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34" w:type="dxa"/>
        <w:tblBorders>
          <w:top w:val="thinThickLargeGap" w:sz="24" w:space="0" w:color="auto"/>
          <w:left w:val="thinThickLargeGap" w:sz="24" w:space="0" w:color="auto"/>
          <w:bottom w:val="thickThinLargeGap" w:sz="24" w:space="0" w:color="auto"/>
          <w:right w:val="thickThinLargeGap" w:sz="24" w:space="0" w:color="auto"/>
        </w:tblBorders>
        <w:tblLayout w:type="fixed"/>
        <w:tblCellMar>
          <w:left w:w="70" w:type="dxa"/>
          <w:right w:w="70" w:type="dxa"/>
        </w:tblCellMar>
        <w:tblLook w:val="0000" w:firstRow="0" w:lastRow="0" w:firstColumn="0" w:lastColumn="0" w:noHBand="0" w:noVBand="0"/>
      </w:tblPr>
      <w:tblGrid>
        <w:gridCol w:w="9335"/>
      </w:tblGrid>
      <w:tr w:rsidR="000917CF" w:rsidRPr="00C563B4" w:rsidTr="00E73FC6">
        <w:trPr>
          <w:trHeight w:val="2738"/>
        </w:trPr>
        <w:tc>
          <w:tcPr>
            <w:tcW w:w="9335" w:type="dxa"/>
            <w:shd w:val="pct15" w:color="auto" w:fill="FFFFFF"/>
          </w:tcPr>
          <w:p w:rsidR="000917CF" w:rsidRPr="00C563B4" w:rsidRDefault="000917CF" w:rsidP="00E73FC6">
            <w:pPr>
              <w:pStyle w:val="Tytu"/>
              <w:jc w:val="left"/>
              <w:rPr>
                <w:rFonts w:ascii="Calibri" w:hAnsi="Calibri" w:cs="Calibri"/>
                <w:b w:val="0"/>
                <w:i w:val="0"/>
                <w:color w:val="000000"/>
                <w:sz w:val="24"/>
              </w:rPr>
            </w:pPr>
          </w:p>
          <w:p w:rsidR="000917CF" w:rsidRPr="00C563B4" w:rsidRDefault="000917CF" w:rsidP="00E73FC6">
            <w:pPr>
              <w:pStyle w:val="Tytu"/>
              <w:jc w:val="left"/>
              <w:rPr>
                <w:rFonts w:ascii="Calibri" w:hAnsi="Calibri" w:cs="Calibri"/>
                <w:b w:val="0"/>
                <w:i w:val="0"/>
                <w:sz w:val="24"/>
              </w:rPr>
            </w:pPr>
          </w:p>
          <w:p w:rsidR="000917CF" w:rsidRPr="00C563B4" w:rsidRDefault="000917CF" w:rsidP="00E73FC6">
            <w:pPr>
              <w:pStyle w:val="Tytu"/>
              <w:tabs>
                <w:tab w:val="center" w:pos="5179"/>
                <w:tab w:val="right" w:pos="9715"/>
              </w:tabs>
              <w:rPr>
                <w:rFonts w:ascii="Calibri" w:hAnsi="Calibri" w:cs="Calibri"/>
                <w:color w:val="000000"/>
                <w:sz w:val="36"/>
                <w:szCs w:val="36"/>
              </w:rPr>
            </w:pPr>
            <w:r w:rsidRPr="00C563B4">
              <w:rPr>
                <w:rFonts w:ascii="Calibri" w:hAnsi="Calibri" w:cs="Calibri"/>
                <w:color w:val="000000"/>
                <w:sz w:val="36"/>
                <w:szCs w:val="36"/>
              </w:rPr>
              <w:t xml:space="preserve">Agencja Oceny Technologii Medycznych </w:t>
            </w:r>
            <w:r w:rsidRPr="00C563B4">
              <w:rPr>
                <w:rFonts w:ascii="Calibri" w:hAnsi="Calibri" w:cs="Calibri"/>
                <w:color w:val="000000"/>
                <w:sz w:val="36"/>
                <w:szCs w:val="36"/>
              </w:rPr>
              <w:br/>
              <w:t>i Taryfikacji</w:t>
            </w:r>
          </w:p>
          <w:p w:rsidR="000917CF" w:rsidRPr="00C563B4" w:rsidRDefault="000917CF" w:rsidP="00E73FC6">
            <w:pPr>
              <w:tabs>
                <w:tab w:val="center" w:pos="5179"/>
                <w:tab w:val="right" w:pos="9715"/>
              </w:tabs>
              <w:jc w:val="center"/>
              <w:rPr>
                <w:rFonts w:ascii="Calibri" w:hAnsi="Calibri" w:cs="Calibri"/>
                <w:b/>
                <w:color w:val="000000"/>
                <w:sz w:val="28"/>
              </w:rPr>
            </w:pPr>
          </w:p>
          <w:p w:rsidR="000917CF" w:rsidRPr="00C563B4" w:rsidRDefault="000917CF" w:rsidP="00E73FC6">
            <w:pPr>
              <w:tabs>
                <w:tab w:val="center" w:pos="5179"/>
                <w:tab w:val="right" w:pos="9715"/>
              </w:tabs>
              <w:jc w:val="center"/>
              <w:rPr>
                <w:rFonts w:ascii="Calibri" w:hAnsi="Calibri" w:cs="Calibri"/>
                <w:b/>
                <w:color w:val="000000"/>
                <w:sz w:val="28"/>
                <w:szCs w:val="28"/>
              </w:rPr>
            </w:pPr>
            <w:r w:rsidRPr="00C563B4">
              <w:rPr>
                <w:rFonts w:ascii="Calibri" w:hAnsi="Calibri" w:cs="Calibri"/>
                <w:b/>
                <w:bCs/>
                <w:color w:val="000000"/>
                <w:sz w:val="28"/>
                <w:szCs w:val="28"/>
              </w:rPr>
              <w:t xml:space="preserve">ul. </w:t>
            </w:r>
            <w:proofErr w:type="spellStart"/>
            <w:r w:rsidRPr="00C563B4">
              <w:rPr>
                <w:rFonts w:ascii="Calibri" w:hAnsi="Calibri" w:cs="Calibri"/>
                <w:b/>
                <w:sz w:val="28"/>
                <w:szCs w:val="28"/>
              </w:rPr>
              <w:t>Karolkowa</w:t>
            </w:r>
            <w:proofErr w:type="spellEnd"/>
            <w:r w:rsidRPr="00C563B4">
              <w:rPr>
                <w:rFonts w:ascii="Calibri" w:hAnsi="Calibri" w:cs="Calibri"/>
                <w:b/>
                <w:sz w:val="28"/>
                <w:szCs w:val="28"/>
              </w:rPr>
              <w:t xml:space="preserve"> 30</w:t>
            </w:r>
            <w:r w:rsidRPr="00C563B4">
              <w:rPr>
                <w:rFonts w:ascii="Calibri" w:hAnsi="Calibri" w:cs="Calibri"/>
                <w:b/>
                <w:bCs/>
                <w:color w:val="000000"/>
                <w:sz w:val="28"/>
                <w:szCs w:val="28"/>
              </w:rPr>
              <w:t xml:space="preserve">, </w:t>
            </w:r>
            <w:r w:rsidRPr="00C563B4">
              <w:rPr>
                <w:rFonts w:ascii="Calibri" w:hAnsi="Calibri" w:cs="Calibri"/>
                <w:b/>
                <w:sz w:val="28"/>
                <w:szCs w:val="28"/>
              </w:rPr>
              <w:t>01-207</w:t>
            </w:r>
            <w:r w:rsidRPr="00C563B4">
              <w:rPr>
                <w:rFonts w:ascii="Calibri" w:hAnsi="Calibri" w:cs="Calibri"/>
                <w:b/>
                <w:bCs/>
                <w:color w:val="000000"/>
                <w:sz w:val="28"/>
                <w:szCs w:val="28"/>
              </w:rPr>
              <w:t xml:space="preserve"> Warszawa</w:t>
            </w:r>
          </w:p>
          <w:p w:rsidR="000917CF" w:rsidRPr="00C563B4" w:rsidRDefault="000917CF" w:rsidP="00E73FC6">
            <w:pPr>
              <w:tabs>
                <w:tab w:val="center" w:pos="5179"/>
                <w:tab w:val="right" w:pos="9715"/>
              </w:tabs>
              <w:jc w:val="center"/>
              <w:rPr>
                <w:rFonts w:ascii="Calibri" w:hAnsi="Calibri" w:cs="Calibri"/>
                <w:b/>
                <w:color w:val="000000"/>
                <w:sz w:val="28"/>
                <w:szCs w:val="28"/>
              </w:rPr>
            </w:pPr>
          </w:p>
          <w:p w:rsidR="000917CF" w:rsidRPr="00C563B4" w:rsidRDefault="000917CF" w:rsidP="00E73FC6">
            <w:pPr>
              <w:tabs>
                <w:tab w:val="center" w:pos="5179"/>
                <w:tab w:val="right" w:pos="9715"/>
              </w:tabs>
              <w:jc w:val="center"/>
              <w:rPr>
                <w:rFonts w:ascii="Calibri" w:hAnsi="Calibri" w:cs="Calibri"/>
                <w:b/>
                <w:color w:val="000000"/>
                <w:sz w:val="28"/>
                <w:szCs w:val="28"/>
              </w:rPr>
            </w:pPr>
            <w:r w:rsidRPr="00C563B4">
              <w:rPr>
                <w:rFonts w:ascii="Calibri" w:hAnsi="Calibri" w:cs="Calibri"/>
                <w:b/>
                <w:color w:val="000000"/>
                <w:sz w:val="28"/>
                <w:szCs w:val="28"/>
              </w:rPr>
              <w:t xml:space="preserve">tel./22/ </w:t>
            </w:r>
            <w:r w:rsidRPr="00C563B4">
              <w:rPr>
                <w:rFonts w:ascii="Calibri" w:hAnsi="Calibri" w:cs="Calibri"/>
                <w:b/>
                <w:sz w:val="28"/>
                <w:szCs w:val="28"/>
              </w:rPr>
              <w:t xml:space="preserve">376-7800 </w:t>
            </w:r>
            <w:r w:rsidRPr="00C563B4">
              <w:rPr>
                <w:rFonts w:ascii="Calibri" w:hAnsi="Calibri" w:cs="Calibri"/>
                <w:b/>
                <w:color w:val="000000"/>
                <w:sz w:val="28"/>
                <w:szCs w:val="28"/>
              </w:rPr>
              <w:t xml:space="preserve">fax./22/ </w:t>
            </w:r>
            <w:r w:rsidRPr="00C563B4">
              <w:rPr>
                <w:rFonts w:ascii="Calibri" w:hAnsi="Calibri" w:cs="Calibri"/>
                <w:b/>
                <w:sz w:val="28"/>
                <w:szCs w:val="28"/>
              </w:rPr>
              <w:t>376-7801</w:t>
            </w:r>
          </w:p>
          <w:p w:rsidR="000917CF" w:rsidRPr="00C563B4" w:rsidRDefault="000917CF" w:rsidP="00E73FC6">
            <w:pPr>
              <w:tabs>
                <w:tab w:val="center" w:pos="5179"/>
                <w:tab w:val="right" w:pos="9715"/>
              </w:tabs>
              <w:jc w:val="center"/>
              <w:rPr>
                <w:rFonts w:ascii="Calibri" w:hAnsi="Calibri" w:cs="Calibri"/>
                <w:b/>
                <w:color w:val="000000"/>
                <w:sz w:val="28"/>
                <w:szCs w:val="28"/>
              </w:rPr>
            </w:pPr>
          </w:p>
          <w:p w:rsidR="000917CF" w:rsidRPr="00C563B4" w:rsidRDefault="000917CF" w:rsidP="00E73FC6">
            <w:pPr>
              <w:tabs>
                <w:tab w:val="center" w:pos="5179"/>
                <w:tab w:val="right" w:pos="9715"/>
              </w:tabs>
              <w:jc w:val="center"/>
              <w:rPr>
                <w:rFonts w:ascii="Calibri" w:hAnsi="Calibri" w:cs="Calibri"/>
                <w:b/>
                <w:color w:val="000000"/>
                <w:sz w:val="28"/>
                <w:szCs w:val="28"/>
              </w:rPr>
            </w:pPr>
            <w:r w:rsidRPr="00C563B4">
              <w:rPr>
                <w:rFonts w:ascii="Calibri" w:hAnsi="Calibri" w:cs="Calibri"/>
                <w:b/>
                <w:color w:val="000000"/>
                <w:sz w:val="28"/>
                <w:szCs w:val="28"/>
              </w:rPr>
              <w:t xml:space="preserve">strona internetowa: </w:t>
            </w:r>
            <w:hyperlink r:id="rId8" w:history="1">
              <w:r w:rsidRPr="00C563B4">
                <w:rPr>
                  <w:rStyle w:val="Hipercze"/>
                  <w:rFonts w:ascii="Calibri" w:hAnsi="Calibri" w:cs="Calibri"/>
                  <w:b/>
                  <w:color w:val="000000"/>
                  <w:sz w:val="28"/>
                  <w:szCs w:val="28"/>
                </w:rPr>
                <w:t>www.aotm.gov.pl</w:t>
              </w:r>
            </w:hyperlink>
          </w:p>
          <w:p w:rsidR="000917CF" w:rsidRPr="00C563B4" w:rsidRDefault="000917CF" w:rsidP="00E73FC6">
            <w:pPr>
              <w:pStyle w:val="Tytu"/>
              <w:jc w:val="left"/>
              <w:rPr>
                <w:rFonts w:ascii="Calibri" w:hAnsi="Calibri" w:cs="Calibri"/>
                <w:i w:val="0"/>
                <w:color w:val="000000"/>
                <w:sz w:val="28"/>
              </w:rPr>
            </w:pPr>
          </w:p>
          <w:p w:rsidR="000917CF" w:rsidRPr="00C563B4" w:rsidRDefault="000917CF" w:rsidP="00E73FC6">
            <w:pPr>
              <w:pStyle w:val="Tytu"/>
              <w:jc w:val="left"/>
              <w:rPr>
                <w:rFonts w:ascii="Calibri" w:hAnsi="Calibri" w:cs="Calibri"/>
                <w:i w:val="0"/>
                <w:color w:val="000000"/>
                <w:sz w:val="24"/>
                <w:szCs w:val="24"/>
              </w:rPr>
            </w:pPr>
            <w:r w:rsidRPr="00C563B4">
              <w:rPr>
                <w:rFonts w:ascii="Calibri" w:hAnsi="Calibri" w:cs="Calibri"/>
                <w:i w:val="0"/>
                <w:color w:val="000000"/>
                <w:sz w:val="24"/>
                <w:szCs w:val="24"/>
              </w:rPr>
              <w:t>NIP 525-23-47-183</w:t>
            </w:r>
          </w:p>
        </w:tc>
      </w:tr>
    </w:tbl>
    <w:p w:rsidR="000917CF" w:rsidRPr="00C563B4" w:rsidRDefault="000917CF" w:rsidP="000917CF">
      <w:pPr>
        <w:pStyle w:val="Tytu"/>
        <w:jc w:val="left"/>
        <w:rPr>
          <w:rFonts w:ascii="Calibri" w:hAnsi="Calibri" w:cs="Calibri"/>
          <w:b w:val="0"/>
          <w:i w:val="0"/>
          <w:color w:val="000000"/>
          <w:sz w:val="24"/>
        </w:rPr>
      </w:pPr>
      <w:r>
        <w:rPr>
          <w:rFonts w:ascii="Calibri" w:hAnsi="Calibri" w:cs="Calibri"/>
          <w:noProof/>
          <w:color w:val="000000"/>
        </w:rPr>
        <mc:AlternateContent>
          <mc:Choice Requires="wps">
            <w:drawing>
              <wp:anchor distT="0" distB="0" distL="114300" distR="114300" simplePos="0" relativeHeight="251659264" behindDoc="0" locked="0" layoutInCell="0" allowOverlap="1">
                <wp:simplePos x="0" y="0"/>
                <wp:positionH relativeFrom="column">
                  <wp:posOffset>106045</wp:posOffset>
                </wp:positionH>
                <wp:positionV relativeFrom="paragraph">
                  <wp:posOffset>106045</wp:posOffset>
                </wp:positionV>
                <wp:extent cx="0" cy="0"/>
                <wp:effectExtent l="5715" t="12065" r="13335" b="6985"/>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5pt,8.35pt" to="8.3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" o:allowincell="f"/>
            </w:pict>
          </mc:Fallback>
        </mc:AlternateContent>
      </w:r>
    </w:p>
    <w:p w:rsidR="000917CF" w:rsidRPr="00C563B4" w:rsidRDefault="000917CF" w:rsidP="000917CF">
      <w:pPr>
        <w:pStyle w:val="Tytu"/>
        <w:jc w:val="left"/>
        <w:rPr>
          <w:rFonts w:ascii="Calibri" w:hAnsi="Calibri" w:cs="Calibri"/>
          <w:b w:val="0"/>
          <w:i w:val="0"/>
          <w:color w:val="000000"/>
          <w:sz w:val="24"/>
        </w:rPr>
      </w:pPr>
    </w:p>
    <w:p w:rsidR="000917CF" w:rsidRPr="00C563B4" w:rsidRDefault="000917CF" w:rsidP="000917CF">
      <w:pPr>
        <w:pStyle w:val="Tytu"/>
        <w:jc w:val="left"/>
        <w:rPr>
          <w:rFonts w:ascii="Calibri" w:hAnsi="Calibri" w:cs="Calibri"/>
          <w:b w:val="0"/>
          <w:i w:val="0"/>
          <w:color w:val="000000"/>
          <w:sz w:val="24"/>
        </w:rPr>
      </w:pPr>
    </w:p>
    <w:tbl>
      <w:tblPr>
        <w:tblW w:w="0" w:type="auto"/>
        <w:tblInd w:w="286" w:type="dxa"/>
        <w:tblBorders>
          <w:top w:val="thinThickLargeGap" w:sz="24" w:space="0" w:color="auto"/>
          <w:left w:val="thinThickLargeGap" w:sz="24" w:space="0" w:color="auto"/>
          <w:bottom w:val="thickThinLargeGap" w:sz="24" w:space="0" w:color="auto"/>
          <w:right w:val="thickThinLargeGap" w:sz="24" w:space="0" w:color="auto"/>
        </w:tblBorders>
        <w:tblLayout w:type="fixed"/>
        <w:tblCellMar>
          <w:left w:w="70" w:type="dxa"/>
          <w:right w:w="70" w:type="dxa"/>
        </w:tblCellMar>
        <w:tblLook w:val="0000" w:firstRow="0" w:lastRow="0" w:firstColumn="0" w:lastColumn="0" w:noHBand="0" w:noVBand="0"/>
      </w:tblPr>
      <w:tblGrid>
        <w:gridCol w:w="9282"/>
      </w:tblGrid>
      <w:tr w:rsidR="000917CF" w:rsidRPr="00C563B4" w:rsidTr="00E73FC6">
        <w:trPr>
          <w:trHeight w:val="8165"/>
        </w:trPr>
        <w:tc>
          <w:tcPr>
            <w:tcW w:w="9282" w:type="dxa"/>
            <w:shd w:val="pct15" w:color="auto" w:fill="FFFFFF"/>
          </w:tcPr>
          <w:p w:rsidR="000917CF" w:rsidRPr="00C563B4" w:rsidRDefault="000917CF" w:rsidP="00E73FC6">
            <w:pPr>
              <w:pStyle w:val="Tytu"/>
              <w:jc w:val="left"/>
              <w:rPr>
                <w:rFonts w:ascii="Calibri" w:hAnsi="Calibri" w:cs="Calibri"/>
                <w:b w:val="0"/>
                <w:i w:val="0"/>
                <w:color w:val="000000"/>
                <w:sz w:val="24"/>
              </w:rPr>
            </w:pPr>
          </w:p>
          <w:p w:rsidR="000917CF" w:rsidRPr="00C563B4" w:rsidRDefault="000917CF" w:rsidP="00E73FC6">
            <w:pPr>
              <w:pStyle w:val="Tytu"/>
              <w:jc w:val="left"/>
              <w:rPr>
                <w:rFonts w:ascii="Calibri" w:hAnsi="Calibri" w:cs="Calibri"/>
                <w:i w:val="0"/>
                <w:color w:val="000000"/>
                <w:sz w:val="28"/>
              </w:rPr>
            </w:pPr>
            <w:r w:rsidRPr="00C563B4">
              <w:rPr>
                <w:rFonts w:ascii="Calibri" w:hAnsi="Calibri" w:cs="Calibri"/>
                <w:color w:val="000000"/>
                <w:sz w:val="28"/>
              </w:rPr>
              <w:t xml:space="preserve">Nr sprawy </w:t>
            </w:r>
            <w:r>
              <w:rPr>
                <w:rFonts w:ascii="Calibri" w:hAnsi="Calibri" w:cs="Calibri"/>
                <w:color w:val="000000"/>
                <w:sz w:val="28"/>
              </w:rPr>
              <w:t>01</w:t>
            </w:r>
            <w:r w:rsidRPr="00C563B4">
              <w:rPr>
                <w:rFonts w:ascii="Calibri" w:hAnsi="Calibri" w:cs="Calibri"/>
                <w:color w:val="000000"/>
                <w:sz w:val="28"/>
              </w:rPr>
              <w:t>/201</w:t>
            </w:r>
            <w:r>
              <w:rPr>
                <w:rFonts w:ascii="Calibri" w:hAnsi="Calibri" w:cs="Calibri"/>
                <w:color w:val="000000"/>
                <w:sz w:val="28"/>
              </w:rPr>
              <w:t>9</w:t>
            </w:r>
          </w:p>
          <w:p w:rsidR="000917CF" w:rsidRPr="00C563B4" w:rsidRDefault="000917CF" w:rsidP="00E73FC6">
            <w:pPr>
              <w:pStyle w:val="Tytu"/>
              <w:jc w:val="left"/>
              <w:rPr>
                <w:rFonts w:ascii="Calibri" w:hAnsi="Calibri" w:cs="Calibri"/>
                <w:i w:val="0"/>
                <w:color w:val="000000"/>
                <w:sz w:val="28"/>
              </w:rPr>
            </w:pPr>
          </w:p>
          <w:p w:rsidR="000917CF" w:rsidRPr="00C563B4" w:rsidRDefault="000917CF" w:rsidP="00E73FC6">
            <w:pPr>
              <w:pStyle w:val="Tytu"/>
              <w:rPr>
                <w:rFonts w:ascii="Calibri" w:hAnsi="Calibri" w:cs="Calibri"/>
                <w:i w:val="0"/>
                <w:color w:val="000000"/>
                <w:sz w:val="28"/>
              </w:rPr>
            </w:pPr>
            <w:r w:rsidRPr="00C563B4">
              <w:rPr>
                <w:rFonts w:ascii="Calibri" w:hAnsi="Calibri" w:cs="Calibri"/>
                <w:i w:val="0"/>
                <w:color w:val="000000"/>
                <w:sz w:val="28"/>
              </w:rPr>
              <w:t>SPECYFIKACJA</w:t>
            </w:r>
          </w:p>
          <w:p w:rsidR="000917CF" w:rsidRPr="00C563B4" w:rsidRDefault="000917CF" w:rsidP="00E73FC6">
            <w:pPr>
              <w:pStyle w:val="Tytu"/>
              <w:rPr>
                <w:rFonts w:ascii="Calibri" w:hAnsi="Calibri" w:cs="Calibri"/>
                <w:i w:val="0"/>
                <w:color w:val="000000"/>
                <w:sz w:val="28"/>
              </w:rPr>
            </w:pPr>
            <w:r w:rsidRPr="00C563B4">
              <w:rPr>
                <w:rFonts w:ascii="Calibri" w:hAnsi="Calibri" w:cs="Calibri"/>
                <w:i w:val="0"/>
                <w:color w:val="000000"/>
                <w:sz w:val="28"/>
              </w:rPr>
              <w:t>ISTOTNYCH WARUNKÓW ZAMÓWIENIA</w:t>
            </w:r>
          </w:p>
          <w:p w:rsidR="000917CF" w:rsidRPr="00C563B4" w:rsidRDefault="000917CF" w:rsidP="00E73FC6">
            <w:pPr>
              <w:pStyle w:val="Tytu"/>
              <w:jc w:val="left"/>
              <w:rPr>
                <w:rFonts w:ascii="Calibri" w:hAnsi="Calibri" w:cs="Calibri"/>
                <w:i w:val="0"/>
                <w:color w:val="000000"/>
                <w:sz w:val="28"/>
              </w:rPr>
            </w:pPr>
          </w:p>
          <w:p w:rsidR="000917CF" w:rsidRPr="00C563B4" w:rsidRDefault="000917CF" w:rsidP="00E73FC6">
            <w:pPr>
              <w:pStyle w:val="Tytu"/>
              <w:jc w:val="left"/>
              <w:rPr>
                <w:rFonts w:ascii="Calibri" w:hAnsi="Calibri" w:cs="Calibri"/>
                <w:i w:val="0"/>
                <w:color w:val="000000"/>
                <w:sz w:val="28"/>
              </w:rPr>
            </w:pPr>
            <w:r w:rsidRPr="00C563B4">
              <w:rPr>
                <w:rFonts w:ascii="Calibri" w:hAnsi="Calibri" w:cs="Calibri"/>
                <w:i w:val="0"/>
                <w:color w:val="000000"/>
                <w:sz w:val="28"/>
              </w:rPr>
              <w:t>Tryb:</w:t>
            </w:r>
          </w:p>
          <w:p w:rsidR="000917CF" w:rsidRPr="00C563B4" w:rsidRDefault="000917CF" w:rsidP="00E73FC6">
            <w:pPr>
              <w:pStyle w:val="Tytu"/>
              <w:jc w:val="left"/>
              <w:rPr>
                <w:rFonts w:ascii="Calibri" w:hAnsi="Calibri" w:cs="Calibri"/>
                <w:i w:val="0"/>
                <w:color w:val="000000"/>
                <w:sz w:val="28"/>
              </w:rPr>
            </w:pPr>
          </w:p>
          <w:p w:rsidR="000917CF" w:rsidRPr="00C563B4" w:rsidRDefault="000917CF" w:rsidP="00E73FC6">
            <w:pPr>
              <w:pStyle w:val="Tytu"/>
              <w:ind w:left="281" w:right="356"/>
              <w:jc w:val="both"/>
              <w:rPr>
                <w:rFonts w:ascii="Calibri" w:hAnsi="Calibri" w:cs="Calibri"/>
                <w:i w:val="0"/>
                <w:color w:val="000000"/>
                <w:sz w:val="28"/>
              </w:rPr>
            </w:pPr>
            <w:r w:rsidRPr="00C563B4">
              <w:rPr>
                <w:rFonts w:ascii="Calibri" w:hAnsi="Calibri" w:cs="Calibri"/>
                <w:i w:val="0"/>
                <w:color w:val="000000"/>
                <w:sz w:val="28"/>
              </w:rPr>
              <w:t xml:space="preserve">Przetarg nieograniczony o wartości powyżej kwot określonych </w:t>
            </w:r>
            <w:r w:rsidRPr="00C563B4">
              <w:rPr>
                <w:rFonts w:ascii="Calibri" w:hAnsi="Calibri" w:cs="Calibri"/>
                <w:i w:val="0"/>
                <w:color w:val="000000"/>
                <w:sz w:val="28"/>
              </w:rPr>
              <w:br/>
              <w:t xml:space="preserve">w przepisach wydanych na podstawie art. 11 ust. 8 ustawy                          z dnia 29 stycznia 2004 r. Prawo zamówień publicznych </w:t>
            </w:r>
            <w:r w:rsidRPr="00C563B4">
              <w:rPr>
                <w:rFonts w:ascii="Calibri" w:hAnsi="Calibri" w:cs="Calibri"/>
                <w:i w:val="0"/>
                <w:color w:val="000000"/>
                <w:sz w:val="28"/>
              </w:rPr>
              <w:br/>
            </w:r>
            <w:r w:rsidRPr="00C563B4">
              <w:rPr>
                <w:rFonts w:ascii="Calibri" w:hAnsi="Calibri" w:cs="Calibri"/>
                <w:i w:val="0"/>
                <w:color w:val="000000"/>
                <w:sz w:val="28"/>
                <w:szCs w:val="28"/>
              </w:rPr>
              <w:t xml:space="preserve">(Dz. U. z </w:t>
            </w:r>
            <w:r w:rsidRPr="00C563B4">
              <w:rPr>
                <w:rFonts w:ascii="Calibri" w:hAnsi="Calibri" w:cs="Calibri"/>
                <w:i w:val="0"/>
                <w:sz w:val="28"/>
                <w:szCs w:val="28"/>
              </w:rPr>
              <w:t>201</w:t>
            </w:r>
            <w:r>
              <w:rPr>
                <w:rFonts w:ascii="Calibri" w:hAnsi="Calibri" w:cs="Calibri"/>
                <w:i w:val="0"/>
                <w:sz w:val="28"/>
                <w:szCs w:val="28"/>
              </w:rPr>
              <w:t xml:space="preserve">8 </w:t>
            </w:r>
            <w:r w:rsidRPr="00C563B4">
              <w:rPr>
                <w:rFonts w:ascii="Calibri" w:hAnsi="Calibri" w:cs="Calibri"/>
                <w:i w:val="0"/>
                <w:sz w:val="28"/>
                <w:szCs w:val="28"/>
              </w:rPr>
              <w:t xml:space="preserve">r. poz. </w:t>
            </w:r>
            <w:r>
              <w:rPr>
                <w:rFonts w:ascii="Calibri" w:hAnsi="Calibri" w:cs="Calibri"/>
                <w:i w:val="0"/>
                <w:sz w:val="28"/>
                <w:szCs w:val="28"/>
              </w:rPr>
              <w:t>1986</w:t>
            </w:r>
            <w:r w:rsidRPr="00C563B4">
              <w:rPr>
                <w:rFonts w:ascii="Calibri" w:hAnsi="Calibri" w:cs="Calibri"/>
                <w:i w:val="0"/>
                <w:sz w:val="28"/>
                <w:szCs w:val="28"/>
              </w:rPr>
              <w:t xml:space="preserve"> z </w:t>
            </w:r>
            <w:proofErr w:type="spellStart"/>
            <w:r w:rsidRPr="00C563B4">
              <w:rPr>
                <w:rFonts w:ascii="Calibri" w:hAnsi="Calibri" w:cs="Calibri"/>
                <w:i w:val="0"/>
                <w:sz w:val="28"/>
                <w:szCs w:val="28"/>
              </w:rPr>
              <w:t>późn</w:t>
            </w:r>
            <w:proofErr w:type="spellEnd"/>
            <w:r w:rsidRPr="00C563B4">
              <w:rPr>
                <w:rFonts w:ascii="Calibri" w:hAnsi="Calibri" w:cs="Calibri"/>
                <w:i w:val="0"/>
                <w:sz w:val="28"/>
                <w:szCs w:val="28"/>
              </w:rPr>
              <w:t xml:space="preserve">. </w:t>
            </w:r>
            <w:proofErr w:type="spellStart"/>
            <w:r w:rsidRPr="00C563B4">
              <w:rPr>
                <w:rFonts w:ascii="Calibri" w:hAnsi="Calibri" w:cs="Calibri"/>
                <w:i w:val="0"/>
                <w:sz w:val="28"/>
                <w:szCs w:val="28"/>
              </w:rPr>
              <w:t>zm</w:t>
            </w:r>
            <w:proofErr w:type="spellEnd"/>
            <w:r w:rsidRPr="00C563B4">
              <w:rPr>
                <w:rFonts w:ascii="Calibri" w:hAnsi="Calibri" w:cs="Calibri"/>
                <w:i w:val="0"/>
                <w:sz w:val="28"/>
                <w:szCs w:val="28"/>
              </w:rPr>
              <w:t>)</w:t>
            </w:r>
            <w:r w:rsidRPr="00C563B4">
              <w:rPr>
                <w:rFonts w:ascii="Calibri" w:hAnsi="Calibri" w:cs="Calibri"/>
                <w:i w:val="0"/>
                <w:color w:val="000000"/>
                <w:sz w:val="28"/>
              </w:rPr>
              <w:t xml:space="preserve"> zwaną dalej „ustawą </w:t>
            </w:r>
            <w:proofErr w:type="spellStart"/>
            <w:r w:rsidRPr="00C563B4">
              <w:rPr>
                <w:rFonts w:ascii="Calibri" w:hAnsi="Calibri" w:cs="Calibri"/>
                <w:i w:val="0"/>
                <w:color w:val="000000"/>
                <w:sz w:val="28"/>
              </w:rPr>
              <w:t>Pzp</w:t>
            </w:r>
            <w:proofErr w:type="spellEnd"/>
            <w:r w:rsidRPr="00C563B4">
              <w:rPr>
                <w:rFonts w:ascii="Calibri" w:hAnsi="Calibri" w:cs="Calibri"/>
                <w:i w:val="0"/>
                <w:color w:val="000000"/>
                <w:sz w:val="28"/>
              </w:rPr>
              <w:t>”</w:t>
            </w:r>
          </w:p>
          <w:p w:rsidR="000917CF" w:rsidRPr="00C563B4" w:rsidRDefault="000917CF" w:rsidP="00E73FC6">
            <w:pPr>
              <w:pStyle w:val="Tytu"/>
              <w:jc w:val="left"/>
              <w:rPr>
                <w:rFonts w:ascii="Calibri" w:hAnsi="Calibri" w:cs="Calibri"/>
                <w:i w:val="0"/>
                <w:color w:val="000000"/>
                <w:sz w:val="28"/>
              </w:rPr>
            </w:pPr>
          </w:p>
          <w:p w:rsidR="000917CF" w:rsidRPr="00C563B4" w:rsidRDefault="000917CF" w:rsidP="00E73FC6">
            <w:pPr>
              <w:pStyle w:val="Tytu"/>
              <w:jc w:val="left"/>
              <w:rPr>
                <w:rFonts w:ascii="Calibri" w:hAnsi="Calibri" w:cs="Calibri"/>
                <w:i w:val="0"/>
                <w:color w:val="000000"/>
                <w:sz w:val="28"/>
              </w:rPr>
            </w:pPr>
            <w:r w:rsidRPr="00C563B4">
              <w:rPr>
                <w:rFonts w:ascii="Calibri" w:hAnsi="Calibri" w:cs="Calibri"/>
                <w:i w:val="0"/>
                <w:color w:val="000000"/>
                <w:sz w:val="28"/>
              </w:rPr>
              <w:t>Przedmiot zamówienia:</w:t>
            </w:r>
          </w:p>
          <w:p w:rsidR="000917CF" w:rsidRPr="00C563B4" w:rsidRDefault="000917CF" w:rsidP="00E73FC6">
            <w:pPr>
              <w:pStyle w:val="Tytu"/>
              <w:jc w:val="left"/>
              <w:rPr>
                <w:rFonts w:ascii="Calibri" w:hAnsi="Calibri" w:cs="Calibri"/>
                <w:i w:val="0"/>
                <w:color w:val="000000"/>
                <w:sz w:val="28"/>
              </w:rPr>
            </w:pPr>
          </w:p>
          <w:p w:rsidR="000917CF" w:rsidRPr="00CF4D0B" w:rsidRDefault="000917CF" w:rsidP="00E73FC6">
            <w:pPr>
              <w:pStyle w:val="Tytu"/>
              <w:rPr>
                <w:rFonts w:ascii="Calibri" w:hAnsi="Calibri" w:cs="Calibri"/>
                <w:i w:val="0"/>
                <w:color w:val="000000"/>
                <w:szCs w:val="32"/>
              </w:rPr>
            </w:pPr>
            <w:r w:rsidRPr="00CF4D0B">
              <w:rPr>
                <w:rFonts w:ascii="Calibri" w:hAnsi="Calibri" w:cs="Calibri"/>
                <w:szCs w:val="32"/>
              </w:rPr>
              <w:t xml:space="preserve">Dostawa komputerów przenośnych z dodatkowym wyposażeniem oraz komputerów </w:t>
            </w:r>
            <w:r w:rsidRPr="0070609F">
              <w:rPr>
                <w:rFonts w:ascii="Calibri" w:hAnsi="Calibri" w:cs="Calibri"/>
                <w:szCs w:val="32"/>
              </w:rPr>
              <w:t>stacjonarnych</w:t>
            </w:r>
            <w:r w:rsidRPr="0070609F">
              <w:t xml:space="preserve"> </w:t>
            </w:r>
            <w:r w:rsidRPr="00E73FC6">
              <w:rPr>
                <w:rFonts w:ascii="Calibri" w:hAnsi="Calibri" w:cs="Calibri"/>
                <w:color w:val="000000"/>
                <w:szCs w:val="32"/>
              </w:rPr>
              <w:t>z dodatkowym wyposażeniem w ramach projektu pn.: „Wyposażenie Agencji w sprzęt IT na rok 2019”</w:t>
            </w:r>
          </w:p>
          <w:p w:rsidR="000917CF" w:rsidRPr="00C563B4" w:rsidRDefault="000917CF" w:rsidP="00E73FC6">
            <w:pPr>
              <w:jc w:val="center"/>
              <w:rPr>
                <w:rFonts w:ascii="Calibri" w:hAnsi="Calibri" w:cs="Calibri"/>
                <w:b/>
                <w:bCs/>
                <w:color w:val="000000"/>
                <w:sz w:val="24"/>
                <w:szCs w:val="24"/>
              </w:rPr>
            </w:pPr>
          </w:p>
          <w:p w:rsidR="000917CF" w:rsidRPr="00C563B4" w:rsidRDefault="000917CF" w:rsidP="00E73FC6">
            <w:pPr>
              <w:jc w:val="center"/>
            </w:pPr>
            <w:r w:rsidRPr="00C563B4">
              <w:rPr>
                <w:rFonts w:ascii="Calibri" w:hAnsi="Calibri" w:cs="Calibri"/>
                <w:b/>
                <w:color w:val="000000"/>
                <w:sz w:val="28"/>
                <w:szCs w:val="28"/>
              </w:rPr>
              <w:t xml:space="preserve">Kod </w:t>
            </w:r>
            <w:r w:rsidRPr="00C563B4">
              <w:rPr>
                <w:rFonts w:ascii="Calibri" w:hAnsi="Calibri" w:cs="Calibri"/>
                <w:b/>
                <w:bCs/>
                <w:color w:val="000000"/>
                <w:sz w:val="24"/>
                <w:szCs w:val="24"/>
              </w:rPr>
              <w:t xml:space="preserve">CPV: </w:t>
            </w:r>
            <w:r w:rsidRPr="00C563B4">
              <w:rPr>
                <w:rFonts w:ascii="Calibri" w:hAnsi="Calibri" w:cs="Calibri"/>
                <w:b/>
                <w:color w:val="000000"/>
                <w:sz w:val="28"/>
                <w:szCs w:val="28"/>
              </w:rPr>
              <w:t>30213000</w:t>
            </w:r>
            <w:r>
              <w:rPr>
                <w:rFonts w:ascii="Calibri" w:hAnsi="Calibri" w:cs="Calibri"/>
                <w:b/>
                <w:color w:val="000000"/>
                <w:sz w:val="28"/>
                <w:szCs w:val="28"/>
              </w:rPr>
              <w:t xml:space="preserve">, </w:t>
            </w:r>
            <w:r w:rsidRPr="001D227D">
              <w:rPr>
                <w:rFonts w:ascii="Calibri" w:hAnsi="Calibri" w:cs="Calibri"/>
                <w:b/>
                <w:color w:val="000000"/>
                <w:sz w:val="28"/>
                <w:szCs w:val="28"/>
              </w:rPr>
              <w:t>30213000-5</w:t>
            </w:r>
            <w:r>
              <w:rPr>
                <w:rFonts w:ascii="Calibri" w:hAnsi="Calibri" w:cs="Calibri"/>
                <w:b/>
                <w:color w:val="000000"/>
                <w:sz w:val="28"/>
                <w:szCs w:val="28"/>
              </w:rPr>
              <w:t xml:space="preserve">, </w:t>
            </w:r>
            <w:r w:rsidRPr="001D227D">
              <w:rPr>
                <w:rFonts w:ascii="Calibri" w:hAnsi="Calibri" w:cs="Calibri"/>
                <w:b/>
                <w:color w:val="000000"/>
                <w:sz w:val="28"/>
                <w:szCs w:val="28"/>
              </w:rPr>
              <w:t>30213100-6</w:t>
            </w:r>
            <w:r>
              <w:rPr>
                <w:rFonts w:ascii="Calibri" w:hAnsi="Calibri" w:cs="Calibri"/>
                <w:b/>
                <w:color w:val="000000"/>
                <w:sz w:val="28"/>
                <w:szCs w:val="28"/>
              </w:rPr>
              <w:t xml:space="preserve">, </w:t>
            </w:r>
            <w:r w:rsidRPr="001D227D">
              <w:rPr>
                <w:rFonts w:ascii="Calibri" w:hAnsi="Calibri" w:cs="Calibri"/>
                <w:b/>
                <w:color w:val="000000"/>
                <w:sz w:val="28"/>
                <w:szCs w:val="28"/>
              </w:rPr>
              <w:t>30213300-8</w:t>
            </w:r>
            <w:r>
              <w:rPr>
                <w:rFonts w:ascii="Calibri" w:hAnsi="Calibri" w:cs="Calibri"/>
                <w:b/>
                <w:color w:val="000000"/>
                <w:sz w:val="28"/>
                <w:szCs w:val="28"/>
              </w:rPr>
              <w:t xml:space="preserve">, </w:t>
            </w:r>
            <w:r w:rsidRPr="001D227D">
              <w:rPr>
                <w:rFonts w:ascii="Calibri" w:hAnsi="Calibri" w:cs="Calibri"/>
                <w:b/>
                <w:color w:val="000000"/>
                <w:sz w:val="28"/>
                <w:szCs w:val="28"/>
              </w:rPr>
              <w:t>30237000-9</w:t>
            </w:r>
            <w:r>
              <w:rPr>
                <w:rFonts w:ascii="Calibri" w:hAnsi="Calibri" w:cs="Calibri"/>
                <w:b/>
                <w:color w:val="000000"/>
                <w:sz w:val="28"/>
                <w:szCs w:val="28"/>
              </w:rPr>
              <w:t xml:space="preserve">, </w:t>
            </w:r>
            <w:r w:rsidRPr="001D227D">
              <w:rPr>
                <w:rFonts w:ascii="Calibri" w:hAnsi="Calibri" w:cs="Calibri"/>
                <w:b/>
                <w:color w:val="000000"/>
                <w:sz w:val="28"/>
                <w:szCs w:val="28"/>
              </w:rPr>
              <w:t>30231300-0</w:t>
            </w:r>
            <w:r>
              <w:rPr>
                <w:rFonts w:ascii="Calibri" w:hAnsi="Calibri" w:cs="Calibri"/>
                <w:b/>
                <w:color w:val="000000"/>
                <w:sz w:val="28"/>
                <w:szCs w:val="28"/>
              </w:rPr>
              <w:t xml:space="preserve">, </w:t>
            </w:r>
            <w:r w:rsidRPr="001D227D">
              <w:rPr>
                <w:rFonts w:ascii="Calibri" w:hAnsi="Calibri" w:cs="Calibri"/>
                <w:b/>
                <w:color w:val="000000"/>
                <w:sz w:val="28"/>
                <w:szCs w:val="28"/>
              </w:rPr>
              <w:t>30237460-1</w:t>
            </w:r>
            <w:r>
              <w:rPr>
                <w:rFonts w:ascii="Calibri" w:hAnsi="Calibri" w:cs="Calibri"/>
                <w:b/>
                <w:color w:val="000000"/>
                <w:sz w:val="28"/>
                <w:szCs w:val="28"/>
              </w:rPr>
              <w:t xml:space="preserve">, </w:t>
            </w:r>
            <w:r w:rsidRPr="00D348C2">
              <w:rPr>
                <w:rFonts w:ascii="Calibri" w:hAnsi="Calibri" w:cs="Calibri"/>
                <w:b/>
                <w:color w:val="000000"/>
                <w:sz w:val="28"/>
                <w:szCs w:val="28"/>
              </w:rPr>
              <w:t>48000000-8</w:t>
            </w:r>
          </w:p>
        </w:tc>
      </w:tr>
    </w:tbl>
    <w:p w:rsidR="000917CF" w:rsidRPr="00C563B4" w:rsidRDefault="000917CF" w:rsidP="000917CF">
      <w:pPr>
        <w:pStyle w:val="Tytu"/>
        <w:jc w:val="left"/>
        <w:rPr>
          <w:rFonts w:ascii="Calibri" w:hAnsi="Calibri" w:cs="Calibri"/>
          <w:b w:val="0"/>
          <w:i w:val="0"/>
          <w:color w:val="000000"/>
          <w:sz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973"/>
      </w:tblGrid>
      <w:tr w:rsidR="000917CF" w:rsidRPr="00C563B4" w:rsidTr="00E73FC6">
        <w:trPr>
          <w:trHeight w:val="992"/>
          <w:jc w:val="center"/>
        </w:trPr>
        <w:tc>
          <w:tcPr>
            <w:tcW w:w="8973" w:type="dxa"/>
            <w:tcBorders>
              <w:top w:val="single" w:sz="4" w:space="0" w:color="auto"/>
              <w:left w:val="single" w:sz="4" w:space="0" w:color="auto"/>
              <w:bottom w:val="single" w:sz="4" w:space="0" w:color="auto"/>
              <w:right w:val="single" w:sz="4" w:space="0" w:color="auto"/>
            </w:tcBorders>
            <w:shd w:val="pct15" w:color="auto" w:fill="FFFFFF"/>
          </w:tcPr>
          <w:p w:rsidR="000917CF" w:rsidRPr="00C563B4" w:rsidRDefault="000917CF" w:rsidP="00E73FC6">
            <w:pPr>
              <w:rPr>
                <w:rFonts w:ascii="Calibri" w:hAnsi="Calibri" w:cs="Calibri"/>
                <w:b/>
                <w:color w:val="000000"/>
                <w:sz w:val="28"/>
              </w:rPr>
            </w:pPr>
          </w:p>
          <w:p w:rsidR="000917CF" w:rsidRPr="00C563B4" w:rsidRDefault="000917CF" w:rsidP="00E73FC6">
            <w:pPr>
              <w:pStyle w:val="Podtytu"/>
              <w:rPr>
                <w:rFonts w:ascii="Calibri" w:hAnsi="Calibri" w:cs="Calibri"/>
                <w:color w:val="000000"/>
              </w:rPr>
            </w:pPr>
            <w:r w:rsidRPr="00C563B4">
              <w:rPr>
                <w:rFonts w:ascii="Calibri" w:hAnsi="Calibri" w:cs="Calibri"/>
                <w:color w:val="000000"/>
              </w:rPr>
              <w:t xml:space="preserve">I. Tryb udzielenia zamówienia </w:t>
            </w:r>
          </w:p>
        </w:tc>
      </w:tr>
    </w:tbl>
    <w:p w:rsidR="000917CF" w:rsidRPr="00C563B4" w:rsidRDefault="000917CF" w:rsidP="000917CF">
      <w:pPr>
        <w:pStyle w:val="Tytu"/>
        <w:jc w:val="left"/>
        <w:rPr>
          <w:rFonts w:ascii="Calibri" w:hAnsi="Calibri" w:cs="Calibri"/>
          <w:b w:val="0"/>
          <w:i w:val="0"/>
          <w:color w:val="000000"/>
          <w:sz w:val="24"/>
        </w:rPr>
      </w:pPr>
    </w:p>
    <w:p w:rsidR="000917CF" w:rsidRPr="00C563B4" w:rsidRDefault="000917CF" w:rsidP="000917CF">
      <w:pPr>
        <w:numPr>
          <w:ilvl w:val="0"/>
          <w:numId w:val="17"/>
        </w:numPr>
        <w:jc w:val="both"/>
        <w:rPr>
          <w:rFonts w:ascii="Calibri" w:hAnsi="Calibri" w:cs="Calibri"/>
          <w:color w:val="000000"/>
          <w:sz w:val="24"/>
          <w:szCs w:val="24"/>
        </w:rPr>
      </w:pPr>
      <w:r w:rsidRPr="00C563B4">
        <w:rPr>
          <w:rFonts w:ascii="Calibri" w:hAnsi="Calibri" w:cs="Calibri"/>
          <w:color w:val="000000"/>
          <w:sz w:val="24"/>
          <w:szCs w:val="24"/>
        </w:rPr>
        <w:t>Post</w:t>
      </w:r>
      <w:r w:rsidRPr="00C563B4">
        <w:rPr>
          <w:rFonts w:ascii="Calibri" w:eastAsia="TimesNewRoman" w:hAnsi="Calibri" w:cs="Calibri"/>
          <w:color w:val="000000"/>
          <w:sz w:val="24"/>
          <w:szCs w:val="24"/>
        </w:rPr>
        <w:t>ę</w:t>
      </w:r>
      <w:r w:rsidRPr="00C563B4">
        <w:rPr>
          <w:rFonts w:ascii="Calibri" w:hAnsi="Calibri" w:cs="Calibri"/>
          <w:color w:val="000000"/>
          <w:sz w:val="24"/>
          <w:szCs w:val="24"/>
        </w:rPr>
        <w:t xml:space="preserve">powanie o udzielenie zamówienia publicznego jest prowadzone w trybie przetargu nieograniczonego na podstawie art. 39 ustawy </w:t>
      </w:r>
      <w:proofErr w:type="spellStart"/>
      <w:r w:rsidRPr="00C563B4">
        <w:rPr>
          <w:rFonts w:ascii="Calibri" w:hAnsi="Calibri" w:cs="Calibri"/>
          <w:color w:val="000000"/>
          <w:sz w:val="24"/>
          <w:szCs w:val="24"/>
        </w:rPr>
        <w:t>Pzp</w:t>
      </w:r>
      <w:proofErr w:type="spellEnd"/>
      <w:r w:rsidRPr="00C563B4">
        <w:rPr>
          <w:rFonts w:ascii="Calibri" w:hAnsi="Calibri" w:cs="Calibri"/>
          <w:color w:val="000000"/>
          <w:sz w:val="24"/>
          <w:szCs w:val="24"/>
        </w:rPr>
        <w:t xml:space="preserve"> oraz na podstawie przepisów wykonawczych wydanych w związku z regulacjami ustawy </w:t>
      </w:r>
      <w:proofErr w:type="spellStart"/>
      <w:r w:rsidRPr="00C563B4">
        <w:rPr>
          <w:rFonts w:ascii="Calibri" w:hAnsi="Calibri" w:cs="Calibri"/>
          <w:color w:val="000000"/>
          <w:sz w:val="24"/>
          <w:szCs w:val="24"/>
        </w:rPr>
        <w:t>Pzp</w:t>
      </w:r>
      <w:proofErr w:type="spellEnd"/>
      <w:r w:rsidRPr="00C563B4">
        <w:rPr>
          <w:rFonts w:ascii="Calibri" w:hAnsi="Calibri" w:cs="Calibri"/>
          <w:color w:val="000000"/>
          <w:sz w:val="24"/>
          <w:szCs w:val="24"/>
        </w:rPr>
        <w:t>.</w:t>
      </w:r>
    </w:p>
    <w:p w:rsidR="000917CF" w:rsidRPr="00C563B4" w:rsidRDefault="000917CF" w:rsidP="000917CF">
      <w:pPr>
        <w:numPr>
          <w:ilvl w:val="0"/>
          <w:numId w:val="17"/>
        </w:numPr>
        <w:jc w:val="both"/>
        <w:rPr>
          <w:rFonts w:ascii="Calibri" w:hAnsi="Calibri" w:cs="Calibri"/>
          <w:color w:val="000000"/>
          <w:sz w:val="24"/>
          <w:szCs w:val="24"/>
        </w:rPr>
      </w:pPr>
      <w:r w:rsidRPr="00C563B4">
        <w:rPr>
          <w:rFonts w:ascii="Calibri" w:hAnsi="Calibri" w:cs="Calibri"/>
          <w:color w:val="000000"/>
          <w:sz w:val="24"/>
          <w:szCs w:val="24"/>
        </w:rPr>
        <w:t>W zakresie nieuregulowanym w niniejszej Specyfikacji Istotnych Warunków Zamówienia, zwanej dalej „SIWZ”, maj</w:t>
      </w:r>
      <w:r w:rsidRPr="00C563B4">
        <w:rPr>
          <w:rFonts w:ascii="Calibri" w:eastAsia="TimesNewRoman" w:hAnsi="Calibri" w:cs="Calibri"/>
          <w:color w:val="000000"/>
          <w:sz w:val="24"/>
          <w:szCs w:val="24"/>
        </w:rPr>
        <w:t xml:space="preserve">ą </w:t>
      </w:r>
      <w:r w:rsidRPr="00C563B4">
        <w:rPr>
          <w:rFonts w:ascii="Calibri" w:hAnsi="Calibri" w:cs="Calibri"/>
          <w:color w:val="000000"/>
          <w:sz w:val="24"/>
          <w:szCs w:val="24"/>
        </w:rPr>
        <w:t xml:space="preserve">zastosowanie przepisy ustawy </w:t>
      </w:r>
      <w:proofErr w:type="spellStart"/>
      <w:r w:rsidRPr="00C563B4">
        <w:rPr>
          <w:rFonts w:ascii="Calibri" w:hAnsi="Calibri" w:cs="Calibri"/>
          <w:color w:val="000000"/>
          <w:sz w:val="24"/>
          <w:szCs w:val="24"/>
        </w:rPr>
        <w:t>Pzp</w:t>
      </w:r>
      <w:proofErr w:type="spellEnd"/>
      <w:r w:rsidRPr="00C563B4">
        <w:rPr>
          <w:rFonts w:ascii="Calibri" w:hAnsi="Calibri" w:cs="Calibri"/>
          <w:color w:val="000000"/>
          <w:sz w:val="24"/>
          <w:szCs w:val="24"/>
        </w:rPr>
        <w:t xml:space="preserve">, Kodeksu Cywilnego </w:t>
      </w:r>
      <w:bookmarkStart w:id="0" w:name="_Hlk482602962"/>
      <w:r w:rsidRPr="00C563B4">
        <w:rPr>
          <w:rFonts w:ascii="Calibri" w:hAnsi="Calibri" w:cs="Calibri"/>
          <w:color w:val="000000"/>
          <w:sz w:val="24"/>
          <w:szCs w:val="24"/>
        </w:rPr>
        <w:t xml:space="preserve">oraz akty wykonawcze dotyczące ustawy </w:t>
      </w:r>
      <w:proofErr w:type="spellStart"/>
      <w:r w:rsidRPr="00C563B4">
        <w:rPr>
          <w:rFonts w:ascii="Calibri" w:hAnsi="Calibri" w:cs="Calibri"/>
          <w:color w:val="000000"/>
          <w:sz w:val="24"/>
          <w:szCs w:val="24"/>
        </w:rPr>
        <w:t>Pzp</w:t>
      </w:r>
      <w:bookmarkEnd w:id="0"/>
      <w:proofErr w:type="spellEnd"/>
      <w:r w:rsidRPr="00C563B4">
        <w:rPr>
          <w:rFonts w:ascii="Calibri" w:hAnsi="Calibri" w:cs="Calibri"/>
          <w:color w:val="000000"/>
          <w:sz w:val="24"/>
          <w:szCs w:val="24"/>
        </w:rPr>
        <w:t>.</w:t>
      </w:r>
    </w:p>
    <w:p w:rsidR="000917CF" w:rsidRPr="00C563B4" w:rsidRDefault="000917CF" w:rsidP="000917CF">
      <w:pPr>
        <w:numPr>
          <w:ilvl w:val="0"/>
          <w:numId w:val="17"/>
        </w:numPr>
        <w:jc w:val="both"/>
        <w:rPr>
          <w:rFonts w:ascii="Calibri" w:hAnsi="Calibri" w:cs="Calibri"/>
          <w:color w:val="000000"/>
          <w:sz w:val="24"/>
          <w:szCs w:val="24"/>
        </w:rPr>
      </w:pPr>
      <w:r w:rsidRPr="00C563B4">
        <w:rPr>
          <w:rFonts w:ascii="Calibri" w:hAnsi="Calibri" w:cs="Calibri"/>
          <w:color w:val="000000"/>
          <w:sz w:val="24"/>
          <w:szCs w:val="24"/>
        </w:rPr>
        <w:t xml:space="preserve">Postępowanie prowadzone jest w języku polskim. Wszelka korespondencja </w:t>
      </w:r>
      <w:r w:rsidRPr="00C563B4">
        <w:rPr>
          <w:rFonts w:ascii="Calibri" w:hAnsi="Calibri" w:cs="Calibri"/>
          <w:color w:val="000000"/>
          <w:sz w:val="24"/>
          <w:szCs w:val="24"/>
        </w:rPr>
        <w:br/>
        <w:t>z Wykonawcami winna być prowadzona w języku polskim.</w:t>
      </w:r>
    </w:p>
    <w:p w:rsidR="000917CF" w:rsidRDefault="000917CF" w:rsidP="000917CF">
      <w:pPr>
        <w:numPr>
          <w:ilvl w:val="0"/>
          <w:numId w:val="17"/>
        </w:numPr>
        <w:jc w:val="both"/>
        <w:rPr>
          <w:rFonts w:ascii="Calibri" w:hAnsi="Calibri" w:cs="Calibri"/>
          <w:color w:val="000000"/>
          <w:sz w:val="24"/>
          <w:szCs w:val="24"/>
        </w:rPr>
      </w:pPr>
      <w:r w:rsidRPr="00C563B4">
        <w:rPr>
          <w:rFonts w:ascii="Calibri" w:hAnsi="Calibri" w:cs="Calibri"/>
          <w:color w:val="000000"/>
          <w:sz w:val="24"/>
          <w:szCs w:val="24"/>
        </w:rPr>
        <w:t xml:space="preserve">W sytuacji sprzeczności postanowień SIWZ, wyjaśnień do SIWZ lub modyfikacji SIWZ </w:t>
      </w:r>
      <w:r>
        <w:rPr>
          <w:rFonts w:ascii="Calibri" w:hAnsi="Calibri" w:cs="Calibri"/>
          <w:color w:val="000000"/>
          <w:sz w:val="24"/>
          <w:szCs w:val="24"/>
        </w:rPr>
        <w:br/>
      </w:r>
      <w:r w:rsidRPr="00C563B4">
        <w:rPr>
          <w:rFonts w:ascii="Calibri" w:hAnsi="Calibri" w:cs="Calibri"/>
          <w:color w:val="000000"/>
          <w:sz w:val="24"/>
          <w:szCs w:val="24"/>
        </w:rPr>
        <w:t xml:space="preserve">w stosunku do ustawy </w:t>
      </w:r>
      <w:proofErr w:type="spellStart"/>
      <w:r w:rsidRPr="00C563B4">
        <w:rPr>
          <w:rFonts w:ascii="Calibri" w:hAnsi="Calibri" w:cs="Calibri"/>
          <w:color w:val="000000"/>
          <w:sz w:val="24"/>
          <w:szCs w:val="24"/>
        </w:rPr>
        <w:t>Pzp</w:t>
      </w:r>
      <w:proofErr w:type="spellEnd"/>
      <w:r w:rsidRPr="00C563B4">
        <w:rPr>
          <w:rFonts w:ascii="Calibri" w:hAnsi="Calibri" w:cs="Calibri"/>
          <w:color w:val="000000"/>
          <w:sz w:val="24"/>
          <w:szCs w:val="24"/>
        </w:rPr>
        <w:t xml:space="preserve">, zastosowanie mają przepisy ustawy </w:t>
      </w:r>
      <w:proofErr w:type="spellStart"/>
      <w:r w:rsidRPr="00C563B4">
        <w:rPr>
          <w:rFonts w:ascii="Calibri" w:hAnsi="Calibri" w:cs="Calibri"/>
          <w:color w:val="000000"/>
          <w:sz w:val="24"/>
          <w:szCs w:val="24"/>
        </w:rPr>
        <w:t>Pzp</w:t>
      </w:r>
      <w:proofErr w:type="spellEnd"/>
      <w:r w:rsidRPr="00C563B4">
        <w:rPr>
          <w:rFonts w:ascii="Calibri" w:hAnsi="Calibri" w:cs="Calibri"/>
          <w:color w:val="000000"/>
          <w:sz w:val="24"/>
          <w:szCs w:val="24"/>
        </w:rPr>
        <w:t>.</w:t>
      </w:r>
    </w:p>
    <w:p w:rsidR="000917CF" w:rsidRPr="002C1583" w:rsidRDefault="000917CF" w:rsidP="000917CF">
      <w:pPr>
        <w:numPr>
          <w:ilvl w:val="0"/>
          <w:numId w:val="17"/>
        </w:numPr>
        <w:jc w:val="both"/>
        <w:rPr>
          <w:rFonts w:ascii="Calibri" w:hAnsi="Calibri" w:cs="Calibri"/>
          <w:color w:val="000000"/>
          <w:sz w:val="24"/>
          <w:szCs w:val="24"/>
        </w:rPr>
      </w:pPr>
      <w:r w:rsidRPr="00223474">
        <w:rPr>
          <w:rFonts w:ascii="Calibri" w:hAnsi="Calibri" w:cs="Calibri"/>
          <w:color w:val="000000"/>
          <w:sz w:val="24"/>
          <w:szCs w:val="24"/>
        </w:rPr>
        <w:t>Zamawiający: Agencja Oceny Technologii Medycznych</w:t>
      </w:r>
      <w:r>
        <w:rPr>
          <w:rFonts w:ascii="Calibri" w:hAnsi="Calibri" w:cs="Calibri"/>
          <w:color w:val="000000"/>
          <w:sz w:val="24"/>
          <w:szCs w:val="24"/>
        </w:rPr>
        <w:t xml:space="preserve"> </w:t>
      </w:r>
      <w:r w:rsidRPr="00223474">
        <w:rPr>
          <w:rFonts w:ascii="Calibri" w:hAnsi="Calibri" w:cs="Calibri"/>
          <w:color w:val="000000"/>
          <w:sz w:val="24"/>
          <w:szCs w:val="24"/>
        </w:rPr>
        <w:t xml:space="preserve">i Taryfikacji, </w:t>
      </w:r>
      <w:r w:rsidRPr="00223474">
        <w:rPr>
          <w:rFonts w:ascii="Calibri" w:hAnsi="Calibri" w:cs="Calibri"/>
          <w:bCs/>
          <w:color w:val="000000"/>
          <w:sz w:val="24"/>
          <w:szCs w:val="24"/>
        </w:rPr>
        <w:t xml:space="preserve">ul. </w:t>
      </w:r>
      <w:proofErr w:type="spellStart"/>
      <w:r w:rsidRPr="00223474">
        <w:rPr>
          <w:rFonts w:ascii="Calibri" w:hAnsi="Calibri" w:cs="Calibri"/>
          <w:sz w:val="24"/>
          <w:szCs w:val="24"/>
        </w:rPr>
        <w:t>Karolkowa</w:t>
      </w:r>
      <w:proofErr w:type="spellEnd"/>
      <w:r w:rsidRPr="00223474">
        <w:rPr>
          <w:rFonts w:ascii="Calibri" w:hAnsi="Calibri" w:cs="Calibri"/>
          <w:sz w:val="24"/>
          <w:szCs w:val="24"/>
        </w:rPr>
        <w:t xml:space="preserve"> 30</w:t>
      </w:r>
      <w:r w:rsidRPr="00223474">
        <w:rPr>
          <w:rFonts w:ascii="Calibri" w:hAnsi="Calibri" w:cs="Calibri"/>
          <w:bCs/>
          <w:color w:val="000000"/>
          <w:sz w:val="24"/>
          <w:szCs w:val="24"/>
        </w:rPr>
        <w:t xml:space="preserve">, </w:t>
      </w:r>
      <w:r w:rsidRPr="00223474">
        <w:rPr>
          <w:rFonts w:ascii="Calibri" w:hAnsi="Calibri" w:cs="Calibri"/>
          <w:sz w:val="24"/>
          <w:szCs w:val="24"/>
        </w:rPr>
        <w:t>01-207</w:t>
      </w:r>
      <w:r w:rsidRPr="00223474">
        <w:rPr>
          <w:rFonts w:ascii="Calibri" w:hAnsi="Calibri" w:cs="Calibri"/>
          <w:bCs/>
          <w:color w:val="000000"/>
          <w:sz w:val="24"/>
          <w:szCs w:val="24"/>
        </w:rPr>
        <w:t xml:space="preserve"> Warszawa.</w:t>
      </w:r>
    </w:p>
    <w:p w:rsidR="000917CF" w:rsidRPr="007B22A0" w:rsidRDefault="000917CF" w:rsidP="000917CF">
      <w:pPr>
        <w:ind w:left="502"/>
        <w:jc w:val="both"/>
        <w:rPr>
          <w:rFonts w:ascii="Calibri" w:hAnsi="Calibri" w:cs="Calibri"/>
          <w:b/>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973"/>
      </w:tblGrid>
      <w:tr w:rsidR="000917CF" w:rsidRPr="00C563B4" w:rsidTr="00E73FC6">
        <w:trPr>
          <w:trHeight w:val="992"/>
          <w:jc w:val="center"/>
        </w:trPr>
        <w:tc>
          <w:tcPr>
            <w:tcW w:w="8973" w:type="dxa"/>
            <w:tcBorders>
              <w:top w:val="single" w:sz="4" w:space="0" w:color="auto"/>
              <w:left w:val="single" w:sz="4" w:space="0" w:color="auto"/>
              <w:bottom w:val="single" w:sz="4" w:space="0" w:color="auto"/>
              <w:right w:val="single" w:sz="4" w:space="0" w:color="auto"/>
            </w:tcBorders>
            <w:shd w:val="pct15" w:color="auto" w:fill="FFFFFF"/>
          </w:tcPr>
          <w:p w:rsidR="000917CF" w:rsidRPr="00C563B4" w:rsidRDefault="000917CF" w:rsidP="00E73FC6">
            <w:pPr>
              <w:jc w:val="both"/>
              <w:rPr>
                <w:rFonts w:ascii="Calibri" w:hAnsi="Calibri" w:cs="Calibri"/>
                <w:b/>
                <w:color w:val="000000"/>
                <w:sz w:val="28"/>
              </w:rPr>
            </w:pPr>
          </w:p>
          <w:p w:rsidR="000917CF" w:rsidRPr="00C563B4" w:rsidRDefault="000917CF" w:rsidP="00E73FC6">
            <w:pPr>
              <w:pStyle w:val="Podtytu"/>
              <w:rPr>
                <w:rFonts w:ascii="Calibri" w:hAnsi="Calibri" w:cs="Calibri"/>
                <w:color w:val="000000"/>
              </w:rPr>
            </w:pPr>
            <w:r w:rsidRPr="00C563B4">
              <w:rPr>
                <w:rFonts w:ascii="Calibri" w:hAnsi="Calibri" w:cs="Calibri"/>
                <w:color w:val="000000"/>
              </w:rPr>
              <w:t>II. Opis przedmiotu zamówienia</w:t>
            </w:r>
          </w:p>
        </w:tc>
      </w:tr>
    </w:tbl>
    <w:p w:rsidR="000917CF" w:rsidRPr="00C563B4" w:rsidRDefault="000917CF" w:rsidP="000917CF">
      <w:pPr>
        <w:pStyle w:val="Tytu"/>
        <w:jc w:val="left"/>
        <w:rPr>
          <w:rFonts w:ascii="Calibri" w:hAnsi="Calibri" w:cs="Calibri"/>
          <w:i w:val="0"/>
          <w:color w:val="000000"/>
          <w:sz w:val="24"/>
          <w:szCs w:val="24"/>
        </w:rPr>
      </w:pPr>
    </w:p>
    <w:p w:rsidR="000917CF" w:rsidRPr="00E73FC6" w:rsidRDefault="000917CF" w:rsidP="000917CF">
      <w:pPr>
        <w:pStyle w:val="NormalnyWeb"/>
        <w:numPr>
          <w:ilvl w:val="0"/>
          <w:numId w:val="9"/>
        </w:numPr>
        <w:tabs>
          <w:tab w:val="left" w:pos="1440"/>
        </w:tabs>
        <w:suppressAutoHyphens/>
        <w:spacing w:before="0" w:beforeAutospacing="0" w:after="0" w:afterAutospacing="0"/>
        <w:rPr>
          <w:rFonts w:ascii="Calibri" w:hAnsi="Calibri" w:cs="Calibri"/>
          <w:sz w:val="24"/>
          <w:szCs w:val="24"/>
        </w:rPr>
      </w:pPr>
      <w:r w:rsidRPr="007B22A0">
        <w:rPr>
          <w:rFonts w:ascii="Calibri" w:hAnsi="Calibri" w:cs="Calibri"/>
          <w:sz w:val="24"/>
          <w:szCs w:val="24"/>
        </w:rPr>
        <w:t>Przedmiotem zamówienia jest dostawa komputerów przenośnych z dodatkowym wyposażeniem oraz zestawów komputerów stacjonarnych</w:t>
      </w:r>
      <w:r>
        <w:rPr>
          <w:rFonts w:ascii="Calibri" w:hAnsi="Calibri" w:cs="Calibri"/>
          <w:sz w:val="24"/>
          <w:szCs w:val="24"/>
        </w:rPr>
        <w:t xml:space="preserve"> </w:t>
      </w:r>
      <w:r w:rsidRPr="007B22A0">
        <w:rPr>
          <w:rFonts w:ascii="Calibri" w:hAnsi="Calibri" w:cs="Calibri"/>
          <w:sz w:val="24"/>
          <w:szCs w:val="24"/>
        </w:rPr>
        <w:t>z dodatkowym wyposażeniem</w:t>
      </w:r>
      <w:r>
        <w:rPr>
          <w:rFonts w:ascii="Calibri" w:hAnsi="Calibri" w:cs="Calibri"/>
          <w:sz w:val="24"/>
          <w:szCs w:val="24"/>
        </w:rPr>
        <w:t xml:space="preserve"> w ramach projektu pn.: „</w:t>
      </w:r>
      <w:r w:rsidRPr="00E73FC6">
        <w:rPr>
          <w:rFonts w:ascii="Calibri" w:hAnsi="Calibri" w:cs="Calibri"/>
          <w:b/>
          <w:sz w:val="24"/>
          <w:szCs w:val="24"/>
        </w:rPr>
        <w:t>Wyposażenie Agencji w sprzęt IT</w:t>
      </w:r>
      <w:r>
        <w:rPr>
          <w:rFonts w:ascii="Calibri" w:hAnsi="Calibri" w:cs="Calibri"/>
          <w:b/>
          <w:sz w:val="24"/>
          <w:szCs w:val="24"/>
        </w:rPr>
        <w:t xml:space="preserve"> na rok 2019</w:t>
      </w:r>
      <w:r>
        <w:rPr>
          <w:rFonts w:ascii="Calibri" w:hAnsi="Calibri" w:cs="Calibri"/>
          <w:sz w:val="24"/>
          <w:szCs w:val="24"/>
        </w:rPr>
        <w:t>”</w:t>
      </w:r>
      <w:r w:rsidRPr="007B22A0">
        <w:rPr>
          <w:rFonts w:ascii="Calibri" w:hAnsi="Calibri" w:cs="Calibri"/>
          <w:sz w:val="24"/>
          <w:szCs w:val="24"/>
        </w:rPr>
        <w:t xml:space="preserve">. Szczegóły zamówienia określa </w:t>
      </w:r>
      <w:r w:rsidRPr="007B22A0">
        <w:rPr>
          <w:rFonts w:ascii="Calibri" w:hAnsi="Calibri" w:cs="Calibri"/>
          <w:b/>
          <w:sz w:val="24"/>
          <w:szCs w:val="24"/>
        </w:rPr>
        <w:t>załącznik nr 4.1-4.2 do SIWZ.</w:t>
      </w:r>
    </w:p>
    <w:p w:rsidR="000917CF" w:rsidRPr="003E3054" w:rsidRDefault="000917CF" w:rsidP="000917CF">
      <w:pPr>
        <w:pStyle w:val="NormalnyWeb"/>
        <w:numPr>
          <w:ilvl w:val="0"/>
          <w:numId w:val="9"/>
        </w:numPr>
        <w:tabs>
          <w:tab w:val="left" w:pos="1440"/>
        </w:tabs>
        <w:suppressAutoHyphens/>
        <w:rPr>
          <w:rFonts w:ascii="Calibri" w:hAnsi="Calibri" w:cs="Calibri"/>
          <w:sz w:val="24"/>
          <w:szCs w:val="24"/>
        </w:rPr>
      </w:pPr>
      <w:r w:rsidRPr="003E3054">
        <w:rPr>
          <w:rFonts w:ascii="Calibri" w:hAnsi="Calibri" w:cs="Calibri"/>
          <w:sz w:val="24"/>
          <w:szCs w:val="24"/>
        </w:rPr>
        <w:t>Urządzenia mają być fabrycznie nowe (nieużywane) oraz dostarczone w odpowiednich opakowaniach.</w:t>
      </w:r>
    </w:p>
    <w:p w:rsidR="000917CF" w:rsidRPr="003E3054" w:rsidRDefault="000917CF" w:rsidP="000917CF">
      <w:pPr>
        <w:pStyle w:val="NormalnyWeb"/>
        <w:numPr>
          <w:ilvl w:val="0"/>
          <w:numId w:val="9"/>
        </w:numPr>
        <w:tabs>
          <w:tab w:val="left" w:pos="1440"/>
        </w:tabs>
        <w:suppressAutoHyphens/>
        <w:rPr>
          <w:rFonts w:ascii="Calibri" w:hAnsi="Calibri" w:cs="Calibri"/>
          <w:sz w:val="24"/>
          <w:szCs w:val="24"/>
        </w:rPr>
      </w:pPr>
      <w:r w:rsidRPr="003E3054">
        <w:rPr>
          <w:rFonts w:ascii="Calibri" w:hAnsi="Calibri" w:cs="Calibri"/>
          <w:sz w:val="24"/>
          <w:szCs w:val="24"/>
        </w:rPr>
        <w:t>Oferta musi być jednoznaczna i kompleksowa, tj. musi obejmować cały asortyment przedmiotu zamówienia.</w:t>
      </w:r>
      <w:r>
        <w:rPr>
          <w:rFonts w:ascii="Calibri" w:hAnsi="Calibri" w:cs="Calibri"/>
          <w:sz w:val="24"/>
          <w:szCs w:val="24"/>
        </w:rPr>
        <w:t xml:space="preserve"> </w:t>
      </w:r>
      <w:r w:rsidRPr="003E3054">
        <w:rPr>
          <w:rFonts w:ascii="Calibri" w:hAnsi="Calibri" w:cs="Calibri"/>
          <w:sz w:val="24"/>
          <w:szCs w:val="24"/>
        </w:rPr>
        <w:t>Wykonawca musi skalkulować w cenie oferty również koszty transportu</w:t>
      </w:r>
      <w:r>
        <w:rPr>
          <w:rFonts w:ascii="Calibri" w:hAnsi="Calibri" w:cs="Calibri"/>
          <w:sz w:val="24"/>
          <w:szCs w:val="24"/>
        </w:rPr>
        <w:t>,</w:t>
      </w:r>
      <w:r w:rsidRPr="003E3054">
        <w:rPr>
          <w:rFonts w:ascii="Calibri" w:hAnsi="Calibri" w:cs="Calibri"/>
          <w:sz w:val="24"/>
          <w:szCs w:val="24"/>
        </w:rPr>
        <w:t xml:space="preserve"> dostawy</w:t>
      </w:r>
      <w:r>
        <w:rPr>
          <w:rFonts w:ascii="Calibri" w:hAnsi="Calibri" w:cs="Calibri"/>
          <w:sz w:val="24"/>
          <w:szCs w:val="24"/>
        </w:rPr>
        <w:t xml:space="preserve"> i gwarancji.</w:t>
      </w:r>
    </w:p>
    <w:p w:rsidR="000917CF" w:rsidRPr="0080037D" w:rsidRDefault="000917CF" w:rsidP="000917CF">
      <w:pPr>
        <w:pStyle w:val="NormalnyWeb"/>
        <w:numPr>
          <w:ilvl w:val="0"/>
          <w:numId w:val="9"/>
        </w:numPr>
        <w:tabs>
          <w:tab w:val="left" w:pos="1440"/>
        </w:tabs>
        <w:suppressAutoHyphens/>
        <w:spacing w:before="0" w:beforeAutospacing="0" w:after="0" w:afterAutospacing="0"/>
        <w:rPr>
          <w:rFonts w:ascii="Calibri" w:hAnsi="Calibri" w:cs="Calibri"/>
          <w:sz w:val="24"/>
          <w:szCs w:val="24"/>
        </w:rPr>
      </w:pPr>
      <w:r>
        <w:rPr>
          <w:rFonts w:ascii="Calibri" w:hAnsi="Calibri" w:cs="Calibri"/>
          <w:sz w:val="24"/>
          <w:szCs w:val="24"/>
        </w:rPr>
        <w:t>Zamawiający dopuszcza składanie ofert częściowych w następujących pakietach:</w:t>
      </w:r>
    </w:p>
    <w:p w:rsidR="000917CF" w:rsidRDefault="000917CF" w:rsidP="000917CF">
      <w:pPr>
        <w:pStyle w:val="NormalnyWeb"/>
        <w:numPr>
          <w:ilvl w:val="1"/>
          <w:numId w:val="9"/>
        </w:numPr>
        <w:tabs>
          <w:tab w:val="left" w:pos="1440"/>
        </w:tabs>
        <w:suppressAutoHyphens/>
        <w:spacing w:before="0" w:beforeAutospacing="0" w:after="0" w:afterAutospacing="0"/>
        <w:rPr>
          <w:rFonts w:ascii="Calibri" w:hAnsi="Calibri" w:cs="Calibri"/>
          <w:sz w:val="24"/>
          <w:szCs w:val="24"/>
        </w:rPr>
      </w:pPr>
      <w:r>
        <w:rPr>
          <w:rFonts w:ascii="Calibri" w:hAnsi="Calibri" w:cs="Calibri"/>
          <w:sz w:val="24"/>
          <w:szCs w:val="24"/>
        </w:rPr>
        <w:t xml:space="preserve">Pakiet nr 1  </w:t>
      </w:r>
    </w:p>
    <w:p w:rsidR="000917CF" w:rsidRDefault="000917CF" w:rsidP="0080037D">
      <w:pPr>
        <w:pStyle w:val="NormalnyWeb"/>
        <w:tabs>
          <w:tab w:val="left" w:pos="1440"/>
        </w:tabs>
        <w:suppressAutoHyphens/>
        <w:spacing w:before="0" w:beforeAutospacing="0" w:after="0" w:afterAutospacing="0"/>
        <w:ind w:left="1931"/>
        <w:rPr>
          <w:rFonts w:ascii="Calibri" w:hAnsi="Calibri" w:cs="Calibri"/>
          <w:sz w:val="24"/>
          <w:szCs w:val="24"/>
        </w:rPr>
      </w:pPr>
      <w:r w:rsidRPr="00CC49A1">
        <w:rPr>
          <w:rFonts w:ascii="Calibri" w:hAnsi="Calibri" w:cs="Calibri"/>
          <w:sz w:val="24"/>
          <w:szCs w:val="24"/>
        </w:rPr>
        <w:t xml:space="preserve">20 zestawów </w:t>
      </w:r>
      <w:r>
        <w:rPr>
          <w:rFonts w:ascii="Calibri" w:hAnsi="Calibri" w:cs="Calibri"/>
          <w:sz w:val="24"/>
          <w:szCs w:val="24"/>
        </w:rPr>
        <w:t>komputerów przenośnych</w:t>
      </w:r>
      <w:r w:rsidRPr="00CC49A1">
        <w:rPr>
          <w:rFonts w:ascii="Calibri" w:hAnsi="Calibri" w:cs="Calibri"/>
          <w:sz w:val="24"/>
          <w:szCs w:val="24"/>
        </w:rPr>
        <w:t xml:space="preserve"> (komputer przenośny z systemem operacyj</w:t>
      </w:r>
      <w:r>
        <w:rPr>
          <w:rFonts w:ascii="Calibri" w:hAnsi="Calibri" w:cs="Calibri"/>
          <w:sz w:val="24"/>
          <w:szCs w:val="24"/>
        </w:rPr>
        <w:t>nym, stacja dokująca/</w:t>
      </w:r>
      <w:proofErr w:type="spellStart"/>
      <w:r>
        <w:rPr>
          <w:rFonts w:ascii="Calibri" w:hAnsi="Calibri" w:cs="Calibri"/>
          <w:sz w:val="24"/>
          <w:szCs w:val="24"/>
        </w:rPr>
        <w:t>replikator</w:t>
      </w:r>
      <w:proofErr w:type="spellEnd"/>
      <w:r>
        <w:rPr>
          <w:rFonts w:ascii="Calibri" w:hAnsi="Calibri" w:cs="Calibri"/>
          <w:sz w:val="24"/>
          <w:szCs w:val="24"/>
        </w:rPr>
        <w:t xml:space="preserve"> portów, mysz komputerowa</w:t>
      </w:r>
      <w:r w:rsidR="0080037D">
        <w:rPr>
          <w:rFonts w:ascii="Calibri" w:hAnsi="Calibri" w:cs="Calibri"/>
          <w:sz w:val="24"/>
          <w:szCs w:val="24"/>
        </w:rPr>
        <w:t>, klawiatura, podkładki żelowe)</w:t>
      </w:r>
    </w:p>
    <w:p w:rsidR="000917CF" w:rsidRDefault="000917CF" w:rsidP="000917CF">
      <w:pPr>
        <w:pStyle w:val="NormalnyWeb"/>
        <w:numPr>
          <w:ilvl w:val="1"/>
          <w:numId w:val="9"/>
        </w:numPr>
        <w:tabs>
          <w:tab w:val="left" w:pos="1440"/>
        </w:tabs>
        <w:suppressAutoHyphens/>
        <w:spacing w:before="0" w:beforeAutospacing="0" w:after="0" w:afterAutospacing="0"/>
        <w:rPr>
          <w:rFonts w:ascii="Calibri" w:hAnsi="Calibri" w:cs="Calibri"/>
          <w:sz w:val="24"/>
          <w:szCs w:val="24"/>
        </w:rPr>
      </w:pPr>
      <w:r>
        <w:rPr>
          <w:rFonts w:ascii="Calibri" w:hAnsi="Calibri" w:cs="Calibri"/>
          <w:sz w:val="24"/>
          <w:szCs w:val="24"/>
        </w:rPr>
        <w:t xml:space="preserve">Pakiet nr 2 </w:t>
      </w:r>
    </w:p>
    <w:p w:rsidR="000917CF" w:rsidRDefault="000917CF" w:rsidP="000917CF">
      <w:pPr>
        <w:pStyle w:val="NormalnyWeb"/>
        <w:numPr>
          <w:ilvl w:val="0"/>
          <w:numId w:val="40"/>
        </w:numPr>
        <w:tabs>
          <w:tab w:val="left" w:pos="1440"/>
        </w:tabs>
        <w:suppressAutoHyphens/>
        <w:spacing w:before="0" w:beforeAutospacing="0" w:after="0" w:afterAutospacing="0"/>
        <w:rPr>
          <w:rFonts w:ascii="Calibri" w:hAnsi="Calibri" w:cs="Calibri"/>
          <w:sz w:val="24"/>
          <w:szCs w:val="24"/>
        </w:rPr>
      </w:pPr>
      <w:r>
        <w:rPr>
          <w:rFonts w:ascii="Calibri" w:hAnsi="Calibri" w:cs="Calibri"/>
          <w:sz w:val="24"/>
          <w:szCs w:val="24"/>
        </w:rPr>
        <w:t xml:space="preserve"> 40 zestawów komputerów stacjonarnych z 90 monitorami (komputer stacjonarny z systemem operacyjnym, monitor, mysz komputerowa, klawiatura, podkładki żelowe) – zamówienie podstawowe</w:t>
      </w:r>
    </w:p>
    <w:p w:rsidR="0080037D" w:rsidRDefault="0080037D" w:rsidP="0080037D">
      <w:pPr>
        <w:pStyle w:val="NormalnyWeb"/>
        <w:tabs>
          <w:tab w:val="left" w:pos="1440"/>
        </w:tabs>
        <w:suppressAutoHyphens/>
        <w:spacing w:before="0" w:beforeAutospacing="0" w:after="0" w:afterAutospacing="0"/>
        <w:ind w:left="1931"/>
        <w:rPr>
          <w:rFonts w:ascii="Calibri" w:hAnsi="Calibri" w:cs="Calibri"/>
          <w:sz w:val="24"/>
          <w:szCs w:val="24"/>
        </w:rPr>
      </w:pPr>
    </w:p>
    <w:p w:rsidR="000917CF" w:rsidRDefault="000917CF" w:rsidP="000917CF">
      <w:pPr>
        <w:pStyle w:val="NormalnyWeb"/>
        <w:numPr>
          <w:ilvl w:val="0"/>
          <w:numId w:val="40"/>
        </w:numPr>
        <w:tabs>
          <w:tab w:val="left" w:pos="1440"/>
        </w:tabs>
        <w:suppressAutoHyphens/>
        <w:spacing w:before="0" w:beforeAutospacing="0" w:after="0" w:afterAutospacing="0"/>
        <w:rPr>
          <w:rFonts w:ascii="Calibri" w:hAnsi="Calibri" w:cs="Calibri"/>
          <w:sz w:val="24"/>
          <w:szCs w:val="24"/>
        </w:rPr>
      </w:pPr>
    </w:p>
    <w:p w:rsidR="000917CF" w:rsidRDefault="000917CF" w:rsidP="000917CF">
      <w:pPr>
        <w:pStyle w:val="NormalnyWeb"/>
        <w:numPr>
          <w:ilvl w:val="0"/>
          <w:numId w:val="43"/>
        </w:numPr>
        <w:tabs>
          <w:tab w:val="left" w:pos="1440"/>
        </w:tabs>
        <w:suppressAutoHyphens/>
        <w:spacing w:before="0" w:beforeAutospacing="0" w:after="0" w:afterAutospacing="0"/>
        <w:rPr>
          <w:rFonts w:ascii="Calibri" w:hAnsi="Calibri" w:cs="Calibri"/>
          <w:sz w:val="24"/>
          <w:szCs w:val="24"/>
        </w:rPr>
      </w:pPr>
      <w:r>
        <w:rPr>
          <w:rFonts w:ascii="Calibri" w:hAnsi="Calibri" w:cs="Calibri"/>
          <w:sz w:val="24"/>
          <w:szCs w:val="24"/>
        </w:rPr>
        <w:t>60</w:t>
      </w:r>
      <w:r w:rsidRPr="00A7013C">
        <w:rPr>
          <w:rFonts w:ascii="Calibri" w:hAnsi="Calibri" w:cs="Calibri"/>
          <w:sz w:val="24"/>
          <w:szCs w:val="24"/>
        </w:rPr>
        <w:t xml:space="preserve"> zestawów komputerów stacjonarnych (komputer stac</w:t>
      </w:r>
      <w:r>
        <w:rPr>
          <w:rFonts w:ascii="Calibri" w:hAnsi="Calibri" w:cs="Calibri"/>
          <w:sz w:val="24"/>
          <w:szCs w:val="24"/>
        </w:rPr>
        <w:t>jonarny z systemem operacyjnym</w:t>
      </w:r>
      <w:r w:rsidRPr="00A7013C">
        <w:rPr>
          <w:rFonts w:ascii="Calibri" w:hAnsi="Calibri" w:cs="Calibri"/>
          <w:sz w:val="24"/>
          <w:szCs w:val="24"/>
        </w:rPr>
        <w:t>, mysz komputerowa, klawiatura, podkładki żelowe)</w:t>
      </w:r>
      <w:r>
        <w:rPr>
          <w:rFonts w:ascii="Calibri" w:hAnsi="Calibri" w:cs="Calibri"/>
          <w:sz w:val="24"/>
          <w:szCs w:val="24"/>
        </w:rPr>
        <w:t>;</w:t>
      </w:r>
    </w:p>
    <w:p w:rsidR="000917CF" w:rsidRDefault="000917CF" w:rsidP="000917CF">
      <w:pPr>
        <w:pStyle w:val="NormalnyWeb"/>
        <w:numPr>
          <w:ilvl w:val="0"/>
          <w:numId w:val="43"/>
        </w:numPr>
        <w:tabs>
          <w:tab w:val="left" w:pos="1440"/>
        </w:tabs>
        <w:suppressAutoHyphens/>
        <w:spacing w:before="0" w:beforeAutospacing="0" w:after="0" w:afterAutospacing="0"/>
        <w:rPr>
          <w:rFonts w:ascii="Calibri" w:hAnsi="Calibri" w:cs="Calibri"/>
          <w:sz w:val="24"/>
          <w:szCs w:val="24"/>
        </w:rPr>
      </w:pPr>
      <w:r>
        <w:rPr>
          <w:rFonts w:ascii="Calibri" w:hAnsi="Calibri" w:cs="Calibri"/>
          <w:sz w:val="24"/>
          <w:szCs w:val="24"/>
        </w:rPr>
        <w:t xml:space="preserve">80 monitorów </w:t>
      </w:r>
    </w:p>
    <w:p w:rsidR="000917CF" w:rsidRPr="00C563B4" w:rsidRDefault="000917CF" w:rsidP="0080037D">
      <w:pPr>
        <w:pStyle w:val="NormalnyWeb"/>
        <w:tabs>
          <w:tab w:val="left" w:pos="1440"/>
        </w:tabs>
        <w:suppressAutoHyphens/>
        <w:spacing w:before="0" w:beforeAutospacing="0" w:after="0" w:afterAutospacing="0"/>
        <w:ind w:left="2651"/>
        <w:rPr>
          <w:rFonts w:ascii="Calibri" w:hAnsi="Calibri" w:cs="Calibri"/>
          <w:sz w:val="24"/>
          <w:szCs w:val="24"/>
        </w:rPr>
      </w:pPr>
      <w:r>
        <w:rPr>
          <w:rFonts w:ascii="Calibri" w:hAnsi="Calibri" w:cs="Calibri"/>
          <w:sz w:val="24"/>
          <w:szCs w:val="24"/>
        </w:rPr>
        <w:t>- zamówienia w ramach prawa opcji</w:t>
      </w:r>
    </w:p>
    <w:p w:rsidR="000917CF" w:rsidRDefault="000917CF" w:rsidP="000917CF">
      <w:pPr>
        <w:pStyle w:val="NormalnyWeb"/>
        <w:numPr>
          <w:ilvl w:val="0"/>
          <w:numId w:val="9"/>
        </w:numPr>
        <w:tabs>
          <w:tab w:val="left" w:pos="1440"/>
        </w:tabs>
        <w:suppressAutoHyphens/>
        <w:spacing w:before="0" w:beforeAutospacing="0" w:after="0" w:afterAutospacing="0"/>
        <w:rPr>
          <w:rFonts w:ascii="Calibri" w:hAnsi="Calibri" w:cs="Calibri"/>
          <w:sz w:val="24"/>
          <w:szCs w:val="24"/>
        </w:rPr>
      </w:pPr>
      <w:r>
        <w:rPr>
          <w:rFonts w:ascii="Calibri" w:hAnsi="Calibri" w:cs="Calibri"/>
          <w:sz w:val="24"/>
          <w:szCs w:val="24"/>
        </w:rPr>
        <w:t>Zamawiający dopuszcza możliwość zwiększenia podanych w przedmiocie zamówienia ilości podstawowych (minimalnych) zestawów komputerowych o dostawy opcjonalne, o ilości nie większej niż opisane powyżej. Decyzja o zwiększeniu dostawy, jej miejscu oraz ilości o jaką dostawa zostanie zwiększona, podjęta zostanie przez Zamawiającego w zależności od potrzeb. Skorzystanie z prawa opcji, tj. do zwiększenia podanych w przedmiocie zamówienia podstawowego ilości o dostawy opcjonalne jest uprawnieniem Zamawiającego, z którego może, ale nie musi skorzystać. Jakkolwiek na potrzeby niniejszego postępowania wartość zamówienia oraz wartość oferty ma zostać kalkulowana w oparciu o sumę cen dostaw w ilościach podstawowych (minimalnych) oraz wartości maksymalnych dostaw opcjonalnych, to wynagrodzenie wypłacane przez Zamawiającego w ramach zamówienia odpowiadać będzie równowartości rzeczywiście dostarczonych zestawów komputerowych. Ceny jednostokowe w dostawach opcjonalnych będą takie same jak w dostawach podstawowych (minimalnych) określone na podstawie formularza cenowego – załącznik nr 2</w:t>
      </w:r>
      <w:r w:rsidR="0080037D">
        <w:rPr>
          <w:rFonts w:ascii="Calibri" w:hAnsi="Calibri" w:cs="Calibri"/>
          <w:sz w:val="24"/>
          <w:szCs w:val="24"/>
        </w:rPr>
        <w:t>.1-2.2</w:t>
      </w:r>
      <w:r>
        <w:rPr>
          <w:rFonts w:ascii="Calibri" w:hAnsi="Calibri" w:cs="Calibri"/>
          <w:sz w:val="24"/>
          <w:szCs w:val="24"/>
        </w:rPr>
        <w:t xml:space="preserve">. </w:t>
      </w:r>
    </w:p>
    <w:p w:rsidR="000917CF" w:rsidRPr="00D6754F" w:rsidRDefault="000917CF" w:rsidP="0080037D">
      <w:pPr>
        <w:pStyle w:val="NormalnyWeb"/>
        <w:tabs>
          <w:tab w:val="left" w:pos="1440"/>
        </w:tabs>
        <w:suppressAutoHyphens/>
        <w:spacing w:before="0" w:beforeAutospacing="0" w:after="0" w:afterAutospacing="0"/>
        <w:ind w:left="644"/>
        <w:rPr>
          <w:rFonts w:ascii="Calibri" w:hAnsi="Calibri" w:cs="Calibri"/>
          <w:sz w:val="24"/>
          <w:szCs w:val="24"/>
        </w:rPr>
      </w:pPr>
      <w:r w:rsidRPr="00C71BEA">
        <w:rPr>
          <w:rFonts w:ascii="Calibri" w:hAnsi="Calibri" w:cs="Calibri"/>
          <w:sz w:val="24"/>
          <w:szCs w:val="24"/>
        </w:rPr>
        <w:t>Nie skorzystanie przez Zamawiającego z prawa opcji nie rodzi po stronie Wykonawcy żadnych roszczeń w stosunku do Zamawiającego. Zamówienie objęte opcją Wykonawca będzie zobowiązany wykonać po uprzednim otrzymaniu zawiadomienia od Zamawiającego, że zamierza z prawa opcji skorzystać. Zasady dotyczące realizacji zamówienia objętego prawem opcji będą takie same jak te, które obowiązują przy realizacji zamówienia podstawowego.</w:t>
      </w:r>
    </w:p>
    <w:p w:rsidR="000917CF" w:rsidRPr="00C76DD4" w:rsidRDefault="000917CF" w:rsidP="000917CF">
      <w:pPr>
        <w:pStyle w:val="NormalnyWeb"/>
        <w:numPr>
          <w:ilvl w:val="0"/>
          <w:numId w:val="9"/>
        </w:numPr>
        <w:tabs>
          <w:tab w:val="left" w:pos="1440"/>
        </w:tabs>
        <w:suppressAutoHyphens/>
        <w:spacing w:before="0" w:beforeAutospacing="0" w:after="0" w:afterAutospacing="0"/>
        <w:rPr>
          <w:rFonts w:ascii="Calibri" w:hAnsi="Calibri" w:cs="Calibri"/>
          <w:sz w:val="24"/>
          <w:szCs w:val="24"/>
        </w:rPr>
      </w:pPr>
      <w:r>
        <w:rPr>
          <w:rFonts w:ascii="Calibri" w:hAnsi="Calibri" w:cs="Calibri"/>
          <w:sz w:val="24"/>
          <w:szCs w:val="24"/>
        </w:rPr>
        <w:t>Zamawiający dopuszcza składanie ofert częściowych we wszystkich częściac</w:t>
      </w:r>
      <w:r w:rsidR="00B24BEF">
        <w:rPr>
          <w:rFonts w:ascii="Calibri" w:hAnsi="Calibri" w:cs="Calibri"/>
          <w:sz w:val="24"/>
          <w:szCs w:val="24"/>
        </w:rPr>
        <w:t xml:space="preserve">h, </w:t>
      </w:r>
      <w:r w:rsidR="00B24BEF">
        <w:rPr>
          <w:rFonts w:ascii="Calibri" w:hAnsi="Calibri" w:cs="Calibri"/>
          <w:sz w:val="24"/>
          <w:szCs w:val="24"/>
        </w:rPr>
        <w:br/>
        <w:t>o których jest mowa w ust. 4</w:t>
      </w:r>
      <w:r>
        <w:rPr>
          <w:rFonts w:ascii="Calibri" w:hAnsi="Calibri" w:cs="Calibri"/>
          <w:sz w:val="24"/>
          <w:szCs w:val="24"/>
        </w:rPr>
        <w:t xml:space="preserve">, bez ograniczeń, o których jest mowa w art. 36aa ust. 3-5 ustawy </w:t>
      </w:r>
      <w:proofErr w:type="spellStart"/>
      <w:r>
        <w:rPr>
          <w:rFonts w:ascii="Calibri" w:hAnsi="Calibri" w:cs="Calibri"/>
          <w:sz w:val="24"/>
          <w:szCs w:val="24"/>
        </w:rPr>
        <w:t>Pzp</w:t>
      </w:r>
      <w:proofErr w:type="spellEnd"/>
      <w:r>
        <w:rPr>
          <w:rFonts w:ascii="Calibri" w:hAnsi="Calibri" w:cs="Calibri"/>
          <w:sz w:val="24"/>
          <w:szCs w:val="24"/>
        </w:rPr>
        <w:t>.</w:t>
      </w:r>
      <w:r>
        <w:rPr>
          <w:rFonts w:ascii="Calibri" w:hAnsi="Calibri" w:cs="Calibri"/>
          <w:bCs/>
          <w:sz w:val="24"/>
          <w:szCs w:val="24"/>
        </w:rPr>
        <w:t xml:space="preserve"> Ofertę można składać w odniesieniu do jednej, kilku lub wszystkich części zamówienia. </w:t>
      </w:r>
    </w:p>
    <w:p w:rsidR="000917CF" w:rsidRDefault="000917CF" w:rsidP="000917CF">
      <w:pPr>
        <w:pStyle w:val="NormalnyWeb"/>
        <w:numPr>
          <w:ilvl w:val="0"/>
          <w:numId w:val="9"/>
        </w:numPr>
        <w:tabs>
          <w:tab w:val="left" w:pos="1440"/>
        </w:tabs>
        <w:suppressAutoHyphens/>
        <w:spacing w:before="0" w:beforeAutospacing="0" w:after="0" w:afterAutospacing="0"/>
        <w:rPr>
          <w:rFonts w:ascii="Calibri" w:hAnsi="Calibri" w:cs="Calibri"/>
          <w:sz w:val="24"/>
          <w:szCs w:val="24"/>
        </w:rPr>
      </w:pPr>
      <w:r>
        <w:rPr>
          <w:rFonts w:ascii="Calibri" w:hAnsi="Calibri" w:cs="Calibri"/>
          <w:bCs/>
          <w:sz w:val="24"/>
          <w:szCs w:val="24"/>
        </w:rPr>
        <w:t xml:space="preserve">Oferta złożona w danej części zamówienia (pakiecie) musi obejmować wszystkie jego elementy składowe wymienione w </w:t>
      </w:r>
      <w:r>
        <w:rPr>
          <w:rFonts w:ascii="Calibri" w:hAnsi="Calibri" w:cs="Calibri"/>
          <w:b/>
          <w:bCs/>
          <w:sz w:val="24"/>
          <w:szCs w:val="24"/>
        </w:rPr>
        <w:t>załącznikach 4.1-4.2 do SIWZ</w:t>
      </w:r>
    </w:p>
    <w:p w:rsidR="000917CF" w:rsidRPr="00C563B4" w:rsidRDefault="000917CF" w:rsidP="000917CF">
      <w:pPr>
        <w:pStyle w:val="NormalnyWeb"/>
        <w:numPr>
          <w:ilvl w:val="0"/>
          <w:numId w:val="9"/>
        </w:numPr>
        <w:tabs>
          <w:tab w:val="left" w:pos="1440"/>
        </w:tabs>
        <w:suppressAutoHyphens/>
        <w:spacing w:before="0" w:beforeAutospacing="0" w:after="0" w:afterAutospacing="0"/>
        <w:rPr>
          <w:rFonts w:ascii="Calibri" w:hAnsi="Calibri" w:cs="Calibri"/>
          <w:sz w:val="24"/>
          <w:szCs w:val="24"/>
        </w:rPr>
      </w:pPr>
      <w:r w:rsidRPr="00C563B4">
        <w:rPr>
          <w:rFonts w:ascii="Calibri" w:hAnsi="Calibri" w:cs="Calibri"/>
          <w:sz w:val="24"/>
          <w:szCs w:val="24"/>
        </w:rPr>
        <w:t xml:space="preserve">Zamawiający nie dopuszcza składania ofert wariantowych w rozumieniu art. 2 pkt. 7 ustawy </w:t>
      </w:r>
      <w:proofErr w:type="spellStart"/>
      <w:r w:rsidRPr="00C563B4">
        <w:rPr>
          <w:rFonts w:ascii="Calibri" w:hAnsi="Calibri" w:cs="Calibri"/>
          <w:sz w:val="24"/>
          <w:szCs w:val="24"/>
        </w:rPr>
        <w:t>Pzp</w:t>
      </w:r>
      <w:proofErr w:type="spellEnd"/>
      <w:r>
        <w:rPr>
          <w:rFonts w:ascii="Calibri" w:hAnsi="Calibri" w:cs="Calibri"/>
          <w:sz w:val="24"/>
          <w:szCs w:val="24"/>
        </w:rPr>
        <w:t>.</w:t>
      </w:r>
    </w:p>
    <w:p w:rsidR="000917CF" w:rsidRPr="00C563B4" w:rsidRDefault="000917CF" w:rsidP="000917CF">
      <w:pPr>
        <w:pStyle w:val="NormalnyWeb"/>
        <w:numPr>
          <w:ilvl w:val="0"/>
          <w:numId w:val="9"/>
        </w:numPr>
        <w:tabs>
          <w:tab w:val="left" w:pos="1440"/>
        </w:tabs>
        <w:suppressAutoHyphens/>
        <w:spacing w:before="0" w:beforeAutospacing="0" w:after="0" w:afterAutospacing="0"/>
        <w:rPr>
          <w:rFonts w:ascii="Calibri" w:hAnsi="Calibri" w:cs="Calibri"/>
          <w:sz w:val="24"/>
          <w:szCs w:val="24"/>
        </w:rPr>
      </w:pPr>
      <w:r w:rsidRPr="00C563B4">
        <w:rPr>
          <w:rFonts w:ascii="Calibri" w:hAnsi="Calibri" w:cs="Calibri"/>
          <w:sz w:val="24"/>
          <w:szCs w:val="24"/>
        </w:rPr>
        <w:t xml:space="preserve">Szczegółowe zestawienie warunków gwarancji i serwisu określa </w:t>
      </w:r>
      <w:r w:rsidRPr="00C563B4">
        <w:rPr>
          <w:rFonts w:ascii="Calibri" w:hAnsi="Calibri" w:cs="Calibri"/>
          <w:b/>
          <w:sz w:val="24"/>
          <w:szCs w:val="24"/>
        </w:rPr>
        <w:t xml:space="preserve">załącznik </w:t>
      </w:r>
      <w:r w:rsidRPr="00C563B4">
        <w:rPr>
          <w:rFonts w:ascii="Calibri" w:hAnsi="Calibri" w:cs="Calibri"/>
          <w:b/>
          <w:sz w:val="24"/>
          <w:szCs w:val="24"/>
        </w:rPr>
        <w:br/>
        <w:t>nr 4</w:t>
      </w:r>
      <w:r>
        <w:rPr>
          <w:rFonts w:ascii="Calibri" w:hAnsi="Calibri" w:cs="Calibri"/>
          <w:b/>
          <w:sz w:val="24"/>
          <w:szCs w:val="24"/>
        </w:rPr>
        <w:t>.1-4.2</w:t>
      </w:r>
      <w:r w:rsidRPr="00C563B4">
        <w:rPr>
          <w:rFonts w:ascii="Calibri" w:hAnsi="Calibri" w:cs="Calibri"/>
          <w:b/>
          <w:sz w:val="24"/>
          <w:szCs w:val="24"/>
        </w:rPr>
        <w:t xml:space="preserve"> do SIWZ.</w:t>
      </w:r>
    </w:p>
    <w:p w:rsidR="000917CF" w:rsidRPr="00C563B4" w:rsidRDefault="000917CF" w:rsidP="000917CF">
      <w:pPr>
        <w:pStyle w:val="NormalnyWeb"/>
        <w:numPr>
          <w:ilvl w:val="0"/>
          <w:numId w:val="9"/>
        </w:numPr>
        <w:tabs>
          <w:tab w:val="left" w:pos="1440"/>
        </w:tabs>
        <w:suppressAutoHyphens/>
        <w:spacing w:before="0" w:beforeAutospacing="0" w:after="0" w:afterAutospacing="0"/>
        <w:rPr>
          <w:rFonts w:ascii="Calibri" w:hAnsi="Calibri" w:cs="Calibri"/>
          <w:sz w:val="24"/>
          <w:szCs w:val="24"/>
        </w:rPr>
      </w:pPr>
      <w:r w:rsidRPr="00C563B4">
        <w:rPr>
          <w:rFonts w:ascii="Calibri" w:hAnsi="Calibri" w:cs="Calibri"/>
          <w:sz w:val="24"/>
          <w:szCs w:val="24"/>
        </w:rPr>
        <w:t>Termin płatności</w:t>
      </w:r>
      <w:r w:rsidRPr="00C563B4">
        <w:rPr>
          <w:rFonts w:ascii="Calibri" w:hAnsi="Calibri" w:cs="Calibri"/>
          <w:b/>
          <w:sz w:val="24"/>
          <w:szCs w:val="24"/>
        </w:rPr>
        <w:t>: 21 dni</w:t>
      </w:r>
      <w:r w:rsidRPr="00C563B4">
        <w:rPr>
          <w:rFonts w:ascii="Calibri" w:hAnsi="Calibri" w:cs="Calibri"/>
          <w:sz w:val="24"/>
          <w:szCs w:val="24"/>
        </w:rPr>
        <w:t xml:space="preserve"> od daty dostarczenia do siedziby Zamawiającego prawidłowo wystawionej faktury VAT.</w:t>
      </w:r>
    </w:p>
    <w:p w:rsidR="000917CF" w:rsidRPr="00C563B4" w:rsidRDefault="000917CF" w:rsidP="000917CF">
      <w:pPr>
        <w:pStyle w:val="NormalnyWeb"/>
        <w:numPr>
          <w:ilvl w:val="0"/>
          <w:numId w:val="9"/>
        </w:numPr>
        <w:tabs>
          <w:tab w:val="left" w:pos="1440"/>
        </w:tabs>
        <w:suppressAutoHyphens/>
        <w:spacing w:before="0" w:beforeAutospacing="0" w:after="0" w:afterAutospacing="0"/>
        <w:rPr>
          <w:rFonts w:ascii="Calibri" w:hAnsi="Calibri" w:cs="Calibri"/>
          <w:sz w:val="24"/>
          <w:szCs w:val="24"/>
        </w:rPr>
      </w:pPr>
      <w:r w:rsidRPr="00C563B4">
        <w:rPr>
          <w:rFonts w:ascii="Calibri" w:hAnsi="Calibri" w:cs="Calibri"/>
          <w:sz w:val="24"/>
          <w:szCs w:val="24"/>
        </w:rPr>
        <w:t xml:space="preserve">Miejscem dostawy </w:t>
      </w:r>
      <w:r>
        <w:rPr>
          <w:rFonts w:ascii="Calibri" w:hAnsi="Calibri" w:cs="Calibri"/>
          <w:sz w:val="24"/>
          <w:szCs w:val="24"/>
        </w:rPr>
        <w:t>będzie nowa</w:t>
      </w:r>
      <w:r w:rsidRPr="00C563B4">
        <w:rPr>
          <w:rFonts w:ascii="Calibri" w:hAnsi="Calibri" w:cs="Calibri"/>
          <w:sz w:val="24"/>
          <w:szCs w:val="24"/>
        </w:rPr>
        <w:t xml:space="preserve"> siedziba Zamawiającego tj. Agencja Oceny Technologii Medycznych i Taryfikacji, ul. </w:t>
      </w:r>
      <w:r w:rsidRPr="0098529F">
        <w:rPr>
          <w:rFonts w:ascii="Calibri" w:hAnsi="Calibri" w:cs="Calibri"/>
          <w:sz w:val="24"/>
          <w:szCs w:val="24"/>
        </w:rPr>
        <w:t>Przeskok 2</w:t>
      </w:r>
      <w:r>
        <w:rPr>
          <w:rFonts w:ascii="Calibri" w:hAnsi="Calibri" w:cs="Calibri"/>
          <w:sz w:val="24"/>
          <w:szCs w:val="24"/>
        </w:rPr>
        <w:t xml:space="preserve">, </w:t>
      </w:r>
      <w:r w:rsidRPr="0098529F">
        <w:rPr>
          <w:rFonts w:ascii="Calibri" w:hAnsi="Calibri" w:cs="Calibri"/>
          <w:sz w:val="24"/>
          <w:szCs w:val="24"/>
        </w:rPr>
        <w:t>05-077 Warszawa</w:t>
      </w:r>
      <w:r>
        <w:rPr>
          <w:rFonts w:ascii="Calibri" w:hAnsi="Calibri" w:cs="Calibri"/>
          <w:sz w:val="24"/>
          <w:szCs w:val="24"/>
        </w:rPr>
        <w:t>.</w:t>
      </w:r>
    </w:p>
    <w:p w:rsidR="000917CF" w:rsidRPr="00C563B4" w:rsidRDefault="000917CF" w:rsidP="000917CF">
      <w:pPr>
        <w:pStyle w:val="NormalnyWeb"/>
        <w:numPr>
          <w:ilvl w:val="0"/>
          <w:numId w:val="9"/>
        </w:numPr>
        <w:tabs>
          <w:tab w:val="left" w:pos="1440"/>
        </w:tabs>
        <w:suppressAutoHyphens/>
        <w:spacing w:before="0" w:beforeAutospacing="0" w:after="0" w:afterAutospacing="0"/>
        <w:rPr>
          <w:rFonts w:ascii="Calibri" w:hAnsi="Calibri" w:cs="Calibri"/>
          <w:sz w:val="24"/>
          <w:szCs w:val="24"/>
        </w:rPr>
      </w:pPr>
      <w:r w:rsidRPr="00C563B4">
        <w:rPr>
          <w:rFonts w:ascii="Calibri" w:hAnsi="Calibri" w:cs="Calibri"/>
          <w:color w:val="000000"/>
          <w:sz w:val="24"/>
          <w:szCs w:val="24"/>
        </w:rPr>
        <w:lastRenderedPageBreak/>
        <w:t xml:space="preserve">Zamawiający informuje, że przed wszczęciem postępowania przetargowego </w:t>
      </w:r>
      <w:r w:rsidRPr="00C563B4">
        <w:rPr>
          <w:rFonts w:ascii="Calibri" w:hAnsi="Calibri" w:cs="Calibri"/>
          <w:color w:val="000000"/>
          <w:sz w:val="24"/>
          <w:szCs w:val="24"/>
        </w:rPr>
        <w:br/>
        <w:t>nie przeprowadził dialogu technicznego związanego z przedmiotem zamówienia.</w:t>
      </w:r>
    </w:p>
    <w:p w:rsidR="000917CF" w:rsidRDefault="000917CF" w:rsidP="000917CF">
      <w:pPr>
        <w:pStyle w:val="NormalnyWeb"/>
        <w:numPr>
          <w:ilvl w:val="0"/>
          <w:numId w:val="9"/>
        </w:numPr>
        <w:tabs>
          <w:tab w:val="left" w:pos="1440"/>
        </w:tabs>
        <w:suppressAutoHyphens/>
        <w:spacing w:before="0" w:beforeAutospacing="0" w:after="0" w:afterAutospacing="0"/>
        <w:rPr>
          <w:rFonts w:ascii="Calibri" w:hAnsi="Calibri" w:cs="Calibri"/>
          <w:sz w:val="24"/>
          <w:szCs w:val="24"/>
        </w:rPr>
      </w:pPr>
      <w:r w:rsidRPr="00C563B4">
        <w:rPr>
          <w:rFonts w:ascii="Calibri" w:hAnsi="Calibri" w:cs="Calibri"/>
          <w:sz w:val="24"/>
          <w:szCs w:val="24"/>
        </w:rPr>
        <w:t>Na Wykonawcy składającym ofertę równoważną spoczywa obowiązek udowodnienia równoważności</w:t>
      </w:r>
      <w:r w:rsidRPr="00C563B4">
        <w:rPr>
          <w:rFonts w:ascii="Calibri" w:hAnsi="Calibri" w:cs="Calibri"/>
          <w:b/>
          <w:smallCaps/>
          <w:color w:val="FF0000"/>
          <w:sz w:val="24"/>
          <w:szCs w:val="24"/>
        </w:rPr>
        <w:t xml:space="preserve"> </w:t>
      </w:r>
      <w:r w:rsidRPr="00C563B4">
        <w:rPr>
          <w:rFonts w:ascii="Calibri" w:hAnsi="Calibri" w:cs="Calibri"/>
          <w:sz w:val="24"/>
          <w:szCs w:val="24"/>
        </w:rPr>
        <w:t>oferowanych produktów.</w:t>
      </w:r>
      <w:r>
        <w:rPr>
          <w:rFonts w:ascii="Calibri" w:hAnsi="Calibri" w:cs="Calibri"/>
          <w:sz w:val="24"/>
          <w:szCs w:val="24"/>
        </w:rPr>
        <w:t xml:space="preserve"> </w:t>
      </w:r>
    </w:p>
    <w:p w:rsidR="000917CF" w:rsidRPr="00C563B4" w:rsidRDefault="000917CF" w:rsidP="0080037D">
      <w:pPr>
        <w:pStyle w:val="NormalnyWeb"/>
        <w:tabs>
          <w:tab w:val="left" w:pos="1440"/>
        </w:tabs>
        <w:suppressAutoHyphens/>
        <w:spacing w:before="0" w:beforeAutospacing="0" w:after="0" w:afterAutospacing="0"/>
        <w:ind w:left="644"/>
        <w:rPr>
          <w:rFonts w:ascii="Calibri" w:hAnsi="Calibri" w:cs="Calibri"/>
          <w:sz w:val="24"/>
          <w:szCs w:val="24"/>
        </w:rPr>
      </w:pPr>
      <w:r w:rsidRPr="0085463E">
        <w:rPr>
          <w:rFonts w:ascii="Calibri" w:hAnsi="Calibri" w:cs="Calibri"/>
          <w:sz w:val="24"/>
          <w:szCs w:val="24"/>
        </w:rPr>
        <w:t>Zamawiający dopuszcza składanie ofert równoważnych. Każdy Wykonawca składający ofertę równoważną, zgodnie z postanowieniami ustawy PZP, jest obowiązany wykazać w treści przedkładanej przez siebie oferty, że oferowany przez niego przedmiot zamówienia spełnia wymagania i parametry techniczne, funkcjonalne i inne określone w SIWZ, bądź też przewiduje rozwiązania lepsze niż opisywane. Przez równoważność rozumie się to, że oferowane urządzenia i elementy muszą posiadać co najmniej te same cechy, parametry techniczne, funkcjonalne i inne na poziomie, co najmniej takim jak opisane w SIWZ. Wykonawca zgodnie z art. 30 ust. 5 ustawy - PZP zobowiązany jest wykazać równoważność. Przy oferowaniu rozwiązań innych niż opisane w SIWZ, Wykonawca musi wykazać szczegółowo w treści oferty ich równoważność z warunkami i wymaganiami opisanymi w SIWZ, przy czym zobowiązany jest dołączyć do oferty jego szczegółowe opisy techniczne lub funkcjonalne pozwalające na ocenę zgodności oferowanych urządzeń i elementów z wymaganiami SIWZ. W szczególności wymaga się od Wykonawcy podania nazwy producenta, modelu oferowanego urządzenia oraz opisu jego właściwości technicznych i/lub funkcjonalnych (kompletne karty produktowe, prospekty, katalogi, foldery itp.).</w:t>
      </w:r>
    </w:p>
    <w:p w:rsidR="000917CF" w:rsidRPr="00C563B4" w:rsidRDefault="000917CF" w:rsidP="000917CF">
      <w:pPr>
        <w:pStyle w:val="NormalnyWeb"/>
        <w:tabs>
          <w:tab w:val="left" w:pos="1440"/>
        </w:tabs>
        <w:suppressAutoHyphens/>
        <w:spacing w:before="0" w:beforeAutospacing="0" w:after="0" w:afterAutospacing="0"/>
        <w:rPr>
          <w:rFonts w:ascii="Calibri" w:hAnsi="Calibri" w:cs="Calibri"/>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973"/>
      </w:tblGrid>
      <w:tr w:rsidR="000917CF" w:rsidRPr="00C563B4" w:rsidTr="00E73FC6">
        <w:trPr>
          <w:trHeight w:val="992"/>
          <w:jc w:val="center"/>
        </w:trPr>
        <w:tc>
          <w:tcPr>
            <w:tcW w:w="8973" w:type="dxa"/>
            <w:tcBorders>
              <w:top w:val="single" w:sz="4" w:space="0" w:color="auto"/>
              <w:left w:val="single" w:sz="4" w:space="0" w:color="auto"/>
              <w:bottom w:val="single" w:sz="4" w:space="0" w:color="auto"/>
              <w:right w:val="single" w:sz="4" w:space="0" w:color="auto"/>
            </w:tcBorders>
            <w:shd w:val="pct15" w:color="auto" w:fill="FFFFFF"/>
          </w:tcPr>
          <w:p w:rsidR="000917CF" w:rsidRPr="00C563B4" w:rsidRDefault="000917CF" w:rsidP="00E73FC6">
            <w:pPr>
              <w:rPr>
                <w:rFonts w:ascii="Calibri" w:hAnsi="Calibri" w:cs="Calibri"/>
                <w:b/>
                <w:color w:val="000000"/>
                <w:sz w:val="28"/>
              </w:rPr>
            </w:pPr>
            <w:r w:rsidRPr="00C563B4">
              <w:rPr>
                <w:rFonts w:ascii="Calibri" w:hAnsi="Calibri" w:cs="Calibri"/>
                <w:sz w:val="24"/>
                <w:szCs w:val="24"/>
                <w:highlight w:val="red"/>
              </w:rPr>
              <w:t xml:space="preserve"> </w:t>
            </w:r>
          </w:p>
          <w:p w:rsidR="000917CF" w:rsidRPr="00C563B4" w:rsidRDefault="000917CF" w:rsidP="00E73FC6">
            <w:pPr>
              <w:pStyle w:val="Podtytu"/>
              <w:rPr>
                <w:rFonts w:ascii="Calibri" w:hAnsi="Calibri" w:cs="Calibri"/>
                <w:color w:val="000000"/>
              </w:rPr>
            </w:pPr>
            <w:r w:rsidRPr="00C563B4">
              <w:rPr>
                <w:rFonts w:ascii="Calibri" w:hAnsi="Calibri" w:cs="Calibri"/>
                <w:color w:val="000000"/>
              </w:rPr>
              <w:t>III. Termin wykonania zamówienia</w:t>
            </w:r>
          </w:p>
        </w:tc>
      </w:tr>
    </w:tbl>
    <w:p w:rsidR="000917CF" w:rsidRPr="00C563B4" w:rsidRDefault="000917CF" w:rsidP="000917CF">
      <w:pPr>
        <w:pStyle w:val="Tytu"/>
        <w:jc w:val="left"/>
        <w:rPr>
          <w:rFonts w:ascii="Calibri" w:hAnsi="Calibri" w:cs="Calibri"/>
          <w:b w:val="0"/>
          <w:i w:val="0"/>
          <w:color w:val="000000"/>
          <w:sz w:val="24"/>
        </w:rPr>
      </w:pPr>
    </w:p>
    <w:p w:rsidR="000917CF" w:rsidRPr="0080037D" w:rsidRDefault="000917CF" w:rsidP="0080037D">
      <w:pPr>
        <w:pStyle w:val="Tytu"/>
        <w:jc w:val="both"/>
        <w:rPr>
          <w:rFonts w:ascii="Calibri" w:hAnsi="Calibri" w:cs="Calibri"/>
          <w:b w:val="0"/>
          <w:i w:val="0"/>
          <w:color w:val="000000"/>
          <w:sz w:val="24"/>
        </w:rPr>
      </w:pPr>
      <w:r w:rsidRPr="007B22A0">
        <w:rPr>
          <w:rFonts w:ascii="Calibri" w:hAnsi="Calibri" w:cs="Calibri"/>
          <w:b w:val="0"/>
          <w:i w:val="0"/>
          <w:color w:val="000000"/>
          <w:sz w:val="24"/>
        </w:rPr>
        <w:t>Termin wykonania zamówienia</w:t>
      </w:r>
      <w:r w:rsidRPr="007B22A0">
        <w:rPr>
          <w:rFonts w:ascii="Calibri" w:hAnsi="Calibri" w:cs="Calibri"/>
          <w:i w:val="0"/>
          <w:color w:val="000000"/>
          <w:sz w:val="24"/>
        </w:rPr>
        <w:t>: 20 dni roboczych</w:t>
      </w:r>
      <w:r w:rsidRPr="007B22A0">
        <w:rPr>
          <w:rFonts w:ascii="Calibri" w:hAnsi="Calibri" w:cs="Calibri"/>
          <w:b w:val="0"/>
          <w:i w:val="0"/>
          <w:color w:val="000000"/>
          <w:sz w:val="24"/>
        </w:rPr>
        <w:t xml:space="preserve"> liczonych od daty zawarcia umowy </w:t>
      </w:r>
      <w:r w:rsidRPr="007B22A0">
        <w:rPr>
          <w:rFonts w:ascii="Calibri" w:hAnsi="Calibri" w:cs="Calibri"/>
          <w:b w:val="0"/>
          <w:i w:val="0"/>
          <w:color w:val="000000"/>
          <w:sz w:val="24"/>
        </w:rPr>
        <w:br/>
      </w:r>
      <w:r w:rsidRPr="007B22A0">
        <w:rPr>
          <w:rFonts w:ascii="Calibri" w:hAnsi="Calibri" w:cs="Calibri"/>
          <w:b w:val="0"/>
          <w:i w:val="0"/>
          <w:sz w:val="24"/>
          <w:szCs w:val="24"/>
        </w:rPr>
        <w:t>z uwzględnieniem podziału na dwa etapy realizacji zamówienia</w:t>
      </w:r>
      <w:r>
        <w:rPr>
          <w:rFonts w:ascii="Calibri" w:hAnsi="Calibri" w:cs="Calibri"/>
          <w:b w:val="0"/>
          <w:i w:val="0"/>
          <w:sz w:val="24"/>
          <w:szCs w:val="24"/>
        </w:rPr>
        <w:t xml:space="preserve"> dla Pakietu nr 2</w:t>
      </w:r>
      <w:r w:rsidRPr="007B22A0">
        <w:rPr>
          <w:rFonts w:ascii="Calibri" w:hAnsi="Calibri" w:cs="Calibri"/>
          <w:b w:val="0"/>
          <w:i w:val="0"/>
          <w:color w:val="000000"/>
          <w:sz w:val="24"/>
        </w:rPr>
        <w:t>.</w:t>
      </w:r>
    </w:p>
    <w:p w:rsidR="000917CF" w:rsidRDefault="000917CF" w:rsidP="0080037D">
      <w:pPr>
        <w:pStyle w:val="NormalnyWeb"/>
        <w:tabs>
          <w:tab w:val="left" w:pos="1440"/>
        </w:tabs>
        <w:suppressAutoHyphens/>
        <w:spacing w:after="0" w:afterAutospacing="0"/>
        <w:rPr>
          <w:rFonts w:ascii="Calibri" w:hAnsi="Calibri" w:cs="Calibri"/>
          <w:sz w:val="24"/>
          <w:szCs w:val="24"/>
        </w:rPr>
      </w:pPr>
      <w:r w:rsidRPr="007B22A0">
        <w:rPr>
          <w:rFonts w:ascii="Calibri" w:hAnsi="Calibri" w:cs="Calibri"/>
          <w:sz w:val="24"/>
          <w:szCs w:val="24"/>
        </w:rPr>
        <w:t>Wykonawca zobowiązany jest do wykonania zamówienia (dostawy)</w:t>
      </w:r>
      <w:r>
        <w:rPr>
          <w:rFonts w:ascii="Calibri" w:hAnsi="Calibri" w:cs="Calibri"/>
          <w:sz w:val="24"/>
          <w:szCs w:val="24"/>
        </w:rPr>
        <w:t>:</w:t>
      </w:r>
    </w:p>
    <w:p w:rsidR="000917CF" w:rsidRDefault="000917CF" w:rsidP="000917CF">
      <w:pPr>
        <w:pStyle w:val="NormalnyWeb"/>
        <w:numPr>
          <w:ilvl w:val="1"/>
          <w:numId w:val="41"/>
        </w:numPr>
        <w:tabs>
          <w:tab w:val="left" w:pos="1440"/>
        </w:tabs>
        <w:suppressAutoHyphens/>
        <w:spacing w:before="0" w:beforeAutospacing="0" w:after="0" w:afterAutospacing="0"/>
        <w:rPr>
          <w:rFonts w:ascii="Calibri" w:hAnsi="Calibri" w:cs="Calibri"/>
          <w:sz w:val="24"/>
          <w:szCs w:val="24"/>
        </w:rPr>
      </w:pPr>
      <w:r>
        <w:rPr>
          <w:rFonts w:ascii="Calibri" w:hAnsi="Calibri" w:cs="Calibri"/>
          <w:sz w:val="24"/>
          <w:szCs w:val="24"/>
        </w:rPr>
        <w:t xml:space="preserve">Pakiet nr 1 - </w:t>
      </w:r>
      <w:r w:rsidRPr="007B22A0">
        <w:rPr>
          <w:rFonts w:ascii="Calibri" w:hAnsi="Calibri" w:cs="Calibri"/>
          <w:sz w:val="24"/>
          <w:szCs w:val="24"/>
        </w:rPr>
        <w:t xml:space="preserve">w łącznym terminie </w:t>
      </w:r>
      <w:r w:rsidRPr="007B22A0">
        <w:rPr>
          <w:rFonts w:ascii="Calibri" w:hAnsi="Calibri" w:cs="Calibri"/>
          <w:b/>
          <w:sz w:val="24"/>
          <w:szCs w:val="24"/>
        </w:rPr>
        <w:t>20 dni</w:t>
      </w:r>
      <w:r w:rsidRPr="007B22A0">
        <w:rPr>
          <w:rFonts w:ascii="Calibri" w:hAnsi="Calibri" w:cs="Calibri"/>
          <w:sz w:val="24"/>
          <w:szCs w:val="24"/>
        </w:rPr>
        <w:t xml:space="preserve"> roboczych liczonych od dnia zawarcia umowy</w:t>
      </w:r>
      <w:r>
        <w:rPr>
          <w:rFonts w:ascii="Calibri" w:hAnsi="Calibri" w:cs="Calibri"/>
          <w:sz w:val="24"/>
          <w:szCs w:val="24"/>
        </w:rPr>
        <w:t>;</w:t>
      </w:r>
      <w:r w:rsidRPr="007B22A0">
        <w:rPr>
          <w:rFonts w:ascii="Calibri" w:hAnsi="Calibri" w:cs="Calibri"/>
          <w:sz w:val="24"/>
          <w:szCs w:val="24"/>
        </w:rPr>
        <w:t xml:space="preserve"> </w:t>
      </w:r>
    </w:p>
    <w:p w:rsidR="000917CF" w:rsidRPr="007B22A0" w:rsidRDefault="000917CF" w:rsidP="000917CF">
      <w:pPr>
        <w:pStyle w:val="NormalnyWeb"/>
        <w:numPr>
          <w:ilvl w:val="1"/>
          <w:numId w:val="41"/>
        </w:numPr>
        <w:tabs>
          <w:tab w:val="left" w:pos="1440"/>
        </w:tabs>
        <w:suppressAutoHyphens/>
        <w:spacing w:before="0" w:beforeAutospacing="0" w:after="0" w:afterAutospacing="0"/>
        <w:rPr>
          <w:rFonts w:ascii="Calibri" w:hAnsi="Calibri" w:cs="Calibri"/>
          <w:sz w:val="24"/>
          <w:szCs w:val="24"/>
        </w:rPr>
      </w:pPr>
      <w:r>
        <w:rPr>
          <w:rFonts w:ascii="Calibri" w:hAnsi="Calibri" w:cs="Calibri"/>
          <w:sz w:val="24"/>
          <w:szCs w:val="24"/>
        </w:rPr>
        <w:t xml:space="preserve">Pakiet nr 2 - </w:t>
      </w:r>
      <w:r w:rsidRPr="007B22A0">
        <w:rPr>
          <w:rFonts w:ascii="Calibri" w:hAnsi="Calibri" w:cs="Calibri"/>
          <w:sz w:val="24"/>
          <w:szCs w:val="24"/>
        </w:rPr>
        <w:t xml:space="preserve">w łącznym terminie </w:t>
      </w:r>
      <w:r w:rsidRPr="007B22A0">
        <w:rPr>
          <w:rFonts w:ascii="Calibri" w:hAnsi="Calibri" w:cs="Calibri"/>
          <w:b/>
          <w:sz w:val="24"/>
          <w:szCs w:val="24"/>
        </w:rPr>
        <w:t>20 dni</w:t>
      </w:r>
      <w:r w:rsidRPr="007B22A0">
        <w:rPr>
          <w:rFonts w:ascii="Calibri" w:hAnsi="Calibri" w:cs="Calibri"/>
          <w:sz w:val="24"/>
          <w:szCs w:val="24"/>
        </w:rPr>
        <w:t xml:space="preserve"> roboczych liczonych od dnia zawarcia umowy z uwzględnieniem podziału na dwa etapy realizacji zamówienia. Dostawa sprzętu objętego zamówieniem dokonana zostanie w następujących po sobie dwóch etapach (dostawy częściowe). Na realizację dostaw częściowych w każdym etapie Wykonawca będzie miał </w:t>
      </w:r>
      <w:r w:rsidRPr="00067C08">
        <w:rPr>
          <w:rFonts w:ascii="Calibri" w:hAnsi="Calibri" w:cs="Calibri"/>
          <w:b/>
          <w:sz w:val="24"/>
          <w:szCs w:val="24"/>
        </w:rPr>
        <w:t>10 dni</w:t>
      </w:r>
      <w:r w:rsidRPr="007B22A0">
        <w:rPr>
          <w:rFonts w:ascii="Calibri" w:hAnsi="Calibri" w:cs="Calibri"/>
          <w:sz w:val="24"/>
          <w:szCs w:val="24"/>
        </w:rPr>
        <w:t xml:space="preserve"> roboczych. W dniu dostawy częściowej (w każdym z jej etapów) Zamawiający dokona kontroli dostarczanej partii sprzętu pod względem zgodności ze specyfikacją techniczną określoną w umowie. Każdorazowo dostawa częściowa musi zostać wyznaczona i </w:t>
      </w:r>
      <w:r w:rsidRPr="007B22A0">
        <w:rPr>
          <w:rFonts w:ascii="Calibri" w:hAnsi="Calibri" w:cs="Calibri"/>
          <w:sz w:val="24"/>
          <w:szCs w:val="24"/>
        </w:rPr>
        <w:lastRenderedPageBreak/>
        <w:t xml:space="preserve">zrealizowana w godzinach między </w:t>
      </w:r>
      <w:smartTag w:uri="urn:schemas-microsoft-com:office:smarttags" w:element="metricconverter">
        <w:smartTagPr>
          <w:attr w:name="ProductID" w:val="8.00 a"/>
        </w:smartTagPr>
        <w:r w:rsidRPr="007B22A0">
          <w:rPr>
            <w:rFonts w:ascii="Calibri" w:hAnsi="Calibri" w:cs="Calibri"/>
            <w:sz w:val="24"/>
            <w:szCs w:val="24"/>
          </w:rPr>
          <w:t>8.00 a</w:t>
        </w:r>
      </w:smartTag>
      <w:r w:rsidRPr="007B22A0">
        <w:rPr>
          <w:rFonts w:ascii="Calibri" w:hAnsi="Calibri" w:cs="Calibri"/>
          <w:sz w:val="24"/>
          <w:szCs w:val="24"/>
        </w:rPr>
        <w:t xml:space="preserve"> 10.00. Kontrola zgodności sprzętu ze specyfikacją techniczną określoną w umowie zostanie dokonana przez Zamawiającego najpóźniej do godziny 17.00 w dniu, w którym nastąpiła dostawa częściowa.</w:t>
      </w:r>
    </w:p>
    <w:p w:rsidR="000917CF" w:rsidRPr="007B22A0" w:rsidRDefault="000917CF" w:rsidP="000917CF">
      <w:pPr>
        <w:pStyle w:val="NormalnyWeb"/>
        <w:tabs>
          <w:tab w:val="left" w:pos="1440"/>
        </w:tabs>
        <w:suppressAutoHyphens/>
        <w:spacing w:before="0" w:beforeAutospacing="0" w:after="0" w:afterAutospacing="0"/>
        <w:rPr>
          <w:rFonts w:ascii="Calibri" w:hAnsi="Calibri" w:cs="Calibri"/>
          <w:sz w:val="24"/>
          <w:szCs w:val="24"/>
        </w:rPr>
      </w:pPr>
    </w:p>
    <w:p w:rsidR="000917CF" w:rsidRDefault="000917CF" w:rsidP="000917CF">
      <w:pPr>
        <w:pStyle w:val="NormalnyWeb"/>
        <w:tabs>
          <w:tab w:val="left" w:pos="1440"/>
        </w:tabs>
        <w:suppressAutoHyphens/>
        <w:spacing w:before="0" w:beforeAutospacing="0" w:after="0" w:afterAutospacing="0"/>
        <w:ind w:left="644"/>
        <w:rPr>
          <w:rFonts w:ascii="Calibri" w:hAnsi="Calibri" w:cs="Calibri"/>
          <w:sz w:val="24"/>
          <w:szCs w:val="24"/>
        </w:rPr>
      </w:pPr>
      <w:r w:rsidRPr="007B22A0">
        <w:rPr>
          <w:rFonts w:ascii="Calibri" w:hAnsi="Calibri" w:cs="Calibri"/>
          <w:sz w:val="24"/>
          <w:szCs w:val="24"/>
        </w:rPr>
        <w:t>Wykonawca zobowiązany będzie do dokonania dostaw częściowych</w:t>
      </w:r>
      <w:r>
        <w:rPr>
          <w:rFonts w:ascii="Calibri" w:hAnsi="Calibri" w:cs="Calibri"/>
          <w:sz w:val="24"/>
          <w:szCs w:val="24"/>
        </w:rPr>
        <w:t xml:space="preserve"> w ramach pakietu nr 2</w:t>
      </w:r>
      <w:r w:rsidRPr="007B22A0">
        <w:rPr>
          <w:rFonts w:ascii="Calibri" w:hAnsi="Calibri" w:cs="Calibri"/>
          <w:sz w:val="24"/>
          <w:szCs w:val="24"/>
        </w:rPr>
        <w:t xml:space="preserve"> wg. następujących zasad:</w:t>
      </w:r>
    </w:p>
    <w:p w:rsidR="000917CF" w:rsidRDefault="000917CF" w:rsidP="000917CF">
      <w:pPr>
        <w:pStyle w:val="NormalnyWeb"/>
        <w:tabs>
          <w:tab w:val="left" w:pos="1440"/>
        </w:tabs>
        <w:suppressAutoHyphens/>
        <w:spacing w:before="0" w:beforeAutospacing="0" w:after="0" w:afterAutospacing="0"/>
        <w:ind w:left="644"/>
        <w:rPr>
          <w:rFonts w:ascii="Calibri" w:hAnsi="Calibri" w:cs="Calibri"/>
          <w:sz w:val="24"/>
          <w:szCs w:val="24"/>
        </w:rPr>
      </w:pPr>
    </w:p>
    <w:p w:rsidR="000917CF" w:rsidRPr="007B22A0" w:rsidRDefault="000917CF" w:rsidP="000917CF">
      <w:pPr>
        <w:pStyle w:val="NormalnyWeb"/>
        <w:tabs>
          <w:tab w:val="left" w:pos="1440"/>
        </w:tabs>
        <w:suppressAutoHyphens/>
        <w:spacing w:before="0" w:beforeAutospacing="0" w:after="0" w:afterAutospacing="0"/>
        <w:ind w:left="644"/>
        <w:rPr>
          <w:rFonts w:ascii="Calibri" w:hAnsi="Calibri" w:cs="Calibri"/>
          <w:sz w:val="24"/>
          <w:szCs w:val="24"/>
        </w:rPr>
      </w:pPr>
      <w:r>
        <w:rPr>
          <w:rFonts w:ascii="Calibri" w:hAnsi="Calibri" w:cs="Calibri"/>
          <w:sz w:val="24"/>
          <w:szCs w:val="24"/>
        </w:rPr>
        <w:t>Pakiet nr 2</w:t>
      </w:r>
    </w:p>
    <w:p w:rsidR="000917CF" w:rsidRPr="007B22A0" w:rsidRDefault="000917CF" w:rsidP="000917CF">
      <w:pPr>
        <w:pStyle w:val="NormalnyWeb"/>
        <w:numPr>
          <w:ilvl w:val="1"/>
          <w:numId w:val="41"/>
        </w:numPr>
        <w:tabs>
          <w:tab w:val="left" w:pos="1440"/>
        </w:tabs>
        <w:suppressAutoHyphens/>
        <w:spacing w:before="0" w:beforeAutospacing="0" w:after="0" w:afterAutospacing="0"/>
        <w:rPr>
          <w:rFonts w:ascii="Calibri" w:hAnsi="Calibri" w:cs="Calibri"/>
          <w:sz w:val="24"/>
          <w:szCs w:val="24"/>
        </w:rPr>
      </w:pPr>
      <w:r w:rsidRPr="007B22A0">
        <w:rPr>
          <w:rFonts w:ascii="Calibri" w:hAnsi="Calibri" w:cs="Calibri"/>
          <w:sz w:val="24"/>
          <w:szCs w:val="24"/>
        </w:rPr>
        <w:t>Etap I - Dostawa częściowa zestawów komputerowych</w:t>
      </w:r>
      <w:r>
        <w:rPr>
          <w:rFonts w:ascii="Calibri" w:hAnsi="Calibri" w:cs="Calibri"/>
          <w:sz w:val="24"/>
          <w:szCs w:val="24"/>
        </w:rPr>
        <w:t xml:space="preserve"> </w:t>
      </w:r>
      <w:r w:rsidRPr="00C17E8F">
        <w:rPr>
          <w:rFonts w:ascii="Calibri" w:hAnsi="Calibri" w:cs="Calibri"/>
          <w:sz w:val="24"/>
          <w:szCs w:val="24"/>
        </w:rPr>
        <w:t>(komputer stacjonarny z systemem operacyjnym, mysz komputerowa, klawiatura, podkładki żelowe)</w:t>
      </w:r>
      <w:r w:rsidRPr="007B22A0">
        <w:rPr>
          <w:rFonts w:ascii="Calibri" w:hAnsi="Calibri" w:cs="Calibri"/>
          <w:sz w:val="24"/>
          <w:szCs w:val="24"/>
        </w:rPr>
        <w:t xml:space="preserve"> w ilości </w:t>
      </w:r>
      <w:r>
        <w:rPr>
          <w:rFonts w:ascii="Calibri" w:hAnsi="Calibri" w:cs="Calibri"/>
          <w:sz w:val="24"/>
          <w:szCs w:val="24"/>
        </w:rPr>
        <w:t>2</w:t>
      </w:r>
      <w:r w:rsidRPr="007B22A0">
        <w:rPr>
          <w:rFonts w:ascii="Calibri" w:hAnsi="Calibri" w:cs="Calibri"/>
          <w:sz w:val="24"/>
          <w:szCs w:val="24"/>
        </w:rPr>
        <w:t>0 szt.</w:t>
      </w:r>
      <w:r>
        <w:rPr>
          <w:rFonts w:ascii="Calibri" w:hAnsi="Calibri" w:cs="Calibri"/>
          <w:sz w:val="24"/>
          <w:szCs w:val="24"/>
        </w:rPr>
        <w:t xml:space="preserve"> oraz dostawa częściowa monitorów w ilości 45 szt.</w:t>
      </w:r>
      <w:r w:rsidRPr="007B22A0">
        <w:rPr>
          <w:rFonts w:ascii="Calibri" w:hAnsi="Calibri" w:cs="Calibri"/>
          <w:sz w:val="24"/>
          <w:szCs w:val="24"/>
        </w:rPr>
        <w:t xml:space="preserve"> </w:t>
      </w:r>
      <w:r w:rsidRPr="007B22A0">
        <w:rPr>
          <w:rFonts w:ascii="Calibri" w:hAnsi="Calibri" w:cs="Calibri"/>
          <w:sz w:val="24"/>
          <w:szCs w:val="24"/>
        </w:rPr>
        <w:br/>
        <w:t>w terminie nie dłuższym niż 10 dni roboczych liczonych od dnia zawarcia umowy.</w:t>
      </w:r>
    </w:p>
    <w:p w:rsidR="000917CF" w:rsidRDefault="000917CF" w:rsidP="000917CF">
      <w:pPr>
        <w:pStyle w:val="NormalnyWeb"/>
        <w:numPr>
          <w:ilvl w:val="1"/>
          <w:numId w:val="41"/>
        </w:numPr>
        <w:tabs>
          <w:tab w:val="left" w:pos="1440"/>
        </w:tabs>
        <w:suppressAutoHyphens/>
        <w:spacing w:before="0" w:beforeAutospacing="0" w:after="0" w:afterAutospacing="0"/>
        <w:ind w:left="1260"/>
        <w:rPr>
          <w:rFonts w:ascii="Calibri" w:hAnsi="Calibri" w:cs="Calibri"/>
          <w:sz w:val="24"/>
          <w:szCs w:val="24"/>
        </w:rPr>
      </w:pPr>
      <w:r w:rsidRPr="007B22A0">
        <w:rPr>
          <w:rFonts w:ascii="Calibri" w:hAnsi="Calibri" w:cs="Calibri"/>
          <w:sz w:val="24"/>
          <w:szCs w:val="24"/>
        </w:rPr>
        <w:t>Etap II - Dostawa częściowa zestawów komputerowych</w:t>
      </w:r>
      <w:r>
        <w:rPr>
          <w:rFonts w:ascii="Calibri" w:hAnsi="Calibri" w:cs="Calibri"/>
          <w:sz w:val="24"/>
          <w:szCs w:val="24"/>
        </w:rPr>
        <w:t xml:space="preserve"> </w:t>
      </w:r>
      <w:r w:rsidRPr="00C17E8F">
        <w:rPr>
          <w:rFonts w:ascii="Calibri" w:hAnsi="Calibri" w:cs="Calibri"/>
          <w:sz w:val="24"/>
          <w:szCs w:val="24"/>
        </w:rPr>
        <w:t>(komputer stacjonarny z systemem operacyjnym, mysz komputerowa, klawiatura, podkładki żelowe)</w:t>
      </w:r>
      <w:r w:rsidRPr="007B22A0">
        <w:rPr>
          <w:rFonts w:ascii="Calibri" w:hAnsi="Calibri" w:cs="Calibri"/>
          <w:sz w:val="24"/>
          <w:szCs w:val="24"/>
        </w:rPr>
        <w:t xml:space="preserve"> w ilości </w:t>
      </w:r>
      <w:r>
        <w:rPr>
          <w:rFonts w:ascii="Calibri" w:hAnsi="Calibri" w:cs="Calibri"/>
          <w:sz w:val="24"/>
          <w:szCs w:val="24"/>
        </w:rPr>
        <w:t>2</w:t>
      </w:r>
      <w:r w:rsidRPr="007B22A0">
        <w:rPr>
          <w:rFonts w:ascii="Calibri" w:hAnsi="Calibri" w:cs="Calibri"/>
          <w:sz w:val="24"/>
          <w:szCs w:val="24"/>
        </w:rPr>
        <w:t>0 szt.</w:t>
      </w:r>
      <w:r>
        <w:rPr>
          <w:rFonts w:ascii="Calibri" w:hAnsi="Calibri" w:cs="Calibri"/>
          <w:sz w:val="24"/>
          <w:szCs w:val="24"/>
        </w:rPr>
        <w:t xml:space="preserve"> oraz dostawa częściowa monitorów w ilości 45 szt.</w:t>
      </w:r>
      <w:r w:rsidRPr="007B22A0">
        <w:rPr>
          <w:rFonts w:ascii="Calibri" w:hAnsi="Calibri" w:cs="Calibri"/>
          <w:sz w:val="24"/>
          <w:szCs w:val="24"/>
        </w:rPr>
        <w:t xml:space="preserve"> </w:t>
      </w:r>
      <w:r w:rsidRPr="007B22A0">
        <w:rPr>
          <w:rFonts w:ascii="Calibri" w:hAnsi="Calibri" w:cs="Calibri"/>
          <w:sz w:val="24"/>
          <w:szCs w:val="24"/>
        </w:rPr>
        <w:br/>
        <w:t>w terminie nie dłuższym niż 10 dni roboczych liczonych od dnia w którym upływa termin realizacji Etapu I.</w:t>
      </w:r>
    </w:p>
    <w:p w:rsidR="000917CF" w:rsidRPr="00E73FC6" w:rsidRDefault="000917CF" w:rsidP="000917CF">
      <w:pPr>
        <w:pStyle w:val="NormalnyWeb"/>
        <w:tabs>
          <w:tab w:val="left" w:pos="1440"/>
        </w:tabs>
        <w:suppressAutoHyphens/>
        <w:rPr>
          <w:rFonts w:ascii="Calibri" w:hAnsi="Calibri" w:cs="Calibri"/>
          <w:sz w:val="24"/>
          <w:szCs w:val="24"/>
        </w:rPr>
      </w:pPr>
      <w:r w:rsidRPr="003E3054">
        <w:rPr>
          <w:rFonts w:ascii="Calibri" w:hAnsi="Calibri" w:cs="Calibri"/>
          <w:sz w:val="24"/>
          <w:szCs w:val="24"/>
        </w:rPr>
        <w:t xml:space="preserve">Termin wykonania zamówienia objętego opcją wyznaczony przez Zamawiającego </w:t>
      </w:r>
      <w:r>
        <w:rPr>
          <w:rFonts w:ascii="Calibri" w:hAnsi="Calibri" w:cs="Calibri"/>
          <w:sz w:val="24"/>
          <w:szCs w:val="24"/>
        </w:rPr>
        <w:t>wynosi</w:t>
      </w:r>
      <w:r w:rsidRPr="003E3054">
        <w:rPr>
          <w:rFonts w:ascii="Calibri" w:hAnsi="Calibri" w:cs="Calibri"/>
          <w:sz w:val="24"/>
          <w:szCs w:val="24"/>
        </w:rPr>
        <w:t xml:space="preserve"> </w:t>
      </w:r>
      <w:r>
        <w:rPr>
          <w:rFonts w:ascii="Calibri" w:hAnsi="Calibri" w:cs="Calibri"/>
          <w:sz w:val="24"/>
          <w:szCs w:val="24"/>
        </w:rPr>
        <w:t>20</w:t>
      </w:r>
      <w:r w:rsidRPr="003E3054">
        <w:rPr>
          <w:rFonts w:ascii="Calibri" w:hAnsi="Calibri" w:cs="Calibri"/>
          <w:sz w:val="24"/>
          <w:szCs w:val="24"/>
        </w:rPr>
        <w:t xml:space="preserve"> dni roboczych od dnia przesłania zawiadomienia do Wykonawcy (dla wszystkich sprzętów).</w:t>
      </w:r>
    </w:p>
    <w:p w:rsidR="000917CF" w:rsidRPr="00C563B4" w:rsidRDefault="000917CF" w:rsidP="000917CF">
      <w:pPr>
        <w:pStyle w:val="Tytu"/>
        <w:jc w:val="both"/>
        <w:rPr>
          <w:rFonts w:ascii="Calibri" w:hAnsi="Calibri" w:cs="Calibri"/>
          <w:i w:val="0"/>
          <w:color w:val="000000"/>
          <w:sz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973"/>
      </w:tblGrid>
      <w:tr w:rsidR="000917CF" w:rsidRPr="00C563B4" w:rsidTr="00E73FC6">
        <w:trPr>
          <w:trHeight w:val="992"/>
          <w:jc w:val="center"/>
        </w:trPr>
        <w:tc>
          <w:tcPr>
            <w:tcW w:w="8973" w:type="dxa"/>
            <w:tcBorders>
              <w:top w:val="single" w:sz="4" w:space="0" w:color="auto"/>
              <w:left w:val="single" w:sz="4" w:space="0" w:color="auto"/>
              <w:bottom w:val="single" w:sz="4" w:space="0" w:color="auto"/>
              <w:right w:val="single" w:sz="4" w:space="0" w:color="auto"/>
            </w:tcBorders>
            <w:shd w:val="pct15" w:color="auto" w:fill="FFFFFF"/>
          </w:tcPr>
          <w:p w:rsidR="000917CF" w:rsidRPr="00C563B4" w:rsidRDefault="000917CF" w:rsidP="00E73FC6">
            <w:pPr>
              <w:rPr>
                <w:rFonts w:ascii="Calibri" w:hAnsi="Calibri" w:cs="Calibri"/>
                <w:b/>
                <w:color w:val="000000"/>
                <w:sz w:val="28"/>
              </w:rPr>
            </w:pPr>
          </w:p>
          <w:p w:rsidR="000917CF" w:rsidRPr="00C563B4" w:rsidRDefault="000917CF" w:rsidP="00E73FC6">
            <w:pPr>
              <w:pStyle w:val="Podtytu"/>
              <w:rPr>
                <w:rFonts w:ascii="Calibri" w:hAnsi="Calibri" w:cs="Calibri"/>
                <w:color w:val="000000"/>
              </w:rPr>
            </w:pPr>
            <w:r w:rsidRPr="00C563B4">
              <w:rPr>
                <w:rFonts w:ascii="Calibri" w:hAnsi="Calibri" w:cs="Calibri"/>
                <w:color w:val="000000"/>
              </w:rPr>
              <w:t>IV. Informacja o podwykonawcach</w:t>
            </w:r>
          </w:p>
        </w:tc>
      </w:tr>
    </w:tbl>
    <w:p w:rsidR="000917CF" w:rsidRPr="00C563B4" w:rsidRDefault="000917CF" w:rsidP="000917CF">
      <w:pPr>
        <w:jc w:val="both"/>
        <w:rPr>
          <w:rFonts w:ascii="Calibri" w:hAnsi="Calibri" w:cs="Calibri"/>
          <w:b/>
          <w:color w:val="000000"/>
          <w:sz w:val="24"/>
        </w:rPr>
      </w:pPr>
    </w:p>
    <w:p w:rsidR="000917CF" w:rsidRPr="00550E8E" w:rsidRDefault="000917CF" w:rsidP="000917CF">
      <w:pPr>
        <w:jc w:val="both"/>
        <w:rPr>
          <w:rFonts w:ascii="Calibri" w:hAnsi="Calibri" w:cs="Calibri"/>
          <w:color w:val="000000"/>
          <w:sz w:val="24"/>
          <w:szCs w:val="24"/>
        </w:rPr>
      </w:pPr>
      <w:r w:rsidRPr="00550E8E">
        <w:rPr>
          <w:rFonts w:ascii="Calibri" w:hAnsi="Calibri" w:cs="Calibri"/>
          <w:color w:val="000000"/>
          <w:sz w:val="24"/>
          <w:szCs w:val="24"/>
        </w:rPr>
        <w:t xml:space="preserve">Zamawiający dopuszcza zatrudnienie podwykonawców. Zamawiający żąda wskazania przez wykonawcę części zamówienia, których wykonanie zamierza powierzyć podwykonawcom, </w:t>
      </w:r>
      <w:r w:rsidRPr="00550E8E">
        <w:rPr>
          <w:rFonts w:ascii="Calibri" w:hAnsi="Calibri" w:cs="Calibri"/>
          <w:color w:val="000000"/>
          <w:sz w:val="24"/>
          <w:szCs w:val="24"/>
        </w:rPr>
        <w:br/>
        <w:t xml:space="preserve">i podania przez wykonawcę firm tych podwykonawców - </w:t>
      </w:r>
      <w:r w:rsidRPr="00550E8E">
        <w:rPr>
          <w:rFonts w:ascii="Calibri" w:hAnsi="Calibri" w:cs="Calibri"/>
          <w:b/>
          <w:sz w:val="24"/>
          <w:szCs w:val="24"/>
        </w:rPr>
        <w:t>Wykonawca wypełnia Część II litera C/D Jednolitego Eur</w:t>
      </w:r>
      <w:r w:rsidR="00550E8E">
        <w:rPr>
          <w:rFonts w:ascii="Calibri" w:hAnsi="Calibri" w:cs="Calibri"/>
          <w:b/>
          <w:sz w:val="24"/>
          <w:szCs w:val="24"/>
        </w:rPr>
        <w:t>opejskiego Dokumentu Zamówienia.</w:t>
      </w:r>
    </w:p>
    <w:p w:rsidR="000917CF" w:rsidRPr="00C563B4" w:rsidRDefault="000917CF" w:rsidP="000917CF">
      <w:pPr>
        <w:pStyle w:val="Akapitzlist"/>
        <w:suppressAutoHyphens/>
        <w:spacing w:after="120" w:line="276" w:lineRule="auto"/>
        <w:ind w:left="0"/>
        <w:jc w:val="both"/>
        <w:rPr>
          <w:rFonts w:ascii="Calibri" w:hAnsi="Calibri" w:cs="Calibri"/>
        </w:rPr>
      </w:pPr>
      <w:r w:rsidRPr="00550E8E">
        <w:rPr>
          <w:rFonts w:ascii="Calibri" w:hAnsi="Calibri" w:cs="Calibri"/>
        </w:rPr>
        <w:t xml:space="preserve">Jeżeli zmiana albo rezygnacja z podwykonawcy dotyczy podmiotu, na którego zasoby Wykonawca powoływał się, na zasadach określonych w przepisie art. 22a ust. 1 ustawy </w:t>
      </w:r>
      <w:proofErr w:type="spellStart"/>
      <w:r w:rsidRPr="00550E8E">
        <w:rPr>
          <w:rFonts w:ascii="Calibri" w:hAnsi="Calibri" w:cs="Calibri"/>
        </w:rPr>
        <w:t>Pzp</w:t>
      </w:r>
      <w:proofErr w:type="spellEnd"/>
      <w:r w:rsidRPr="00550E8E">
        <w:rPr>
          <w:rFonts w:ascii="Calibri" w:hAnsi="Calibri" w:cs="Calibri"/>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0917CF" w:rsidRPr="00C563B4" w:rsidRDefault="000917CF" w:rsidP="000917CF">
      <w:pPr>
        <w:pStyle w:val="Tytu"/>
        <w:jc w:val="left"/>
        <w:rPr>
          <w:rFonts w:ascii="Calibri" w:hAnsi="Calibri" w:cs="Calibri"/>
          <w:b w:val="0"/>
          <w:i w:val="0"/>
          <w:color w:val="000000"/>
          <w:sz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973"/>
      </w:tblGrid>
      <w:tr w:rsidR="000917CF" w:rsidRPr="00C563B4" w:rsidTr="00E73FC6">
        <w:trPr>
          <w:trHeight w:val="992"/>
          <w:jc w:val="center"/>
        </w:trPr>
        <w:tc>
          <w:tcPr>
            <w:tcW w:w="8973" w:type="dxa"/>
            <w:tcBorders>
              <w:top w:val="single" w:sz="4" w:space="0" w:color="auto"/>
              <w:left w:val="single" w:sz="4" w:space="0" w:color="auto"/>
              <w:bottom w:val="single" w:sz="4" w:space="0" w:color="auto"/>
              <w:right w:val="single" w:sz="4" w:space="0" w:color="auto"/>
            </w:tcBorders>
            <w:shd w:val="pct15" w:color="auto" w:fill="FFFFFF"/>
          </w:tcPr>
          <w:p w:rsidR="000917CF" w:rsidRPr="00C563B4" w:rsidRDefault="000917CF" w:rsidP="00E73FC6">
            <w:pPr>
              <w:rPr>
                <w:rFonts w:ascii="Calibri" w:hAnsi="Calibri" w:cs="Calibri"/>
                <w:b/>
                <w:color w:val="000000"/>
                <w:sz w:val="28"/>
              </w:rPr>
            </w:pPr>
          </w:p>
          <w:p w:rsidR="000917CF" w:rsidRPr="00C563B4" w:rsidRDefault="000917CF" w:rsidP="00E73FC6">
            <w:pPr>
              <w:pStyle w:val="Podtytu"/>
              <w:rPr>
                <w:rFonts w:ascii="Calibri" w:hAnsi="Calibri" w:cs="Calibri"/>
                <w:color w:val="000000"/>
              </w:rPr>
            </w:pPr>
            <w:r w:rsidRPr="00C563B4">
              <w:rPr>
                <w:rFonts w:ascii="Calibri" w:hAnsi="Calibri" w:cs="Calibri"/>
                <w:color w:val="000000"/>
              </w:rPr>
              <w:t>V. Umowa ramowa</w:t>
            </w:r>
          </w:p>
        </w:tc>
      </w:tr>
    </w:tbl>
    <w:p w:rsidR="000917CF" w:rsidRPr="00C563B4" w:rsidRDefault="000917CF" w:rsidP="000917CF">
      <w:pPr>
        <w:pStyle w:val="Tytu"/>
        <w:jc w:val="left"/>
        <w:rPr>
          <w:rFonts w:ascii="Calibri" w:hAnsi="Calibri" w:cs="Calibri"/>
          <w:b w:val="0"/>
          <w:i w:val="0"/>
          <w:color w:val="000000"/>
          <w:sz w:val="24"/>
        </w:rPr>
      </w:pPr>
    </w:p>
    <w:p w:rsidR="000917CF" w:rsidRPr="00C563B4" w:rsidRDefault="000917CF" w:rsidP="000917CF">
      <w:pPr>
        <w:jc w:val="both"/>
        <w:rPr>
          <w:rFonts w:ascii="Calibri" w:hAnsi="Calibri" w:cs="Calibri"/>
          <w:color w:val="000000"/>
          <w:sz w:val="24"/>
          <w:szCs w:val="24"/>
        </w:rPr>
      </w:pPr>
      <w:r w:rsidRPr="00C563B4">
        <w:rPr>
          <w:rFonts w:ascii="Calibri" w:hAnsi="Calibri" w:cs="Calibri"/>
          <w:color w:val="000000"/>
          <w:sz w:val="24"/>
          <w:szCs w:val="24"/>
        </w:rPr>
        <w:t>Zamawiający nie przewiduje zawarcia umowy ramowej.</w:t>
      </w:r>
    </w:p>
    <w:p w:rsidR="000917CF" w:rsidRPr="00C563B4" w:rsidRDefault="000917CF" w:rsidP="000917CF">
      <w:pPr>
        <w:pStyle w:val="Tytu"/>
        <w:jc w:val="left"/>
        <w:rPr>
          <w:rFonts w:ascii="Calibri" w:hAnsi="Calibri" w:cs="Calibri"/>
          <w:b w:val="0"/>
          <w:i w:val="0"/>
          <w:color w:val="000000"/>
          <w:sz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973"/>
      </w:tblGrid>
      <w:tr w:rsidR="000917CF" w:rsidRPr="00C563B4" w:rsidTr="00E73FC6">
        <w:trPr>
          <w:trHeight w:val="992"/>
          <w:jc w:val="center"/>
        </w:trPr>
        <w:tc>
          <w:tcPr>
            <w:tcW w:w="8973" w:type="dxa"/>
            <w:tcBorders>
              <w:top w:val="single" w:sz="4" w:space="0" w:color="auto"/>
              <w:left w:val="single" w:sz="4" w:space="0" w:color="auto"/>
              <w:bottom w:val="single" w:sz="4" w:space="0" w:color="auto"/>
              <w:right w:val="single" w:sz="4" w:space="0" w:color="auto"/>
            </w:tcBorders>
            <w:shd w:val="pct15" w:color="auto" w:fill="FFFFFF"/>
          </w:tcPr>
          <w:p w:rsidR="000917CF" w:rsidRPr="00C563B4" w:rsidRDefault="000917CF" w:rsidP="00E73FC6">
            <w:pPr>
              <w:jc w:val="center"/>
              <w:rPr>
                <w:rFonts w:ascii="Calibri" w:hAnsi="Calibri" w:cs="Calibri"/>
                <w:b/>
                <w:color w:val="000000"/>
                <w:sz w:val="28"/>
                <w:szCs w:val="28"/>
              </w:rPr>
            </w:pPr>
          </w:p>
          <w:p w:rsidR="000917CF" w:rsidRPr="00C563B4" w:rsidRDefault="000917CF" w:rsidP="00E73FC6">
            <w:pPr>
              <w:pStyle w:val="Podtytu"/>
              <w:suppressAutoHyphens/>
              <w:spacing w:after="120"/>
              <w:rPr>
                <w:rFonts w:ascii="Calibri" w:hAnsi="Calibri" w:cs="Calibri"/>
                <w:szCs w:val="28"/>
              </w:rPr>
            </w:pPr>
            <w:r w:rsidRPr="00C563B4">
              <w:rPr>
                <w:rFonts w:ascii="Calibri" w:hAnsi="Calibri" w:cs="Calibri"/>
                <w:color w:val="000000"/>
                <w:szCs w:val="28"/>
              </w:rPr>
              <w:t xml:space="preserve">VI. Zamówienie, </w:t>
            </w:r>
            <w:r w:rsidRPr="00C563B4">
              <w:rPr>
                <w:rFonts w:ascii="Calibri" w:hAnsi="Calibri" w:cs="Calibri"/>
                <w:szCs w:val="28"/>
              </w:rPr>
              <w:t xml:space="preserve">o którym mowa w przepisie art. 67 ust. 1 pkt 7 ustawy </w:t>
            </w:r>
            <w:proofErr w:type="spellStart"/>
            <w:r w:rsidRPr="00C563B4">
              <w:rPr>
                <w:rFonts w:ascii="Calibri" w:hAnsi="Calibri" w:cs="Calibri"/>
                <w:szCs w:val="28"/>
              </w:rPr>
              <w:t>Pzp</w:t>
            </w:r>
            <w:proofErr w:type="spellEnd"/>
            <w:r w:rsidRPr="00C563B4">
              <w:rPr>
                <w:rFonts w:ascii="Calibri" w:hAnsi="Calibri" w:cs="Calibri"/>
                <w:szCs w:val="28"/>
              </w:rPr>
              <w:t>.</w:t>
            </w:r>
          </w:p>
          <w:p w:rsidR="000917CF" w:rsidRPr="00C563B4" w:rsidRDefault="000917CF" w:rsidP="00E73FC6">
            <w:pPr>
              <w:pStyle w:val="Podtytu"/>
              <w:rPr>
                <w:rFonts w:ascii="Calibri" w:hAnsi="Calibri" w:cs="Calibri"/>
                <w:color w:val="000000"/>
              </w:rPr>
            </w:pPr>
          </w:p>
        </w:tc>
      </w:tr>
    </w:tbl>
    <w:p w:rsidR="000917CF" w:rsidRPr="00C563B4" w:rsidRDefault="000917CF" w:rsidP="000917CF">
      <w:pPr>
        <w:jc w:val="both"/>
        <w:rPr>
          <w:rFonts w:ascii="Calibri" w:hAnsi="Calibri" w:cs="Calibri"/>
          <w:color w:val="000000"/>
          <w:sz w:val="24"/>
        </w:rPr>
      </w:pPr>
    </w:p>
    <w:p w:rsidR="000917CF" w:rsidRPr="00C563B4" w:rsidRDefault="000917CF" w:rsidP="000917CF">
      <w:pPr>
        <w:pStyle w:val="Podtytu"/>
        <w:suppressAutoHyphens/>
        <w:spacing w:after="120"/>
        <w:jc w:val="both"/>
        <w:rPr>
          <w:rFonts w:ascii="Calibri" w:hAnsi="Calibri" w:cs="Calibri"/>
          <w:b w:val="0"/>
          <w:sz w:val="24"/>
          <w:szCs w:val="24"/>
        </w:rPr>
      </w:pPr>
      <w:r w:rsidRPr="00C563B4">
        <w:rPr>
          <w:rFonts w:ascii="Calibri" w:hAnsi="Calibri" w:cs="Calibri"/>
          <w:b w:val="0"/>
          <w:color w:val="000000"/>
          <w:sz w:val="24"/>
          <w:szCs w:val="24"/>
        </w:rPr>
        <w:t>Zamawiający nie przewiduje udzielenia zamówienia</w:t>
      </w:r>
      <w:r w:rsidRPr="00C563B4">
        <w:rPr>
          <w:rFonts w:ascii="Calibri" w:hAnsi="Calibri" w:cs="Calibri"/>
          <w:b w:val="0"/>
          <w:sz w:val="24"/>
          <w:szCs w:val="24"/>
        </w:rPr>
        <w:t xml:space="preserve">, o którym mowa w przepisie </w:t>
      </w:r>
      <w:r w:rsidRPr="00C563B4">
        <w:rPr>
          <w:rFonts w:ascii="Calibri" w:hAnsi="Calibri" w:cs="Calibri"/>
          <w:b w:val="0"/>
          <w:sz w:val="24"/>
          <w:szCs w:val="24"/>
        </w:rPr>
        <w:br/>
        <w:t xml:space="preserve">art. 67 ust. 1 pkt 7 ustawy </w:t>
      </w:r>
      <w:proofErr w:type="spellStart"/>
      <w:r w:rsidRPr="00C563B4">
        <w:rPr>
          <w:rFonts w:ascii="Calibri" w:hAnsi="Calibri" w:cs="Calibri"/>
          <w:b w:val="0"/>
          <w:sz w:val="24"/>
          <w:szCs w:val="24"/>
        </w:rPr>
        <w:t>Pzp</w:t>
      </w:r>
      <w:proofErr w:type="spellEnd"/>
      <w:r w:rsidRPr="00C563B4">
        <w:rPr>
          <w:rFonts w:ascii="Calibri" w:hAnsi="Calibri" w:cs="Calibri"/>
          <w:b w:val="0"/>
          <w:sz w:val="24"/>
          <w:szCs w:val="24"/>
        </w:rPr>
        <w:t>.</w:t>
      </w:r>
    </w:p>
    <w:p w:rsidR="000917CF" w:rsidRPr="00C563B4" w:rsidRDefault="000917CF" w:rsidP="000917CF">
      <w:pPr>
        <w:jc w:val="both"/>
        <w:rPr>
          <w:rFonts w:ascii="Calibri" w:hAnsi="Calibri" w:cs="Calibri"/>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973"/>
      </w:tblGrid>
      <w:tr w:rsidR="000917CF" w:rsidRPr="00C563B4" w:rsidTr="00E73FC6">
        <w:trPr>
          <w:trHeight w:val="992"/>
          <w:jc w:val="center"/>
        </w:trPr>
        <w:tc>
          <w:tcPr>
            <w:tcW w:w="8973" w:type="dxa"/>
            <w:tcBorders>
              <w:top w:val="single" w:sz="4" w:space="0" w:color="auto"/>
              <w:left w:val="single" w:sz="4" w:space="0" w:color="auto"/>
              <w:bottom w:val="single" w:sz="4" w:space="0" w:color="auto"/>
              <w:right w:val="single" w:sz="4" w:space="0" w:color="auto"/>
            </w:tcBorders>
            <w:shd w:val="pct15" w:color="auto" w:fill="FFFFFF"/>
          </w:tcPr>
          <w:p w:rsidR="000917CF" w:rsidRPr="00C563B4" w:rsidRDefault="000917CF" w:rsidP="00E73FC6">
            <w:pPr>
              <w:rPr>
                <w:rFonts w:ascii="Calibri" w:hAnsi="Calibri" w:cs="Calibri"/>
                <w:b/>
                <w:color w:val="000000"/>
                <w:sz w:val="28"/>
              </w:rPr>
            </w:pPr>
          </w:p>
          <w:p w:rsidR="000917CF" w:rsidRPr="00C563B4" w:rsidRDefault="000917CF" w:rsidP="00E73FC6">
            <w:pPr>
              <w:pStyle w:val="Podtytu"/>
              <w:rPr>
                <w:rFonts w:ascii="Calibri" w:hAnsi="Calibri" w:cs="Calibri"/>
                <w:color w:val="000000"/>
              </w:rPr>
            </w:pPr>
            <w:r w:rsidRPr="00C563B4">
              <w:rPr>
                <w:rFonts w:ascii="Calibri" w:hAnsi="Calibri" w:cs="Calibri"/>
                <w:color w:val="000000"/>
              </w:rPr>
              <w:t>VII. Oferta wariantowa</w:t>
            </w:r>
          </w:p>
        </w:tc>
      </w:tr>
    </w:tbl>
    <w:p w:rsidR="000917CF" w:rsidRPr="00C563B4" w:rsidRDefault="000917CF" w:rsidP="000917CF">
      <w:pPr>
        <w:pStyle w:val="Tytu"/>
        <w:jc w:val="left"/>
        <w:rPr>
          <w:rFonts w:ascii="Calibri" w:hAnsi="Calibri" w:cs="Calibri"/>
          <w:b w:val="0"/>
          <w:i w:val="0"/>
          <w:color w:val="000000"/>
          <w:sz w:val="24"/>
        </w:rPr>
      </w:pPr>
    </w:p>
    <w:p w:rsidR="000917CF" w:rsidRPr="00C563B4" w:rsidRDefault="000917CF" w:rsidP="000917CF">
      <w:pPr>
        <w:jc w:val="both"/>
        <w:rPr>
          <w:rFonts w:ascii="Calibri" w:hAnsi="Calibri" w:cs="Calibri"/>
          <w:color w:val="000000"/>
          <w:sz w:val="24"/>
          <w:szCs w:val="24"/>
        </w:rPr>
      </w:pPr>
      <w:r w:rsidRPr="00C563B4">
        <w:rPr>
          <w:rFonts w:ascii="Calibri" w:hAnsi="Calibri" w:cs="Calibri"/>
          <w:color w:val="000000"/>
          <w:sz w:val="24"/>
          <w:szCs w:val="24"/>
        </w:rPr>
        <w:t>Zamawiający nie dopuszcza składania ofert wariantowych.</w:t>
      </w:r>
    </w:p>
    <w:p w:rsidR="000917CF" w:rsidRPr="00C563B4" w:rsidRDefault="000917CF" w:rsidP="000917CF">
      <w:pPr>
        <w:pStyle w:val="Tytu"/>
        <w:jc w:val="left"/>
        <w:rPr>
          <w:rFonts w:ascii="Calibri" w:hAnsi="Calibri" w:cs="Calibri"/>
          <w:b w:val="0"/>
          <w:i w:val="0"/>
          <w:color w:val="000000"/>
          <w:sz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973"/>
      </w:tblGrid>
      <w:tr w:rsidR="000917CF" w:rsidRPr="00C563B4" w:rsidTr="00E73FC6">
        <w:trPr>
          <w:trHeight w:val="992"/>
          <w:jc w:val="center"/>
        </w:trPr>
        <w:tc>
          <w:tcPr>
            <w:tcW w:w="8973" w:type="dxa"/>
            <w:tcBorders>
              <w:top w:val="single" w:sz="4" w:space="0" w:color="auto"/>
              <w:left w:val="single" w:sz="4" w:space="0" w:color="auto"/>
              <w:bottom w:val="single" w:sz="4" w:space="0" w:color="auto"/>
              <w:right w:val="single" w:sz="4" w:space="0" w:color="auto"/>
            </w:tcBorders>
            <w:shd w:val="pct15" w:color="auto" w:fill="FFFFFF"/>
          </w:tcPr>
          <w:p w:rsidR="000917CF" w:rsidRPr="00C563B4" w:rsidRDefault="000917CF" w:rsidP="00E73FC6">
            <w:pPr>
              <w:rPr>
                <w:rFonts w:ascii="Calibri" w:hAnsi="Calibri" w:cs="Calibri"/>
                <w:b/>
                <w:color w:val="000000"/>
                <w:sz w:val="28"/>
              </w:rPr>
            </w:pPr>
          </w:p>
          <w:p w:rsidR="000917CF" w:rsidRPr="00C563B4" w:rsidRDefault="000917CF" w:rsidP="00E73FC6">
            <w:pPr>
              <w:pStyle w:val="Podtytu"/>
              <w:rPr>
                <w:rFonts w:ascii="Calibri" w:hAnsi="Calibri" w:cs="Calibri"/>
                <w:color w:val="000000"/>
              </w:rPr>
            </w:pPr>
            <w:r w:rsidRPr="00C563B4">
              <w:rPr>
                <w:rFonts w:ascii="Calibri" w:hAnsi="Calibri" w:cs="Calibri"/>
                <w:color w:val="000000"/>
              </w:rPr>
              <w:t>VIII. Zwrot kosztów udziału w postępowaniu</w:t>
            </w:r>
          </w:p>
        </w:tc>
      </w:tr>
    </w:tbl>
    <w:p w:rsidR="000917CF" w:rsidRPr="00C563B4" w:rsidRDefault="000917CF" w:rsidP="000917CF">
      <w:pPr>
        <w:pStyle w:val="Tytu"/>
        <w:jc w:val="left"/>
        <w:rPr>
          <w:rFonts w:ascii="Calibri" w:hAnsi="Calibri" w:cs="Calibri"/>
          <w:b w:val="0"/>
          <w:i w:val="0"/>
          <w:color w:val="000000"/>
          <w:sz w:val="24"/>
        </w:rPr>
      </w:pPr>
    </w:p>
    <w:p w:rsidR="000917CF" w:rsidRPr="00C563B4" w:rsidRDefault="000917CF" w:rsidP="000917CF">
      <w:pPr>
        <w:jc w:val="both"/>
        <w:rPr>
          <w:rFonts w:ascii="Calibri" w:hAnsi="Calibri" w:cs="Calibri"/>
          <w:color w:val="000000"/>
          <w:sz w:val="24"/>
          <w:szCs w:val="24"/>
        </w:rPr>
      </w:pPr>
      <w:r w:rsidRPr="00C563B4">
        <w:rPr>
          <w:rFonts w:ascii="Calibri" w:hAnsi="Calibri" w:cs="Calibri"/>
          <w:color w:val="000000"/>
          <w:sz w:val="24"/>
          <w:szCs w:val="24"/>
        </w:rPr>
        <w:t>Zamawiający nie przewiduje zwrotu kosztów udziału w postępowaniu.</w:t>
      </w:r>
    </w:p>
    <w:p w:rsidR="000917CF" w:rsidRPr="00C563B4" w:rsidRDefault="000917CF" w:rsidP="000917CF">
      <w:pPr>
        <w:jc w:val="both"/>
        <w:rPr>
          <w:rFonts w:ascii="Calibri" w:hAnsi="Calibri" w:cs="Calibri"/>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964"/>
      </w:tblGrid>
      <w:tr w:rsidR="000917CF" w:rsidRPr="00C563B4" w:rsidTr="00E73FC6">
        <w:trPr>
          <w:trHeight w:val="992"/>
          <w:jc w:val="center"/>
        </w:trPr>
        <w:tc>
          <w:tcPr>
            <w:tcW w:w="8964" w:type="dxa"/>
            <w:tcBorders>
              <w:top w:val="single" w:sz="4" w:space="0" w:color="auto"/>
              <w:left w:val="single" w:sz="4" w:space="0" w:color="auto"/>
              <w:bottom w:val="single" w:sz="4" w:space="0" w:color="auto"/>
              <w:right w:val="single" w:sz="4" w:space="0" w:color="auto"/>
            </w:tcBorders>
            <w:shd w:val="pct15" w:color="auto" w:fill="FFFFFF"/>
          </w:tcPr>
          <w:p w:rsidR="000917CF" w:rsidRPr="00C563B4" w:rsidRDefault="000917CF" w:rsidP="00E73FC6">
            <w:pPr>
              <w:jc w:val="center"/>
              <w:rPr>
                <w:rFonts w:ascii="Calibri" w:hAnsi="Calibri" w:cs="Calibri"/>
                <w:b/>
                <w:color w:val="000000"/>
                <w:sz w:val="28"/>
              </w:rPr>
            </w:pPr>
          </w:p>
          <w:p w:rsidR="000917CF" w:rsidRPr="00C563B4" w:rsidRDefault="000917CF" w:rsidP="00E73FC6">
            <w:pPr>
              <w:jc w:val="center"/>
              <w:rPr>
                <w:rFonts w:ascii="Calibri" w:hAnsi="Calibri" w:cs="Calibri"/>
                <w:b/>
                <w:sz w:val="28"/>
                <w:szCs w:val="28"/>
              </w:rPr>
            </w:pPr>
            <w:r w:rsidRPr="00C563B4">
              <w:rPr>
                <w:rFonts w:ascii="Calibri" w:hAnsi="Calibri" w:cs="Calibri"/>
                <w:b/>
                <w:color w:val="000000"/>
                <w:sz w:val="28"/>
              </w:rPr>
              <w:t>IX. Warunki udziału w postępowaniu</w:t>
            </w:r>
            <w:r w:rsidRPr="00C563B4">
              <w:rPr>
                <w:rFonts w:ascii="Calibri" w:hAnsi="Calibri" w:cs="Calibri"/>
                <w:b/>
                <w:sz w:val="24"/>
                <w:szCs w:val="24"/>
              </w:rPr>
              <w:t xml:space="preserve"> </w:t>
            </w:r>
            <w:r w:rsidRPr="00C563B4">
              <w:rPr>
                <w:rFonts w:ascii="Calibri" w:hAnsi="Calibri" w:cs="Calibri"/>
                <w:b/>
                <w:sz w:val="28"/>
                <w:szCs w:val="28"/>
              </w:rPr>
              <w:t xml:space="preserve">oraz podstawy do wykluczenia z przepisu art. 24 ustawy </w:t>
            </w:r>
            <w:proofErr w:type="spellStart"/>
            <w:r w:rsidRPr="00C563B4">
              <w:rPr>
                <w:rFonts w:ascii="Calibri" w:hAnsi="Calibri" w:cs="Calibri"/>
                <w:b/>
                <w:sz w:val="28"/>
                <w:szCs w:val="28"/>
              </w:rPr>
              <w:t>Pzp</w:t>
            </w:r>
            <w:proofErr w:type="spellEnd"/>
            <w:r w:rsidRPr="00C563B4">
              <w:rPr>
                <w:rFonts w:ascii="Calibri" w:hAnsi="Calibri" w:cs="Calibri"/>
                <w:b/>
                <w:sz w:val="28"/>
                <w:szCs w:val="28"/>
              </w:rPr>
              <w:t>.</w:t>
            </w:r>
          </w:p>
          <w:p w:rsidR="000917CF" w:rsidRPr="00C563B4" w:rsidRDefault="000917CF" w:rsidP="00E73FC6">
            <w:pPr>
              <w:jc w:val="center"/>
              <w:rPr>
                <w:rFonts w:ascii="Calibri" w:hAnsi="Calibri" w:cs="Calibri"/>
                <w:b/>
                <w:color w:val="000000"/>
                <w:sz w:val="28"/>
              </w:rPr>
            </w:pPr>
          </w:p>
        </w:tc>
      </w:tr>
    </w:tbl>
    <w:p w:rsidR="000917CF" w:rsidRPr="00C563B4" w:rsidRDefault="000917CF" w:rsidP="000917CF">
      <w:pPr>
        <w:tabs>
          <w:tab w:val="num" w:pos="284"/>
        </w:tabs>
        <w:spacing w:after="120"/>
        <w:ind w:left="284" w:hanging="284"/>
        <w:jc w:val="both"/>
        <w:rPr>
          <w:rFonts w:ascii="Calibri" w:hAnsi="Calibri" w:cs="Calibri"/>
          <w:sz w:val="24"/>
          <w:szCs w:val="24"/>
        </w:rPr>
      </w:pPr>
    </w:p>
    <w:p w:rsidR="000917CF" w:rsidRPr="00C563B4" w:rsidRDefault="000917CF" w:rsidP="000917CF">
      <w:pPr>
        <w:tabs>
          <w:tab w:val="num" w:pos="284"/>
        </w:tabs>
        <w:spacing w:after="100" w:afterAutospacing="1"/>
        <w:ind w:left="284" w:hanging="284"/>
        <w:jc w:val="both"/>
        <w:rPr>
          <w:rFonts w:ascii="Calibri" w:hAnsi="Calibri" w:cs="Calibri"/>
          <w:sz w:val="24"/>
          <w:szCs w:val="24"/>
        </w:rPr>
      </w:pPr>
      <w:r w:rsidRPr="00C563B4">
        <w:rPr>
          <w:rFonts w:ascii="Calibri" w:hAnsi="Calibri" w:cs="Calibri"/>
          <w:sz w:val="24"/>
          <w:szCs w:val="24"/>
        </w:rPr>
        <w:t xml:space="preserve">O zamówienie mogą ubiegać się Wykonawcy, którzy: </w:t>
      </w:r>
    </w:p>
    <w:p w:rsidR="000917CF" w:rsidRPr="00C563B4" w:rsidRDefault="000917CF" w:rsidP="000917CF">
      <w:pPr>
        <w:numPr>
          <w:ilvl w:val="0"/>
          <w:numId w:val="12"/>
        </w:numPr>
        <w:spacing w:after="100" w:afterAutospacing="1"/>
        <w:jc w:val="both"/>
        <w:rPr>
          <w:rFonts w:ascii="Calibri" w:hAnsi="Calibri" w:cs="Calibri"/>
          <w:sz w:val="24"/>
          <w:szCs w:val="24"/>
        </w:rPr>
      </w:pPr>
      <w:r w:rsidRPr="00C563B4">
        <w:rPr>
          <w:rFonts w:ascii="Calibri" w:hAnsi="Calibri" w:cs="Calibri"/>
          <w:sz w:val="24"/>
          <w:szCs w:val="24"/>
        </w:rPr>
        <w:t xml:space="preserve">nie podlegają wykluczeniu </w:t>
      </w:r>
      <w:r w:rsidRPr="00320AF3">
        <w:rPr>
          <w:rFonts w:ascii="Calibri" w:hAnsi="Calibri" w:cs="Calibri"/>
          <w:sz w:val="24"/>
          <w:szCs w:val="24"/>
        </w:rPr>
        <w:t xml:space="preserve">art. 24 ust. 1 </w:t>
      </w:r>
      <w:r>
        <w:rPr>
          <w:rFonts w:ascii="Calibri" w:hAnsi="Calibri" w:cs="Calibri"/>
          <w:sz w:val="24"/>
          <w:szCs w:val="24"/>
        </w:rPr>
        <w:t xml:space="preserve"> pkt 12-23 </w:t>
      </w:r>
      <w:r w:rsidRPr="00C563B4">
        <w:rPr>
          <w:rFonts w:ascii="Calibri" w:hAnsi="Calibri" w:cs="Calibri"/>
          <w:sz w:val="24"/>
          <w:szCs w:val="24"/>
        </w:rPr>
        <w:t xml:space="preserve">ustawy </w:t>
      </w:r>
      <w:proofErr w:type="spellStart"/>
      <w:r w:rsidRPr="00C563B4">
        <w:rPr>
          <w:rFonts w:ascii="Calibri" w:hAnsi="Calibri" w:cs="Calibri"/>
          <w:sz w:val="24"/>
          <w:szCs w:val="24"/>
        </w:rPr>
        <w:t>Pzp</w:t>
      </w:r>
      <w:proofErr w:type="spellEnd"/>
      <w:r w:rsidRPr="00C563B4">
        <w:rPr>
          <w:rFonts w:ascii="Calibri" w:hAnsi="Calibri" w:cs="Calibri"/>
          <w:sz w:val="24"/>
          <w:szCs w:val="24"/>
        </w:rPr>
        <w:t xml:space="preserve"> oraz art. 24 ust. 5 pkt 1</w:t>
      </w:r>
      <w:r>
        <w:rPr>
          <w:rFonts w:ascii="Calibri" w:hAnsi="Calibri" w:cs="Calibri"/>
          <w:sz w:val="24"/>
          <w:szCs w:val="24"/>
        </w:rPr>
        <w:t>, 2, 4</w:t>
      </w:r>
      <w:r w:rsidRPr="00C563B4">
        <w:rPr>
          <w:rFonts w:ascii="Calibri" w:hAnsi="Calibri" w:cs="Calibri"/>
          <w:sz w:val="24"/>
          <w:szCs w:val="24"/>
        </w:rPr>
        <w:t xml:space="preserve"> i 8 ustawy </w:t>
      </w:r>
      <w:proofErr w:type="spellStart"/>
      <w:r w:rsidRPr="00C563B4">
        <w:rPr>
          <w:rFonts w:ascii="Calibri" w:hAnsi="Calibri" w:cs="Calibri"/>
          <w:sz w:val="24"/>
          <w:szCs w:val="24"/>
        </w:rPr>
        <w:t>Pzp</w:t>
      </w:r>
      <w:proofErr w:type="spellEnd"/>
      <w:r w:rsidRPr="00C563B4">
        <w:rPr>
          <w:rFonts w:ascii="Calibri" w:hAnsi="Calibri" w:cs="Calibri"/>
          <w:sz w:val="24"/>
          <w:szCs w:val="24"/>
        </w:rPr>
        <w:t>,</w:t>
      </w:r>
    </w:p>
    <w:p w:rsidR="000917CF" w:rsidRPr="00C563B4" w:rsidRDefault="000917CF" w:rsidP="000917CF">
      <w:pPr>
        <w:numPr>
          <w:ilvl w:val="0"/>
          <w:numId w:val="12"/>
        </w:numPr>
        <w:spacing w:after="100" w:afterAutospacing="1"/>
        <w:jc w:val="both"/>
        <w:rPr>
          <w:rFonts w:ascii="Calibri" w:hAnsi="Calibri" w:cs="Calibri"/>
          <w:sz w:val="24"/>
          <w:szCs w:val="24"/>
        </w:rPr>
      </w:pPr>
      <w:r w:rsidRPr="00C563B4">
        <w:rPr>
          <w:rFonts w:ascii="Calibri" w:hAnsi="Calibri" w:cs="Calibri"/>
          <w:sz w:val="24"/>
          <w:szCs w:val="24"/>
        </w:rPr>
        <w:t>spełniają warunki udziału w postępowaniu dotyczące:</w:t>
      </w:r>
    </w:p>
    <w:p w:rsidR="000917CF" w:rsidRPr="007B4574" w:rsidRDefault="000917CF" w:rsidP="000917CF">
      <w:pPr>
        <w:numPr>
          <w:ilvl w:val="1"/>
          <w:numId w:val="12"/>
        </w:numPr>
        <w:tabs>
          <w:tab w:val="clear" w:pos="786"/>
          <w:tab w:val="num" w:pos="709"/>
        </w:tabs>
        <w:spacing w:after="100" w:afterAutospacing="1"/>
        <w:ind w:left="709" w:hanging="357"/>
        <w:jc w:val="both"/>
        <w:rPr>
          <w:rFonts w:ascii="Calibri" w:hAnsi="Calibri" w:cs="Calibri"/>
          <w:sz w:val="24"/>
          <w:szCs w:val="24"/>
        </w:rPr>
      </w:pPr>
      <w:r w:rsidRPr="007B4574">
        <w:rPr>
          <w:rFonts w:ascii="Calibri" w:hAnsi="Calibri" w:cs="Calibri"/>
          <w:color w:val="000000"/>
          <w:sz w:val="24"/>
          <w:szCs w:val="24"/>
        </w:rPr>
        <w:lastRenderedPageBreak/>
        <w:t xml:space="preserve">kompetencji lub uprawnień do prowadzenia określonej działalności zawodowej, o ile wynika to z odrębnych przepisów - </w:t>
      </w:r>
      <w:r w:rsidRPr="007B4574">
        <w:rPr>
          <w:rFonts w:ascii="Calibri" w:hAnsi="Calibri" w:cs="Calibri"/>
          <w:sz w:val="24"/>
          <w:szCs w:val="24"/>
        </w:rPr>
        <w:t xml:space="preserve">Zamawiający nie wyznacza szczegółowego warunku w tym zakresie </w:t>
      </w:r>
      <w:r w:rsidRPr="007B4574">
        <w:rPr>
          <w:rFonts w:ascii="Calibri" w:hAnsi="Calibri" w:cs="Calibri"/>
          <w:iCs/>
          <w:sz w:val="24"/>
          <w:szCs w:val="24"/>
        </w:rPr>
        <w:t xml:space="preserve"> ;</w:t>
      </w:r>
    </w:p>
    <w:p w:rsidR="000917CF" w:rsidRPr="007B4574" w:rsidRDefault="000917CF" w:rsidP="000917CF">
      <w:pPr>
        <w:numPr>
          <w:ilvl w:val="1"/>
          <w:numId w:val="12"/>
        </w:numPr>
        <w:tabs>
          <w:tab w:val="clear" w:pos="786"/>
          <w:tab w:val="num" w:pos="709"/>
        </w:tabs>
        <w:spacing w:after="100" w:afterAutospacing="1"/>
        <w:ind w:left="709" w:hanging="357"/>
        <w:jc w:val="both"/>
        <w:rPr>
          <w:rFonts w:ascii="Calibri" w:hAnsi="Calibri" w:cs="Calibri"/>
          <w:sz w:val="24"/>
          <w:szCs w:val="24"/>
        </w:rPr>
      </w:pPr>
      <w:r w:rsidRPr="007B4574">
        <w:rPr>
          <w:rFonts w:ascii="Calibri" w:hAnsi="Calibri" w:cs="Calibri"/>
          <w:color w:val="000000"/>
          <w:sz w:val="24"/>
          <w:szCs w:val="24"/>
        </w:rPr>
        <w:t xml:space="preserve">sytuacji ekonomicznej lub finansowej - </w:t>
      </w:r>
      <w:r w:rsidRPr="007B4574">
        <w:rPr>
          <w:rFonts w:ascii="Calibri" w:hAnsi="Calibri" w:cs="Calibri"/>
          <w:sz w:val="24"/>
          <w:szCs w:val="24"/>
        </w:rPr>
        <w:t xml:space="preserve">Zamawiający nie wyznacza szczegółowego warunku w tym zakresie </w:t>
      </w:r>
      <w:r w:rsidRPr="007B4574">
        <w:rPr>
          <w:rFonts w:ascii="Calibri" w:hAnsi="Calibri" w:cs="Calibri"/>
          <w:iCs/>
          <w:sz w:val="24"/>
          <w:szCs w:val="24"/>
        </w:rPr>
        <w:t xml:space="preserve"> ;</w:t>
      </w:r>
    </w:p>
    <w:p w:rsidR="000917CF" w:rsidRPr="00E73FC6" w:rsidRDefault="000917CF" w:rsidP="000917CF">
      <w:pPr>
        <w:numPr>
          <w:ilvl w:val="1"/>
          <w:numId w:val="12"/>
        </w:numPr>
        <w:tabs>
          <w:tab w:val="clear" w:pos="786"/>
          <w:tab w:val="num" w:pos="709"/>
        </w:tabs>
        <w:ind w:left="709" w:hanging="357"/>
        <w:jc w:val="both"/>
        <w:rPr>
          <w:rFonts w:ascii="Calibri" w:hAnsi="Calibri" w:cs="Calibri"/>
          <w:sz w:val="24"/>
          <w:szCs w:val="24"/>
        </w:rPr>
      </w:pPr>
      <w:r w:rsidRPr="007B4574">
        <w:rPr>
          <w:rFonts w:ascii="Calibri" w:hAnsi="Calibri" w:cs="Calibri"/>
          <w:color w:val="000000"/>
          <w:sz w:val="24"/>
          <w:szCs w:val="24"/>
        </w:rPr>
        <w:t>zdolności technicznej lub zawodowej</w:t>
      </w:r>
      <w:r>
        <w:rPr>
          <w:rFonts w:ascii="Calibri" w:hAnsi="Calibri" w:cs="Calibri"/>
          <w:color w:val="000000"/>
          <w:sz w:val="24"/>
          <w:szCs w:val="24"/>
        </w:rPr>
        <w:t xml:space="preserve">. </w:t>
      </w:r>
    </w:p>
    <w:p w:rsidR="000917CF" w:rsidRDefault="000917CF" w:rsidP="000917CF">
      <w:pPr>
        <w:tabs>
          <w:tab w:val="num" w:pos="709"/>
        </w:tabs>
        <w:ind w:left="709"/>
        <w:jc w:val="both"/>
        <w:rPr>
          <w:rFonts w:ascii="Calibri" w:hAnsi="Calibri" w:cs="Calibri"/>
          <w:color w:val="000000"/>
          <w:sz w:val="24"/>
          <w:szCs w:val="24"/>
        </w:rPr>
      </w:pPr>
      <w:r w:rsidRPr="00D05D86">
        <w:rPr>
          <w:rFonts w:ascii="Calibri" w:hAnsi="Calibri" w:cs="Calibri"/>
          <w:color w:val="000000"/>
          <w:sz w:val="24"/>
          <w:szCs w:val="24"/>
        </w:rPr>
        <w:t xml:space="preserve">Wykonawca spełni warunek, jeżeli wykaże, że należycie wykonał lub wykonuje w okresie ostatnich 3 lat przed upływem terminu składania ofert, a jeżeli okres prowadzenia działalności jest krótszy – w tym okresie: </w:t>
      </w:r>
    </w:p>
    <w:p w:rsidR="000917CF" w:rsidRPr="00E73FC6" w:rsidRDefault="000917CF" w:rsidP="000917CF">
      <w:pPr>
        <w:numPr>
          <w:ilvl w:val="0"/>
          <w:numId w:val="42"/>
        </w:numPr>
        <w:spacing w:after="100" w:afterAutospacing="1"/>
        <w:jc w:val="both"/>
        <w:rPr>
          <w:rFonts w:ascii="Calibri" w:hAnsi="Calibri" w:cs="Calibri"/>
          <w:sz w:val="24"/>
          <w:szCs w:val="24"/>
        </w:rPr>
      </w:pPr>
      <w:r>
        <w:rPr>
          <w:rFonts w:ascii="Calibri" w:hAnsi="Calibri" w:cs="Calibri"/>
          <w:color w:val="000000"/>
          <w:sz w:val="24"/>
          <w:szCs w:val="24"/>
        </w:rPr>
        <w:t>Pakiet nr 1</w:t>
      </w:r>
      <w:r w:rsidRPr="00D05D86">
        <w:rPr>
          <w:rFonts w:ascii="Calibri" w:hAnsi="Calibri" w:cs="Calibri"/>
          <w:color w:val="000000"/>
          <w:sz w:val="24"/>
          <w:szCs w:val="24"/>
        </w:rPr>
        <w:t xml:space="preserve"> - co najmniej 1 </w:t>
      </w:r>
      <w:r>
        <w:rPr>
          <w:rFonts w:ascii="Calibri" w:hAnsi="Calibri" w:cs="Calibri"/>
          <w:color w:val="000000"/>
          <w:sz w:val="24"/>
          <w:szCs w:val="24"/>
        </w:rPr>
        <w:t>dostawę</w:t>
      </w:r>
      <w:r w:rsidRPr="00D05D86">
        <w:rPr>
          <w:rFonts w:ascii="Calibri" w:hAnsi="Calibri" w:cs="Calibri"/>
          <w:color w:val="000000"/>
          <w:sz w:val="24"/>
          <w:szCs w:val="24"/>
        </w:rPr>
        <w:t xml:space="preserve"> </w:t>
      </w:r>
      <w:r>
        <w:rPr>
          <w:rFonts w:ascii="Calibri" w:hAnsi="Calibri" w:cs="Calibri"/>
          <w:color w:val="000000"/>
          <w:sz w:val="24"/>
          <w:szCs w:val="24"/>
        </w:rPr>
        <w:t xml:space="preserve">komputerów przenośnych wraz z oprogramowaniem, </w:t>
      </w:r>
      <w:r w:rsidRPr="00D05D86">
        <w:rPr>
          <w:rFonts w:ascii="Calibri" w:hAnsi="Calibri" w:cs="Calibri"/>
          <w:color w:val="000000"/>
          <w:sz w:val="24"/>
          <w:szCs w:val="24"/>
        </w:rPr>
        <w:t xml:space="preserve">o wartości nie mniejszej niż </w:t>
      </w:r>
      <w:r>
        <w:rPr>
          <w:rFonts w:ascii="Calibri" w:hAnsi="Calibri" w:cs="Calibri"/>
          <w:color w:val="000000"/>
          <w:sz w:val="24"/>
          <w:szCs w:val="24"/>
        </w:rPr>
        <w:t>20.0</w:t>
      </w:r>
      <w:r w:rsidRPr="00D05D86">
        <w:rPr>
          <w:rFonts w:ascii="Calibri" w:hAnsi="Calibri" w:cs="Calibri"/>
          <w:color w:val="000000"/>
          <w:sz w:val="24"/>
          <w:szCs w:val="24"/>
        </w:rPr>
        <w:t xml:space="preserve">00,00 zł (słownie: </w:t>
      </w:r>
      <w:r>
        <w:rPr>
          <w:rFonts w:ascii="Calibri" w:hAnsi="Calibri" w:cs="Calibri"/>
          <w:color w:val="000000"/>
          <w:sz w:val="24"/>
          <w:szCs w:val="24"/>
        </w:rPr>
        <w:t>dwadzieścia</w:t>
      </w:r>
      <w:r w:rsidRPr="00D05D86">
        <w:rPr>
          <w:rFonts w:ascii="Calibri" w:hAnsi="Calibri" w:cs="Calibri"/>
          <w:color w:val="000000"/>
          <w:sz w:val="24"/>
          <w:szCs w:val="24"/>
        </w:rPr>
        <w:t xml:space="preserve"> tysięcy 00/100 zł) brutto;</w:t>
      </w:r>
    </w:p>
    <w:p w:rsidR="000917CF" w:rsidRPr="007B4574" w:rsidRDefault="000917CF" w:rsidP="000917CF">
      <w:pPr>
        <w:numPr>
          <w:ilvl w:val="0"/>
          <w:numId w:val="42"/>
        </w:numPr>
        <w:spacing w:after="100" w:afterAutospacing="1"/>
        <w:jc w:val="both"/>
        <w:rPr>
          <w:rFonts w:ascii="Calibri" w:hAnsi="Calibri" w:cs="Calibri"/>
          <w:sz w:val="24"/>
          <w:szCs w:val="24"/>
        </w:rPr>
      </w:pPr>
      <w:r>
        <w:rPr>
          <w:rFonts w:ascii="Calibri" w:hAnsi="Calibri" w:cs="Calibri"/>
          <w:color w:val="000000"/>
          <w:sz w:val="24"/>
          <w:szCs w:val="24"/>
        </w:rPr>
        <w:t>Pakiet nr 2 -</w:t>
      </w:r>
      <w:r w:rsidRPr="00D05D86">
        <w:rPr>
          <w:rFonts w:ascii="Calibri" w:hAnsi="Calibri" w:cs="Calibri"/>
          <w:color w:val="000000"/>
          <w:sz w:val="24"/>
          <w:szCs w:val="24"/>
        </w:rPr>
        <w:t xml:space="preserve"> co najmniej 1 </w:t>
      </w:r>
      <w:r>
        <w:rPr>
          <w:rFonts w:ascii="Calibri" w:hAnsi="Calibri" w:cs="Calibri"/>
          <w:color w:val="000000"/>
          <w:sz w:val="24"/>
          <w:szCs w:val="24"/>
        </w:rPr>
        <w:t>dostawę</w:t>
      </w:r>
      <w:r w:rsidRPr="00D05D86">
        <w:rPr>
          <w:rFonts w:ascii="Calibri" w:hAnsi="Calibri" w:cs="Calibri"/>
          <w:color w:val="000000"/>
          <w:sz w:val="24"/>
          <w:szCs w:val="24"/>
        </w:rPr>
        <w:t xml:space="preserve"> </w:t>
      </w:r>
      <w:r>
        <w:rPr>
          <w:rFonts w:ascii="Calibri" w:hAnsi="Calibri" w:cs="Calibri"/>
          <w:color w:val="000000"/>
          <w:sz w:val="24"/>
          <w:szCs w:val="24"/>
        </w:rPr>
        <w:t>komputerów stacjonarnych wraz z oprogramowaniem</w:t>
      </w:r>
      <w:r w:rsidRPr="00D05D86">
        <w:rPr>
          <w:rFonts w:ascii="Calibri" w:hAnsi="Calibri" w:cs="Calibri"/>
          <w:color w:val="000000"/>
          <w:sz w:val="24"/>
          <w:szCs w:val="24"/>
        </w:rPr>
        <w:t xml:space="preserve"> o wartości nie mniejszej niż </w:t>
      </w:r>
      <w:r>
        <w:rPr>
          <w:rFonts w:ascii="Calibri" w:hAnsi="Calibri" w:cs="Calibri"/>
          <w:color w:val="000000"/>
          <w:sz w:val="24"/>
          <w:szCs w:val="24"/>
        </w:rPr>
        <w:t>30.0</w:t>
      </w:r>
      <w:r w:rsidRPr="00D05D86">
        <w:rPr>
          <w:rFonts w:ascii="Calibri" w:hAnsi="Calibri" w:cs="Calibri"/>
          <w:color w:val="000000"/>
          <w:sz w:val="24"/>
          <w:szCs w:val="24"/>
        </w:rPr>
        <w:t xml:space="preserve">00,00 zł (słownie: </w:t>
      </w:r>
      <w:r>
        <w:rPr>
          <w:rFonts w:ascii="Calibri" w:hAnsi="Calibri" w:cs="Calibri"/>
          <w:color w:val="000000"/>
          <w:sz w:val="24"/>
          <w:szCs w:val="24"/>
        </w:rPr>
        <w:t>trzydzieści</w:t>
      </w:r>
      <w:r w:rsidRPr="00D05D86">
        <w:rPr>
          <w:rFonts w:ascii="Calibri" w:hAnsi="Calibri" w:cs="Calibri"/>
          <w:color w:val="000000"/>
          <w:sz w:val="24"/>
          <w:szCs w:val="24"/>
        </w:rPr>
        <w:t xml:space="preserve"> tysięcy 00/100 zł) brutto</w:t>
      </w:r>
      <w:r>
        <w:rPr>
          <w:rFonts w:ascii="Calibri" w:hAnsi="Calibri" w:cs="Calibri"/>
          <w:color w:val="000000"/>
          <w:sz w:val="24"/>
          <w:szCs w:val="24"/>
        </w:rPr>
        <w:t>;</w:t>
      </w:r>
    </w:p>
    <w:p w:rsidR="000917CF" w:rsidRPr="00C563B4" w:rsidRDefault="000917CF" w:rsidP="000917CF">
      <w:pPr>
        <w:numPr>
          <w:ilvl w:val="0"/>
          <w:numId w:val="12"/>
        </w:numPr>
        <w:spacing w:after="100" w:afterAutospacing="1"/>
        <w:jc w:val="both"/>
        <w:rPr>
          <w:rFonts w:ascii="Calibri" w:hAnsi="Calibri" w:cs="Calibri"/>
          <w:b/>
          <w:color w:val="000000"/>
          <w:sz w:val="28"/>
        </w:rPr>
      </w:pPr>
      <w:r w:rsidRPr="00C563B4">
        <w:rPr>
          <w:rFonts w:ascii="Calibri" w:hAnsi="Calibri" w:cs="Calibri"/>
          <w:color w:val="000000"/>
          <w:sz w:val="24"/>
          <w:szCs w:val="24"/>
        </w:rPr>
        <w:t xml:space="preserve">Zamawiający </w:t>
      </w:r>
      <w:r>
        <w:rPr>
          <w:rFonts w:ascii="Calibri" w:hAnsi="Calibri" w:cs="Calibri"/>
          <w:color w:val="000000"/>
          <w:sz w:val="24"/>
          <w:szCs w:val="24"/>
        </w:rPr>
        <w:t xml:space="preserve">oprócz przesłanek obligatoryjnych </w:t>
      </w:r>
      <w:r w:rsidRPr="00C563B4">
        <w:rPr>
          <w:rFonts w:ascii="Calibri" w:hAnsi="Calibri" w:cs="Calibri"/>
          <w:color w:val="000000"/>
          <w:sz w:val="24"/>
          <w:szCs w:val="24"/>
        </w:rPr>
        <w:t xml:space="preserve">przewiduje wykluczenie Wykonawcy z postępowania na podstawie </w:t>
      </w:r>
      <w:r>
        <w:rPr>
          <w:rFonts w:ascii="Calibri" w:hAnsi="Calibri" w:cs="Calibri"/>
          <w:color w:val="000000"/>
          <w:sz w:val="24"/>
          <w:szCs w:val="24"/>
        </w:rPr>
        <w:t xml:space="preserve">przesłanek fakultatywnych na podstawie </w:t>
      </w:r>
      <w:r w:rsidRPr="00C563B4">
        <w:rPr>
          <w:rFonts w:ascii="Calibri" w:hAnsi="Calibri" w:cs="Calibri"/>
          <w:color w:val="000000"/>
          <w:sz w:val="24"/>
          <w:szCs w:val="24"/>
        </w:rPr>
        <w:t>art. 24 ust. 5</w:t>
      </w:r>
      <w:r>
        <w:rPr>
          <w:rFonts w:ascii="Calibri" w:hAnsi="Calibri" w:cs="Calibri"/>
          <w:color w:val="000000"/>
          <w:sz w:val="24"/>
          <w:szCs w:val="24"/>
        </w:rPr>
        <w:t xml:space="preserve"> pkt 1, </w:t>
      </w:r>
      <w:r>
        <w:rPr>
          <w:rFonts w:ascii="Calibri" w:hAnsi="Calibri" w:cs="Calibri"/>
          <w:sz w:val="24"/>
          <w:szCs w:val="24"/>
        </w:rPr>
        <w:t>2, 4</w:t>
      </w:r>
      <w:r w:rsidRPr="00C563B4">
        <w:rPr>
          <w:rFonts w:ascii="Calibri" w:hAnsi="Calibri" w:cs="Calibri"/>
          <w:sz w:val="24"/>
          <w:szCs w:val="24"/>
        </w:rPr>
        <w:t xml:space="preserve"> i 8</w:t>
      </w:r>
      <w:r w:rsidRPr="00C563B4">
        <w:rPr>
          <w:rFonts w:ascii="Calibri" w:hAnsi="Calibri" w:cs="Calibri"/>
          <w:color w:val="000000"/>
          <w:sz w:val="24"/>
          <w:szCs w:val="24"/>
        </w:rPr>
        <w:t xml:space="preserve"> ustawy </w:t>
      </w:r>
      <w:proofErr w:type="spellStart"/>
      <w:r w:rsidRPr="00C563B4">
        <w:rPr>
          <w:rFonts w:ascii="Calibri" w:hAnsi="Calibri" w:cs="Calibri"/>
          <w:color w:val="000000"/>
          <w:sz w:val="24"/>
          <w:szCs w:val="24"/>
        </w:rPr>
        <w:t>Pzp</w:t>
      </w:r>
      <w:proofErr w:type="spellEnd"/>
      <w:r w:rsidRPr="00C563B4">
        <w:rPr>
          <w:rFonts w:ascii="Calibri" w:hAnsi="Calibri" w:cs="Calibri"/>
          <w:color w:val="000000"/>
          <w:sz w:val="24"/>
          <w:szCs w:val="24"/>
        </w:rPr>
        <w:t>:</w:t>
      </w:r>
    </w:p>
    <w:p w:rsidR="000917CF" w:rsidRDefault="000917CF" w:rsidP="000917CF">
      <w:pPr>
        <w:numPr>
          <w:ilvl w:val="1"/>
          <w:numId w:val="12"/>
        </w:numPr>
        <w:spacing w:after="100" w:afterAutospacing="1"/>
        <w:jc w:val="both"/>
        <w:rPr>
          <w:rFonts w:ascii="Calibri" w:hAnsi="Calibri" w:cs="Calibri"/>
          <w:color w:val="000000"/>
          <w:sz w:val="24"/>
          <w:szCs w:val="24"/>
        </w:rPr>
      </w:pPr>
      <w:r w:rsidRPr="00C563B4">
        <w:rPr>
          <w:rFonts w:ascii="Calibri" w:hAnsi="Calibri" w:cs="Calibri"/>
          <w:color w:val="000000"/>
          <w:sz w:val="24"/>
          <w:szCs w:val="24"/>
        </w:rPr>
        <w:t xml:space="preserve">w stosunku do którego otwarto likwidację, w zatwierdzonym przez sąd układzie </w:t>
      </w:r>
      <w:r w:rsidRPr="00C563B4">
        <w:rPr>
          <w:rFonts w:ascii="Calibri" w:hAnsi="Calibri" w:cs="Calibri"/>
          <w:color w:val="000000"/>
          <w:sz w:val="24"/>
          <w:szCs w:val="24"/>
        </w:rPr>
        <w:br/>
        <w:t xml:space="preserve">w postępowaniu restrukturyzacyjnym jest przewidziane zaspokojenie wierzycieli przez likwidację jego majątku lub sąd zarządził likwidację jego majątku w trybie </w:t>
      </w:r>
      <w:r w:rsidRPr="00C563B4">
        <w:rPr>
          <w:rFonts w:ascii="Calibri" w:hAnsi="Calibri" w:cs="Calibri"/>
          <w:color w:val="1B1B1B"/>
          <w:sz w:val="24"/>
          <w:szCs w:val="24"/>
        </w:rPr>
        <w:t>art. 332 ust. 1</w:t>
      </w:r>
      <w:r w:rsidRPr="00C563B4">
        <w:rPr>
          <w:rFonts w:ascii="Calibri" w:hAnsi="Calibri" w:cs="Calibri"/>
          <w:color w:val="000000"/>
          <w:sz w:val="24"/>
          <w:szCs w:val="24"/>
        </w:rPr>
        <w:t xml:space="preserve"> ustawy z dnia 15 maja 2015 r. - Prawo restrukturyzacyjne (Dz. U. z 2017 r., poz.1508, z </w:t>
      </w:r>
      <w:proofErr w:type="spellStart"/>
      <w:r w:rsidRPr="00C563B4">
        <w:rPr>
          <w:rFonts w:ascii="Calibri" w:hAnsi="Calibri" w:cs="Calibri"/>
          <w:color w:val="000000"/>
          <w:sz w:val="24"/>
          <w:szCs w:val="24"/>
        </w:rPr>
        <w:t>późn</w:t>
      </w:r>
      <w:proofErr w:type="spellEnd"/>
      <w:r w:rsidRPr="00C563B4">
        <w:rPr>
          <w:rFonts w:ascii="Calibri" w:hAnsi="Calibri" w:cs="Calibri"/>
          <w:color w:val="000000"/>
          <w:sz w:val="24"/>
          <w:szCs w:val="24"/>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r w:rsidRPr="00C563B4">
        <w:rPr>
          <w:rFonts w:ascii="Calibri" w:hAnsi="Calibri" w:cs="Calibri"/>
          <w:color w:val="1B1B1B"/>
          <w:sz w:val="24"/>
          <w:szCs w:val="24"/>
        </w:rPr>
        <w:t>art. 366 ust. 1</w:t>
      </w:r>
      <w:r w:rsidRPr="00C563B4">
        <w:rPr>
          <w:rFonts w:ascii="Calibri" w:hAnsi="Calibri" w:cs="Calibri"/>
          <w:color w:val="000000"/>
          <w:sz w:val="24"/>
          <w:szCs w:val="24"/>
        </w:rPr>
        <w:t xml:space="preserve"> ustawy z dnia 28 lutego 2003 r. - Prawo upadłościowe (Dz. U. z 2017 r. poz. 2344, z </w:t>
      </w:r>
      <w:proofErr w:type="spellStart"/>
      <w:r w:rsidRPr="00C563B4">
        <w:rPr>
          <w:rFonts w:ascii="Calibri" w:hAnsi="Calibri" w:cs="Calibri"/>
          <w:color w:val="000000"/>
          <w:sz w:val="24"/>
          <w:szCs w:val="24"/>
        </w:rPr>
        <w:t>późn</w:t>
      </w:r>
      <w:proofErr w:type="spellEnd"/>
      <w:r w:rsidRPr="00C563B4">
        <w:rPr>
          <w:rFonts w:ascii="Calibri" w:hAnsi="Calibri" w:cs="Calibri"/>
          <w:color w:val="000000"/>
          <w:sz w:val="24"/>
          <w:szCs w:val="24"/>
        </w:rPr>
        <w:t>. zm.),</w:t>
      </w:r>
    </w:p>
    <w:p w:rsidR="000917CF" w:rsidRDefault="000917CF" w:rsidP="000917CF">
      <w:pPr>
        <w:numPr>
          <w:ilvl w:val="1"/>
          <w:numId w:val="12"/>
        </w:numPr>
        <w:spacing w:after="100" w:afterAutospacing="1"/>
        <w:jc w:val="both"/>
        <w:rPr>
          <w:rFonts w:ascii="Calibri" w:hAnsi="Calibri" w:cs="Calibri"/>
          <w:color w:val="000000"/>
          <w:sz w:val="24"/>
          <w:szCs w:val="24"/>
        </w:rPr>
      </w:pPr>
      <w:r w:rsidRPr="003D3B13">
        <w:rPr>
          <w:rFonts w:ascii="Calibri" w:hAnsi="Calibri" w:cs="Calibri"/>
          <w:color w:val="000000"/>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r>
        <w:rPr>
          <w:rFonts w:ascii="Calibri" w:hAnsi="Calibri" w:cs="Calibri"/>
          <w:color w:val="000000"/>
          <w:sz w:val="24"/>
          <w:szCs w:val="24"/>
        </w:rPr>
        <w:t>,</w:t>
      </w:r>
    </w:p>
    <w:p w:rsidR="000917CF" w:rsidRPr="00C563B4" w:rsidRDefault="000917CF" w:rsidP="000917CF">
      <w:pPr>
        <w:numPr>
          <w:ilvl w:val="1"/>
          <w:numId w:val="12"/>
        </w:numPr>
        <w:spacing w:after="100" w:afterAutospacing="1"/>
        <w:jc w:val="both"/>
        <w:rPr>
          <w:rFonts w:ascii="Calibri" w:hAnsi="Calibri" w:cs="Calibri"/>
          <w:color w:val="000000"/>
          <w:sz w:val="24"/>
          <w:szCs w:val="24"/>
        </w:rPr>
      </w:pPr>
      <w:r w:rsidRPr="003D3B13">
        <w:rPr>
          <w:rFonts w:ascii="Calibri" w:hAnsi="Calibri" w:cs="Calibri"/>
          <w:color w:val="000000"/>
          <w:sz w:val="24"/>
          <w:szCs w:val="24"/>
        </w:rPr>
        <w:t>który, z przyczyn leżących po jego stronie, nie wykonał albo nienależycie wykonał w istotnym stopniu wcześniejszą umowę w sprawie zamówienia publicznego lub umowę koncesji, zawartą z zamawiającym, o którym mowa w art. 3 ust. 1 pkt 1-4</w:t>
      </w:r>
      <w:r>
        <w:rPr>
          <w:rFonts w:ascii="Calibri" w:hAnsi="Calibri" w:cs="Calibri"/>
          <w:color w:val="000000"/>
          <w:sz w:val="24"/>
          <w:szCs w:val="24"/>
        </w:rPr>
        <w:t xml:space="preserve"> ustawy </w:t>
      </w:r>
      <w:proofErr w:type="spellStart"/>
      <w:r>
        <w:rPr>
          <w:rFonts w:ascii="Calibri" w:hAnsi="Calibri" w:cs="Calibri"/>
          <w:color w:val="000000"/>
          <w:sz w:val="24"/>
          <w:szCs w:val="24"/>
        </w:rPr>
        <w:t>Pzp</w:t>
      </w:r>
      <w:proofErr w:type="spellEnd"/>
      <w:r w:rsidRPr="003D3B13">
        <w:rPr>
          <w:rFonts w:ascii="Calibri" w:hAnsi="Calibri" w:cs="Calibri"/>
          <w:color w:val="000000"/>
          <w:sz w:val="24"/>
          <w:szCs w:val="24"/>
        </w:rPr>
        <w:t>, co doprowadziło do rozwiązania umowy lub zasądzenia odszkodowania</w:t>
      </w:r>
      <w:r>
        <w:rPr>
          <w:rFonts w:ascii="Calibri" w:hAnsi="Calibri" w:cs="Calibri"/>
          <w:color w:val="000000"/>
          <w:sz w:val="24"/>
          <w:szCs w:val="24"/>
        </w:rPr>
        <w:t>,</w:t>
      </w:r>
    </w:p>
    <w:p w:rsidR="000917CF" w:rsidRDefault="000917CF" w:rsidP="000917CF">
      <w:pPr>
        <w:numPr>
          <w:ilvl w:val="1"/>
          <w:numId w:val="12"/>
        </w:numPr>
        <w:spacing w:after="100" w:afterAutospacing="1"/>
        <w:jc w:val="both"/>
        <w:rPr>
          <w:rFonts w:ascii="Calibri" w:hAnsi="Calibri" w:cs="Calibri"/>
          <w:color w:val="000000"/>
          <w:sz w:val="24"/>
          <w:szCs w:val="24"/>
        </w:rPr>
      </w:pPr>
      <w:r w:rsidRPr="00C563B4">
        <w:rPr>
          <w:rFonts w:ascii="Calibri" w:hAnsi="Calibri" w:cs="Calibri"/>
          <w:color w:val="000000"/>
          <w:sz w:val="24"/>
          <w:szCs w:val="24"/>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ustawy </w:t>
      </w:r>
      <w:proofErr w:type="spellStart"/>
      <w:r w:rsidRPr="00C563B4">
        <w:rPr>
          <w:rFonts w:ascii="Calibri" w:hAnsi="Calibri" w:cs="Calibri"/>
          <w:color w:val="000000"/>
          <w:sz w:val="24"/>
          <w:szCs w:val="24"/>
        </w:rPr>
        <w:t>Pzp</w:t>
      </w:r>
      <w:proofErr w:type="spellEnd"/>
      <w:r w:rsidRPr="00C563B4">
        <w:rPr>
          <w:rFonts w:ascii="Calibri" w:hAnsi="Calibri" w:cs="Calibri"/>
          <w:color w:val="000000"/>
          <w:sz w:val="24"/>
          <w:szCs w:val="24"/>
        </w:rPr>
        <w:t xml:space="preserve">, chyba że Wykonawca dokonał płatności należnych </w:t>
      </w:r>
      <w:r w:rsidRPr="00C563B4">
        <w:rPr>
          <w:rFonts w:ascii="Calibri" w:hAnsi="Calibri" w:cs="Calibri"/>
          <w:color w:val="000000"/>
          <w:sz w:val="24"/>
          <w:szCs w:val="24"/>
        </w:rPr>
        <w:lastRenderedPageBreak/>
        <w:t xml:space="preserve">podatków, opłat lub składek na ubezpieczenia społeczne lub zdrowotne wraz </w:t>
      </w:r>
      <w:r w:rsidRPr="00C563B4">
        <w:rPr>
          <w:rFonts w:ascii="Calibri" w:hAnsi="Calibri" w:cs="Calibri"/>
          <w:color w:val="000000"/>
          <w:sz w:val="24"/>
          <w:szCs w:val="24"/>
        </w:rPr>
        <w:br/>
        <w:t>z odsetkami lub grzywnami lub zawarł wiążące porozumienie w sprawie spłaty tych należności.</w:t>
      </w:r>
    </w:p>
    <w:p w:rsidR="000917CF" w:rsidRPr="00C563B4" w:rsidRDefault="000917CF" w:rsidP="000917CF">
      <w:pPr>
        <w:spacing w:after="100" w:afterAutospacing="1"/>
        <w:ind w:left="786"/>
        <w:jc w:val="both"/>
        <w:rPr>
          <w:rFonts w:ascii="Calibri" w:hAnsi="Calibri" w:cs="Calibri"/>
          <w:color w:val="000000"/>
          <w:sz w:val="24"/>
          <w:szCs w:val="24"/>
        </w:rPr>
      </w:pPr>
      <w:r>
        <w:rPr>
          <w:rFonts w:ascii="Calibri" w:hAnsi="Calibri" w:cs="Calibri"/>
          <w:color w:val="000000"/>
          <w:sz w:val="24"/>
          <w:szCs w:val="24"/>
        </w:rPr>
        <w:t xml:space="preserve">UWAGA. Wykonawca, który ma wiedzę, iż inny wykonawca </w:t>
      </w:r>
      <w:r w:rsidRPr="007565A7">
        <w:rPr>
          <w:rFonts w:ascii="Calibri" w:hAnsi="Calibri" w:cs="Calibri"/>
          <w:color w:val="000000"/>
          <w:sz w:val="24"/>
          <w:szCs w:val="24"/>
        </w:rPr>
        <w:t>nie wykonał lub nienależycie wykonał zamówienie</w:t>
      </w:r>
      <w:r>
        <w:rPr>
          <w:rFonts w:ascii="Calibri" w:hAnsi="Calibri" w:cs="Calibri"/>
          <w:color w:val="000000"/>
          <w:sz w:val="24"/>
          <w:szCs w:val="24"/>
        </w:rPr>
        <w:t xml:space="preserve"> lub </w:t>
      </w:r>
      <w:r w:rsidRPr="007565A7">
        <w:rPr>
          <w:rFonts w:ascii="Calibri" w:hAnsi="Calibri" w:cs="Calibri"/>
          <w:color w:val="000000"/>
          <w:sz w:val="24"/>
          <w:szCs w:val="24"/>
        </w:rPr>
        <w:t>nie wykonał albo nienależycie wykonał w istotnym stopniu wcześniejszą umowę w sprawie zamówienia, co doprowadziło do rozwiązania umowy lub zasądzenia odszkodowania</w:t>
      </w:r>
      <w:r>
        <w:rPr>
          <w:rFonts w:ascii="Calibri" w:hAnsi="Calibri" w:cs="Calibri"/>
          <w:color w:val="000000"/>
          <w:sz w:val="24"/>
          <w:szCs w:val="24"/>
        </w:rPr>
        <w:t xml:space="preserve"> – powinien poinformować, o tym Zamawiającego wraz z przedstawieniem ewentualnych dowodów.</w:t>
      </w:r>
    </w:p>
    <w:p w:rsidR="000917CF" w:rsidRPr="00C563B4" w:rsidRDefault="000917CF" w:rsidP="000917CF">
      <w:pPr>
        <w:numPr>
          <w:ilvl w:val="0"/>
          <w:numId w:val="12"/>
        </w:numPr>
        <w:spacing w:after="100" w:afterAutospacing="1"/>
        <w:jc w:val="both"/>
        <w:rPr>
          <w:rFonts w:ascii="Calibri" w:hAnsi="Calibri" w:cs="Calibri"/>
          <w:b/>
          <w:color w:val="000000"/>
          <w:sz w:val="28"/>
        </w:rPr>
      </w:pPr>
      <w:r w:rsidRPr="00C563B4">
        <w:rPr>
          <w:rFonts w:ascii="Calibri" w:hAnsi="Calibri" w:cs="Calibri"/>
          <w:sz w:val="24"/>
        </w:rPr>
        <w:t xml:space="preserve">Zamawiający dokona oceny spełnienia przez Wykonawców warunków określonych </w:t>
      </w:r>
      <w:r w:rsidRPr="00C563B4">
        <w:rPr>
          <w:rFonts w:ascii="Calibri" w:hAnsi="Calibri" w:cs="Calibri"/>
          <w:sz w:val="24"/>
        </w:rPr>
        <w:br/>
        <w:t xml:space="preserve">w ust. 1-3 w oparciu o kompletność oraz prawidłowość złożonych dokumentów </w:t>
      </w:r>
      <w:r w:rsidRPr="00C563B4">
        <w:rPr>
          <w:rFonts w:ascii="Calibri" w:hAnsi="Calibri" w:cs="Calibri"/>
          <w:sz w:val="24"/>
        </w:rPr>
        <w:br/>
        <w:t>i oświadczeń jakich żąda Zamawiający. Ocena zostanie dokonana na podstawie treści tych dokumentów, wg formuły spełnia/nie spełnia. Oświadczenia i dokumenty będą badane pod względem formalno-prawnym, a także, czy informacje w nich zawarte potwierdzają spełnienie wymagań Zamawiającego, w tym w zakresie zgodności ze stanem faktycznym. Z treści załączonych dokumentów musi wynikać jednoznacznie, iż Wykonawca spełnił ww. warunki.</w:t>
      </w:r>
    </w:p>
    <w:p w:rsidR="000917CF" w:rsidRPr="00C563B4" w:rsidRDefault="000917CF" w:rsidP="000917CF">
      <w:pPr>
        <w:numPr>
          <w:ilvl w:val="0"/>
          <w:numId w:val="12"/>
        </w:numPr>
        <w:spacing w:after="100" w:afterAutospacing="1"/>
        <w:jc w:val="both"/>
        <w:rPr>
          <w:rFonts w:ascii="Calibri" w:hAnsi="Calibri" w:cs="Calibri"/>
          <w:b/>
          <w:color w:val="000000"/>
          <w:sz w:val="24"/>
          <w:szCs w:val="24"/>
        </w:rPr>
      </w:pPr>
      <w:r w:rsidRPr="00C563B4">
        <w:rPr>
          <w:rFonts w:ascii="Calibri" w:hAnsi="Calibri" w:cs="Calibri"/>
          <w:sz w:val="24"/>
          <w:szCs w:val="24"/>
        </w:rPr>
        <w:t xml:space="preserve">Zgodnie z art. 24aa ustawy </w:t>
      </w:r>
      <w:proofErr w:type="spellStart"/>
      <w:r w:rsidRPr="00C563B4">
        <w:rPr>
          <w:rFonts w:ascii="Calibri" w:hAnsi="Calibri" w:cs="Calibri"/>
          <w:sz w:val="24"/>
          <w:szCs w:val="24"/>
        </w:rPr>
        <w:t>Pzp</w:t>
      </w:r>
      <w:proofErr w:type="spellEnd"/>
      <w:r w:rsidRPr="00C563B4">
        <w:rPr>
          <w:rFonts w:ascii="Calibri" w:hAnsi="Calibri" w:cs="Calibri"/>
          <w:sz w:val="24"/>
          <w:szCs w:val="24"/>
        </w:rPr>
        <w:t xml:space="preserve">, Zamawiający najpierw dokona oceny ofert, </w:t>
      </w:r>
      <w:r w:rsidRPr="00C563B4">
        <w:rPr>
          <w:rFonts w:ascii="Calibri" w:hAnsi="Calibri" w:cs="Calibri"/>
          <w:sz w:val="24"/>
          <w:szCs w:val="24"/>
        </w:rPr>
        <w:br/>
        <w:t xml:space="preserve">a następnie zbada, czy Wykonawca, którego oferta została oceniona jako najkorzystniejsza, nie podlega wykluczeniu oraz spełnia warunki udziału </w:t>
      </w:r>
      <w:r w:rsidRPr="00C563B4">
        <w:rPr>
          <w:rFonts w:ascii="Calibri" w:hAnsi="Calibri" w:cs="Calibri"/>
          <w:sz w:val="24"/>
          <w:szCs w:val="24"/>
        </w:rPr>
        <w:br/>
        <w:t>w postępowaniu.</w:t>
      </w:r>
    </w:p>
    <w:p w:rsidR="000917CF" w:rsidRPr="00C563B4" w:rsidRDefault="000917CF" w:rsidP="000917CF">
      <w:pPr>
        <w:pStyle w:val="Akapitzlist"/>
        <w:rPr>
          <w:rFonts w:ascii="Calibri" w:hAnsi="Calibri" w:cs="Calibri"/>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964"/>
      </w:tblGrid>
      <w:tr w:rsidR="000917CF" w:rsidRPr="00C563B4" w:rsidTr="00E73FC6">
        <w:trPr>
          <w:trHeight w:val="992"/>
          <w:jc w:val="center"/>
        </w:trPr>
        <w:tc>
          <w:tcPr>
            <w:tcW w:w="8964" w:type="dxa"/>
            <w:tcBorders>
              <w:top w:val="single" w:sz="4" w:space="0" w:color="auto"/>
              <w:left w:val="single" w:sz="4" w:space="0" w:color="auto"/>
              <w:bottom w:val="single" w:sz="4" w:space="0" w:color="auto"/>
              <w:right w:val="single" w:sz="4" w:space="0" w:color="auto"/>
            </w:tcBorders>
            <w:shd w:val="pct15" w:color="auto" w:fill="FFFFFF"/>
          </w:tcPr>
          <w:p w:rsidR="000917CF" w:rsidRPr="00C563B4" w:rsidRDefault="000917CF" w:rsidP="00E73FC6">
            <w:pPr>
              <w:jc w:val="center"/>
              <w:rPr>
                <w:rFonts w:ascii="Calibri" w:hAnsi="Calibri" w:cs="Calibri"/>
                <w:b/>
                <w:color w:val="000000"/>
                <w:sz w:val="28"/>
              </w:rPr>
            </w:pPr>
          </w:p>
          <w:p w:rsidR="000917CF" w:rsidRPr="00C563B4" w:rsidRDefault="000917CF" w:rsidP="00E73FC6">
            <w:pPr>
              <w:jc w:val="center"/>
              <w:rPr>
                <w:rFonts w:ascii="Calibri" w:hAnsi="Calibri" w:cs="Calibri"/>
                <w:b/>
                <w:color w:val="FF0000"/>
                <w:sz w:val="28"/>
                <w:szCs w:val="28"/>
              </w:rPr>
            </w:pPr>
            <w:r w:rsidRPr="00C563B4">
              <w:rPr>
                <w:rFonts w:ascii="Calibri" w:hAnsi="Calibri" w:cs="Calibri"/>
                <w:b/>
                <w:color w:val="000000"/>
                <w:sz w:val="28"/>
                <w:szCs w:val="28"/>
              </w:rPr>
              <w:t xml:space="preserve">X. </w:t>
            </w:r>
            <w:r w:rsidRPr="00DB3814">
              <w:rPr>
                <w:rFonts w:ascii="Calibri" w:hAnsi="Calibri" w:cs="Calibri"/>
                <w:b/>
                <w:sz w:val="28"/>
                <w:szCs w:val="28"/>
              </w:rPr>
              <w:t>Wykaz oświadczeń oraz dokumentów, potwierdzających spełnianie warunków udziału w postępowaniu, brak podstaw do wykluczenia oraz że oferowane  dostawy spełniają wymagania określone przez Zamawiającego</w:t>
            </w:r>
            <w:r>
              <w:rPr>
                <w:rFonts w:ascii="Calibri" w:hAnsi="Calibri" w:cs="Calibri"/>
                <w:b/>
                <w:sz w:val="28"/>
                <w:szCs w:val="28"/>
              </w:rPr>
              <w:t xml:space="preserve"> </w:t>
            </w:r>
          </w:p>
          <w:p w:rsidR="000917CF" w:rsidRPr="00C563B4" w:rsidRDefault="000917CF" w:rsidP="00E73FC6">
            <w:pPr>
              <w:jc w:val="center"/>
              <w:rPr>
                <w:rFonts w:ascii="Calibri" w:hAnsi="Calibri" w:cs="Calibri"/>
                <w:b/>
                <w:color w:val="000000"/>
                <w:sz w:val="28"/>
              </w:rPr>
            </w:pPr>
          </w:p>
        </w:tc>
      </w:tr>
    </w:tbl>
    <w:p w:rsidR="000917CF" w:rsidRPr="00C563B4" w:rsidRDefault="000917CF" w:rsidP="000917CF">
      <w:pPr>
        <w:pStyle w:val="Tekstpodstawowy"/>
        <w:ind w:left="708"/>
        <w:jc w:val="both"/>
        <w:rPr>
          <w:rFonts w:ascii="Calibri" w:hAnsi="Calibri" w:cs="Calibri"/>
          <w:b/>
          <w:color w:val="000000"/>
          <w:sz w:val="24"/>
          <w:szCs w:val="24"/>
        </w:rPr>
      </w:pPr>
    </w:p>
    <w:p w:rsidR="000917CF" w:rsidRPr="00C563B4" w:rsidRDefault="000917CF" w:rsidP="000917CF">
      <w:pPr>
        <w:pStyle w:val="Tekstpodstawowy"/>
        <w:numPr>
          <w:ilvl w:val="0"/>
          <w:numId w:val="19"/>
        </w:numPr>
        <w:jc w:val="both"/>
        <w:rPr>
          <w:rFonts w:ascii="Calibri" w:hAnsi="Calibri" w:cs="Calibri"/>
          <w:b/>
          <w:color w:val="000000"/>
          <w:sz w:val="24"/>
          <w:szCs w:val="24"/>
        </w:rPr>
      </w:pPr>
      <w:r w:rsidRPr="00C563B4">
        <w:rPr>
          <w:rFonts w:ascii="Calibri" w:hAnsi="Calibri" w:cs="Calibri"/>
          <w:b/>
          <w:color w:val="000000"/>
          <w:sz w:val="24"/>
          <w:szCs w:val="24"/>
        </w:rPr>
        <w:t xml:space="preserve">Oświadczenia lub dokumenty, które należy złożyć wraz z </w:t>
      </w:r>
      <w:r w:rsidRPr="00927C19">
        <w:rPr>
          <w:rFonts w:ascii="Calibri" w:hAnsi="Calibri" w:cs="Calibri"/>
          <w:b/>
          <w:color w:val="000000"/>
          <w:sz w:val="24"/>
          <w:szCs w:val="24"/>
        </w:rPr>
        <w:t>ofertą</w:t>
      </w:r>
      <w:r w:rsidRPr="00A836E9">
        <w:rPr>
          <w:rFonts w:ascii="Calibri" w:hAnsi="Calibri" w:cs="Calibri"/>
          <w:sz w:val="24"/>
          <w:szCs w:val="24"/>
        </w:rPr>
        <w:t xml:space="preserve"> </w:t>
      </w:r>
      <w:r w:rsidRPr="00A836E9">
        <w:rPr>
          <w:rFonts w:ascii="Calibri" w:hAnsi="Calibri" w:cs="Calibri"/>
          <w:b/>
          <w:sz w:val="24"/>
          <w:szCs w:val="24"/>
          <w:u w:val="single"/>
        </w:rPr>
        <w:t>w postaci elektronicznej opatrzonej kwalifikowanym podpisem elektronicznym przez upoważnioną osobę</w:t>
      </w:r>
      <w:r w:rsidRPr="00A836E9">
        <w:rPr>
          <w:rFonts w:ascii="Calibri" w:hAnsi="Calibri" w:cs="Calibri"/>
          <w:sz w:val="24"/>
          <w:szCs w:val="24"/>
          <w:u w:val="single"/>
        </w:rPr>
        <w:t>:</w:t>
      </w:r>
      <w:r>
        <w:rPr>
          <w:rFonts w:ascii="Calibri" w:hAnsi="Calibri" w:cs="Calibri"/>
          <w:sz w:val="24"/>
          <w:szCs w:val="24"/>
        </w:rPr>
        <w:t xml:space="preserve"> </w:t>
      </w:r>
    </w:p>
    <w:p w:rsidR="000917CF" w:rsidRPr="00C563B4" w:rsidRDefault="000917CF" w:rsidP="000917CF">
      <w:pPr>
        <w:pStyle w:val="Tekstpodstawowy"/>
        <w:ind w:firstLine="426"/>
        <w:rPr>
          <w:rFonts w:ascii="Calibri" w:hAnsi="Calibri" w:cs="Calibri"/>
          <w:b/>
          <w:color w:val="000000"/>
          <w:sz w:val="24"/>
          <w:szCs w:val="24"/>
        </w:rPr>
      </w:pPr>
    </w:p>
    <w:p w:rsidR="000917CF" w:rsidRPr="00C563B4" w:rsidRDefault="000917CF" w:rsidP="000917CF">
      <w:pPr>
        <w:pStyle w:val="Tekstpodstawowy"/>
        <w:ind w:firstLine="708"/>
        <w:jc w:val="both"/>
        <w:rPr>
          <w:rFonts w:ascii="Calibri" w:hAnsi="Calibri" w:cs="Calibri"/>
          <w:b/>
          <w:color w:val="000000"/>
          <w:sz w:val="24"/>
          <w:szCs w:val="24"/>
        </w:rPr>
      </w:pPr>
      <w:r w:rsidRPr="00C563B4">
        <w:rPr>
          <w:rFonts w:ascii="Calibri" w:hAnsi="Calibri" w:cs="Calibri"/>
          <w:b/>
          <w:color w:val="000000"/>
          <w:sz w:val="24"/>
          <w:szCs w:val="24"/>
        </w:rPr>
        <w:t>Oświadczenia składające się na treść oferty:</w:t>
      </w:r>
    </w:p>
    <w:p w:rsidR="000917CF" w:rsidRPr="00C563B4" w:rsidRDefault="000917CF" w:rsidP="000917CF">
      <w:pPr>
        <w:pStyle w:val="Tekstpodstawowy"/>
        <w:rPr>
          <w:rFonts w:ascii="Calibri" w:hAnsi="Calibri" w:cs="Calibri"/>
          <w:b/>
          <w:color w:val="000000"/>
          <w:sz w:val="24"/>
          <w:szCs w:val="24"/>
        </w:rPr>
      </w:pPr>
    </w:p>
    <w:p w:rsidR="000917CF" w:rsidRPr="00C563B4" w:rsidRDefault="000917CF" w:rsidP="000917CF">
      <w:pPr>
        <w:pStyle w:val="Tekstpodstawowy"/>
        <w:numPr>
          <w:ilvl w:val="0"/>
          <w:numId w:val="26"/>
        </w:numPr>
        <w:jc w:val="both"/>
        <w:rPr>
          <w:rFonts w:ascii="Calibri" w:hAnsi="Calibri" w:cs="Calibri"/>
          <w:color w:val="000000"/>
          <w:sz w:val="24"/>
          <w:szCs w:val="24"/>
        </w:rPr>
      </w:pPr>
      <w:r w:rsidRPr="00C563B4">
        <w:rPr>
          <w:rFonts w:ascii="Calibri" w:hAnsi="Calibri" w:cs="Calibri"/>
          <w:color w:val="000000"/>
          <w:sz w:val="24"/>
          <w:szCs w:val="24"/>
        </w:rPr>
        <w:t>Wypełniony formularz ofert</w:t>
      </w:r>
      <w:r>
        <w:rPr>
          <w:rFonts w:ascii="Calibri" w:hAnsi="Calibri" w:cs="Calibri"/>
          <w:color w:val="000000"/>
          <w:sz w:val="24"/>
          <w:szCs w:val="24"/>
        </w:rPr>
        <w:t>y</w:t>
      </w:r>
      <w:r w:rsidRPr="00C563B4">
        <w:rPr>
          <w:rFonts w:ascii="Calibri" w:hAnsi="Calibri" w:cs="Calibri"/>
          <w:color w:val="000000"/>
          <w:sz w:val="24"/>
          <w:szCs w:val="24"/>
        </w:rPr>
        <w:t xml:space="preserve"> – </w:t>
      </w:r>
      <w:r w:rsidRPr="00C563B4">
        <w:rPr>
          <w:rFonts w:ascii="Calibri" w:hAnsi="Calibri" w:cs="Calibri"/>
          <w:b/>
          <w:color w:val="000000"/>
          <w:sz w:val="24"/>
          <w:szCs w:val="24"/>
        </w:rPr>
        <w:t>załącznik nr 1 do SIWZ</w:t>
      </w:r>
      <w:r w:rsidRPr="00C563B4">
        <w:rPr>
          <w:rFonts w:ascii="Calibri" w:hAnsi="Calibri" w:cs="Calibri"/>
          <w:color w:val="000000"/>
          <w:sz w:val="24"/>
          <w:szCs w:val="24"/>
        </w:rPr>
        <w:t>.</w:t>
      </w:r>
    </w:p>
    <w:p w:rsidR="000917CF" w:rsidRPr="00A836E9" w:rsidRDefault="000917CF" w:rsidP="000917CF">
      <w:pPr>
        <w:pStyle w:val="Tekstpodstawowy"/>
        <w:numPr>
          <w:ilvl w:val="0"/>
          <w:numId w:val="26"/>
        </w:numPr>
        <w:jc w:val="both"/>
        <w:rPr>
          <w:rFonts w:ascii="Calibri" w:hAnsi="Calibri" w:cs="Calibri"/>
          <w:color w:val="000000"/>
          <w:sz w:val="24"/>
          <w:szCs w:val="24"/>
        </w:rPr>
      </w:pPr>
      <w:r w:rsidRPr="00A836E9">
        <w:rPr>
          <w:rFonts w:ascii="Calibri" w:hAnsi="Calibri" w:cs="Calibri"/>
          <w:color w:val="000000"/>
          <w:sz w:val="24"/>
          <w:szCs w:val="24"/>
        </w:rPr>
        <w:t xml:space="preserve">Wypełniony formularz cenowy – </w:t>
      </w:r>
      <w:r w:rsidRPr="00A836E9">
        <w:rPr>
          <w:rFonts w:ascii="Calibri" w:hAnsi="Calibri" w:cs="Calibri"/>
          <w:b/>
          <w:color w:val="000000"/>
          <w:sz w:val="24"/>
          <w:szCs w:val="24"/>
        </w:rPr>
        <w:t>załącznik nr 2.1-2.2 do SIWZ</w:t>
      </w:r>
      <w:r w:rsidRPr="00A836E9">
        <w:rPr>
          <w:rFonts w:ascii="Calibri" w:hAnsi="Calibri" w:cs="Calibri"/>
          <w:color w:val="000000"/>
          <w:sz w:val="24"/>
          <w:szCs w:val="24"/>
        </w:rPr>
        <w:t>.</w:t>
      </w:r>
    </w:p>
    <w:p w:rsidR="000917CF" w:rsidRPr="00A836E9" w:rsidRDefault="000917CF" w:rsidP="000917CF">
      <w:pPr>
        <w:pStyle w:val="Tekstpodstawowy"/>
        <w:numPr>
          <w:ilvl w:val="0"/>
          <w:numId w:val="26"/>
        </w:numPr>
        <w:ind w:left="709" w:hanging="283"/>
        <w:jc w:val="both"/>
        <w:rPr>
          <w:rFonts w:ascii="Calibri" w:hAnsi="Calibri" w:cs="Calibri"/>
          <w:color w:val="000000"/>
          <w:sz w:val="24"/>
          <w:szCs w:val="24"/>
        </w:rPr>
      </w:pPr>
      <w:r w:rsidRPr="00A836E9">
        <w:rPr>
          <w:rFonts w:ascii="Calibri" w:hAnsi="Calibri" w:cs="Calibri"/>
          <w:color w:val="000000"/>
          <w:sz w:val="24"/>
          <w:szCs w:val="24"/>
        </w:rPr>
        <w:t xml:space="preserve">Wypełniony formularz z opisem parametrów technicznych – </w:t>
      </w:r>
      <w:r w:rsidRPr="00A836E9">
        <w:rPr>
          <w:rFonts w:ascii="Calibri" w:hAnsi="Calibri" w:cs="Calibri"/>
          <w:b/>
          <w:color w:val="000000"/>
          <w:sz w:val="24"/>
          <w:szCs w:val="24"/>
        </w:rPr>
        <w:t xml:space="preserve">załącznik nr 4.1-4.2 </w:t>
      </w:r>
      <w:r w:rsidRPr="00A836E9">
        <w:rPr>
          <w:rFonts w:ascii="Calibri" w:hAnsi="Calibri" w:cs="Calibri"/>
          <w:b/>
          <w:color w:val="000000"/>
          <w:sz w:val="24"/>
          <w:szCs w:val="24"/>
        </w:rPr>
        <w:br/>
        <w:t>do SIWZ.</w:t>
      </w:r>
    </w:p>
    <w:p w:rsidR="000917CF" w:rsidRPr="00A836E9" w:rsidRDefault="000917CF" w:rsidP="000917CF">
      <w:pPr>
        <w:pStyle w:val="Tekstpodstawowy"/>
        <w:ind w:left="708"/>
        <w:jc w:val="both"/>
        <w:rPr>
          <w:rFonts w:ascii="Calibri" w:hAnsi="Calibri" w:cs="Calibri"/>
          <w:b/>
          <w:color w:val="000000"/>
          <w:sz w:val="24"/>
          <w:szCs w:val="24"/>
        </w:rPr>
      </w:pPr>
    </w:p>
    <w:p w:rsidR="000917CF" w:rsidRDefault="000917CF" w:rsidP="000917CF">
      <w:pPr>
        <w:pStyle w:val="Tekstpodstawowy"/>
        <w:ind w:left="708"/>
        <w:jc w:val="both"/>
        <w:rPr>
          <w:rFonts w:ascii="Calibri" w:hAnsi="Calibri" w:cs="Calibri"/>
          <w:b/>
          <w:sz w:val="24"/>
          <w:szCs w:val="24"/>
        </w:rPr>
      </w:pPr>
      <w:r w:rsidRPr="00A836E9">
        <w:rPr>
          <w:rFonts w:ascii="Calibri" w:hAnsi="Calibri" w:cs="Calibri"/>
          <w:b/>
          <w:color w:val="000000"/>
          <w:sz w:val="24"/>
          <w:szCs w:val="24"/>
        </w:rPr>
        <w:t xml:space="preserve">Oświadczenie na potwierdzenie spełnienia warunków udziału w postępowaniu oraz na potwierdzenie  </w:t>
      </w:r>
      <w:r w:rsidRPr="00A836E9">
        <w:rPr>
          <w:rFonts w:ascii="Calibri" w:hAnsi="Calibri" w:cs="Calibri"/>
          <w:b/>
          <w:sz w:val="24"/>
          <w:szCs w:val="24"/>
        </w:rPr>
        <w:t>braku podstaw do wykluczenia z post</w:t>
      </w:r>
      <w:r w:rsidRPr="00A836E9">
        <w:rPr>
          <w:rFonts w:ascii="Calibri" w:eastAsia="TimesNewRoman" w:hAnsi="Calibri" w:cs="Calibri"/>
          <w:b/>
          <w:sz w:val="24"/>
          <w:szCs w:val="24"/>
        </w:rPr>
        <w:t>ę</w:t>
      </w:r>
      <w:r w:rsidRPr="00A836E9">
        <w:rPr>
          <w:rFonts w:ascii="Calibri" w:hAnsi="Calibri" w:cs="Calibri"/>
          <w:b/>
          <w:sz w:val="24"/>
          <w:szCs w:val="24"/>
        </w:rPr>
        <w:t>powania</w:t>
      </w:r>
    </w:p>
    <w:p w:rsidR="000917CF" w:rsidRPr="00C563B4" w:rsidRDefault="000917CF" w:rsidP="000917CF">
      <w:pPr>
        <w:pStyle w:val="Tekstpodstawowy"/>
        <w:ind w:left="708"/>
        <w:jc w:val="both"/>
        <w:rPr>
          <w:rFonts w:ascii="Calibri" w:hAnsi="Calibri" w:cs="Calibri"/>
          <w:b/>
          <w:color w:val="000000"/>
          <w:sz w:val="24"/>
          <w:szCs w:val="24"/>
        </w:rPr>
      </w:pPr>
    </w:p>
    <w:p w:rsidR="000917CF" w:rsidRDefault="000917CF" w:rsidP="000917CF">
      <w:pPr>
        <w:pStyle w:val="Tekstpodstawowy"/>
        <w:numPr>
          <w:ilvl w:val="0"/>
          <w:numId w:val="26"/>
        </w:numPr>
        <w:jc w:val="both"/>
        <w:rPr>
          <w:rFonts w:ascii="Calibri" w:hAnsi="Calibri" w:cs="Calibri"/>
          <w:b/>
          <w:color w:val="000000"/>
          <w:sz w:val="24"/>
          <w:szCs w:val="24"/>
        </w:rPr>
      </w:pPr>
      <w:r w:rsidRPr="004766DE">
        <w:rPr>
          <w:rFonts w:ascii="Calibri" w:hAnsi="Calibri" w:cs="Calibri"/>
          <w:color w:val="000000"/>
          <w:sz w:val="24"/>
          <w:szCs w:val="24"/>
        </w:rPr>
        <w:t>Jednolity Europejski Dokument Zamówienia (dalej „JEDZ</w:t>
      </w:r>
      <w:r>
        <w:rPr>
          <w:rFonts w:ascii="Calibri" w:hAnsi="Calibri" w:cs="Calibri"/>
          <w:b/>
          <w:color w:val="000000"/>
          <w:sz w:val="24"/>
          <w:szCs w:val="24"/>
        </w:rPr>
        <w:t>”) – załącznik nr 3 do SIWZ</w:t>
      </w:r>
    </w:p>
    <w:p w:rsidR="000917CF" w:rsidRDefault="000917CF" w:rsidP="000917CF">
      <w:pPr>
        <w:pStyle w:val="Tekstpodstawowy"/>
        <w:ind w:left="786"/>
        <w:jc w:val="both"/>
        <w:rPr>
          <w:rFonts w:ascii="Calibri" w:hAnsi="Calibri" w:cs="Calibri"/>
          <w:color w:val="000000"/>
          <w:sz w:val="24"/>
          <w:szCs w:val="24"/>
        </w:rPr>
      </w:pPr>
      <w:r>
        <w:rPr>
          <w:rFonts w:ascii="Calibri" w:hAnsi="Calibri" w:cs="Calibri"/>
          <w:color w:val="000000"/>
          <w:sz w:val="24"/>
          <w:szCs w:val="24"/>
        </w:rPr>
        <w:t>Oprócz oświadczeń w zakresie przesłanek obligatoryjnych (</w:t>
      </w:r>
      <w:r w:rsidRPr="00396DF2">
        <w:rPr>
          <w:rFonts w:ascii="Calibri" w:hAnsi="Calibri" w:cs="Calibri"/>
          <w:color w:val="000000"/>
          <w:sz w:val="24"/>
          <w:szCs w:val="24"/>
        </w:rPr>
        <w:t xml:space="preserve">art. 24 ust. 1  pkt 12-23 </w:t>
      </w:r>
      <w:r>
        <w:rPr>
          <w:rFonts w:ascii="Calibri" w:hAnsi="Calibri" w:cs="Calibri"/>
          <w:color w:val="000000"/>
          <w:sz w:val="24"/>
          <w:szCs w:val="24"/>
        </w:rPr>
        <w:t>), w</w:t>
      </w:r>
      <w:r w:rsidRPr="00E73FC6">
        <w:rPr>
          <w:rFonts w:ascii="Calibri" w:hAnsi="Calibri" w:cs="Calibri"/>
          <w:color w:val="000000"/>
          <w:sz w:val="24"/>
          <w:szCs w:val="24"/>
        </w:rPr>
        <w:t xml:space="preserve"> celu wykazania braku podstaw wykluczenia z Postępowania, w zakresie przesłanek fakultatywnych (</w:t>
      </w:r>
      <w:r w:rsidRPr="00396DF2">
        <w:rPr>
          <w:rFonts w:ascii="Calibri" w:hAnsi="Calibri" w:cs="Calibri"/>
          <w:color w:val="000000"/>
          <w:sz w:val="24"/>
          <w:szCs w:val="24"/>
        </w:rPr>
        <w:t>art. 24 ust. 5 pkt 1, 2, 4 i 8</w:t>
      </w:r>
      <w:r>
        <w:rPr>
          <w:rFonts w:ascii="Calibri" w:hAnsi="Calibri" w:cs="Calibri"/>
          <w:color w:val="000000"/>
          <w:sz w:val="24"/>
          <w:szCs w:val="24"/>
        </w:rPr>
        <w:t>) Zamawiający żąda złożenia przez Wykonawcę w JEDZ także oświadczeń:</w:t>
      </w:r>
    </w:p>
    <w:p w:rsidR="000917CF" w:rsidRDefault="000917CF" w:rsidP="000917CF">
      <w:pPr>
        <w:pStyle w:val="Tekstpodstawowy"/>
        <w:numPr>
          <w:ilvl w:val="0"/>
          <w:numId w:val="44"/>
        </w:numPr>
        <w:jc w:val="both"/>
        <w:rPr>
          <w:rFonts w:ascii="Calibri" w:hAnsi="Calibri" w:cs="Calibri"/>
          <w:color w:val="000000"/>
          <w:sz w:val="24"/>
          <w:szCs w:val="24"/>
        </w:rPr>
      </w:pPr>
      <w:r>
        <w:rPr>
          <w:rFonts w:ascii="Calibri" w:hAnsi="Calibri" w:cs="Calibri"/>
          <w:color w:val="000000"/>
          <w:sz w:val="24"/>
          <w:szCs w:val="24"/>
        </w:rPr>
        <w:t xml:space="preserve">W odniesieniu do przesłanek wykluczenia określonych w art. 24 ust. 5 pkt 1 ustawy </w:t>
      </w:r>
      <w:proofErr w:type="spellStart"/>
      <w:r>
        <w:rPr>
          <w:rFonts w:ascii="Calibri" w:hAnsi="Calibri" w:cs="Calibri"/>
          <w:color w:val="000000"/>
          <w:sz w:val="24"/>
          <w:szCs w:val="24"/>
        </w:rPr>
        <w:t>Pzp</w:t>
      </w:r>
      <w:proofErr w:type="spellEnd"/>
      <w:r>
        <w:rPr>
          <w:rFonts w:ascii="Calibri" w:hAnsi="Calibri" w:cs="Calibri"/>
          <w:color w:val="000000"/>
          <w:sz w:val="24"/>
          <w:szCs w:val="24"/>
        </w:rPr>
        <w:t xml:space="preserve"> – w części III sekcja C JEDZ w wierszu drugim dotyczącym wskazania przez Wykonawcę, czy nie znajduje się w jednej z następujących sytuacji: a-f […];</w:t>
      </w:r>
    </w:p>
    <w:p w:rsidR="000917CF" w:rsidRDefault="000917CF" w:rsidP="000917CF">
      <w:pPr>
        <w:pStyle w:val="Tekstpodstawowy"/>
        <w:numPr>
          <w:ilvl w:val="0"/>
          <w:numId w:val="44"/>
        </w:numPr>
        <w:jc w:val="both"/>
        <w:rPr>
          <w:rFonts w:ascii="Calibri" w:hAnsi="Calibri" w:cs="Calibri"/>
          <w:color w:val="000000"/>
          <w:sz w:val="24"/>
          <w:szCs w:val="24"/>
        </w:rPr>
      </w:pPr>
      <w:r w:rsidRPr="00004715">
        <w:rPr>
          <w:rFonts w:ascii="Calibri" w:hAnsi="Calibri" w:cs="Calibri"/>
          <w:color w:val="000000"/>
          <w:sz w:val="24"/>
          <w:szCs w:val="24"/>
        </w:rPr>
        <w:t xml:space="preserve">W odniesieniu do przesłanek wykluczenia określonych w art. 24 ust. 5 pkt </w:t>
      </w:r>
      <w:r>
        <w:rPr>
          <w:rFonts w:ascii="Calibri" w:hAnsi="Calibri" w:cs="Calibri"/>
          <w:color w:val="000000"/>
          <w:sz w:val="24"/>
          <w:szCs w:val="24"/>
        </w:rPr>
        <w:t>2</w:t>
      </w:r>
      <w:r w:rsidRPr="00004715">
        <w:rPr>
          <w:rFonts w:ascii="Calibri" w:hAnsi="Calibri" w:cs="Calibri"/>
          <w:color w:val="000000"/>
          <w:sz w:val="24"/>
          <w:szCs w:val="24"/>
        </w:rPr>
        <w:t xml:space="preserve"> ustawy </w:t>
      </w:r>
      <w:proofErr w:type="spellStart"/>
      <w:r w:rsidRPr="00004715">
        <w:rPr>
          <w:rFonts w:ascii="Calibri" w:hAnsi="Calibri" w:cs="Calibri"/>
          <w:color w:val="000000"/>
          <w:sz w:val="24"/>
          <w:szCs w:val="24"/>
        </w:rPr>
        <w:t>Pzp</w:t>
      </w:r>
      <w:proofErr w:type="spellEnd"/>
      <w:r w:rsidRPr="00004715">
        <w:rPr>
          <w:rFonts w:ascii="Calibri" w:hAnsi="Calibri" w:cs="Calibri"/>
          <w:color w:val="000000"/>
          <w:sz w:val="24"/>
          <w:szCs w:val="24"/>
        </w:rPr>
        <w:t xml:space="preserve"> – w części III sekcja C JEDZ w wierszu dotyczącym wskazania przez Wykonawcę, czy jest winien poważnego wykroczenia zawodowego</w:t>
      </w:r>
      <w:r>
        <w:rPr>
          <w:rFonts w:ascii="Calibri" w:hAnsi="Calibri" w:cs="Calibri"/>
          <w:color w:val="000000"/>
          <w:sz w:val="24"/>
          <w:szCs w:val="24"/>
        </w:rPr>
        <w:t>;</w:t>
      </w:r>
    </w:p>
    <w:p w:rsidR="000917CF" w:rsidRDefault="000917CF" w:rsidP="000917CF">
      <w:pPr>
        <w:pStyle w:val="Tekstpodstawowy"/>
        <w:numPr>
          <w:ilvl w:val="0"/>
          <w:numId w:val="44"/>
        </w:numPr>
        <w:jc w:val="both"/>
        <w:rPr>
          <w:rFonts w:ascii="Calibri" w:hAnsi="Calibri" w:cs="Calibri"/>
          <w:color w:val="000000"/>
          <w:sz w:val="24"/>
          <w:szCs w:val="24"/>
        </w:rPr>
      </w:pPr>
      <w:r w:rsidRPr="004F2BA3">
        <w:rPr>
          <w:rFonts w:ascii="Calibri" w:hAnsi="Calibri" w:cs="Calibri"/>
          <w:color w:val="000000"/>
          <w:sz w:val="24"/>
          <w:szCs w:val="24"/>
        </w:rPr>
        <w:t>W odniesieniu do przesłanek wykluczenia ok</w:t>
      </w:r>
      <w:r>
        <w:rPr>
          <w:rFonts w:ascii="Calibri" w:hAnsi="Calibri" w:cs="Calibri"/>
          <w:color w:val="000000"/>
          <w:sz w:val="24"/>
          <w:szCs w:val="24"/>
        </w:rPr>
        <w:t>reślonych w art. 24 ust. 5 pkt 4</w:t>
      </w:r>
      <w:r w:rsidRPr="004F2BA3">
        <w:rPr>
          <w:rFonts w:ascii="Calibri" w:hAnsi="Calibri" w:cs="Calibri"/>
          <w:color w:val="000000"/>
          <w:sz w:val="24"/>
          <w:szCs w:val="24"/>
        </w:rPr>
        <w:t xml:space="preserve"> ustawy </w:t>
      </w:r>
      <w:proofErr w:type="spellStart"/>
      <w:r w:rsidRPr="004F2BA3">
        <w:rPr>
          <w:rFonts w:ascii="Calibri" w:hAnsi="Calibri" w:cs="Calibri"/>
          <w:color w:val="000000"/>
          <w:sz w:val="24"/>
          <w:szCs w:val="24"/>
        </w:rPr>
        <w:t>Pzp</w:t>
      </w:r>
      <w:proofErr w:type="spellEnd"/>
      <w:r w:rsidRPr="004F2BA3">
        <w:rPr>
          <w:rFonts w:ascii="Calibri" w:hAnsi="Calibri" w:cs="Calibri"/>
          <w:color w:val="000000"/>
          <w:sz w:val="24"/>
          <w:szCs w:val="24"/>
        </w:rPr>
        <w:t xml:space="preserve"> – w części III sekcja C JEDZ</w:t>
      </w:r>
      <w:r>
        <w:rPr>
          <w:rFonts w:ascii="Calibri" w:hAnsi="Calibri" w:cs="Calibri"/>
          <w:color w:val="000000"/>
          <w:sz w:val="24"/>
          <w:szCs w:val="24"/>
        </w:rPr>
        <w:t xml:space="preserve"> w wierszu dotyczącym wskazania przez Wykonawcę, czy znajduje się w sytuacji, w której wcześniejsza umowa w sprawie zamówienia </w:t>
      </w:r>
      <w:proofErr w:type="spellStart"/>
      <w:r>
        <w:rPr>
          <w:rFonts w:ascii="Calibri" w:hAnsi="Calibri" w:cs="Calibri"/>
          <w:color w:val="000000"/>
          <w:sz w:val="24"/>
          <w:szCs w:val="24"/>
        </w:rPr>
        <w:t>publiczneg</w:t>
      </w:r>
      <w:proofErr w:type="spellEnd"/>
      <w:r>
        <w:rPr>
          <w:rFonts w:ascii="Calibri" w:hAnsi="Calibri" w:cs="Calibri"/>
          <w:color w:val="000000"/>
          <w:sz w:val="24"/>
          <w:szCs w:val="24"/>
        </w:rPr>
        <w:t xml:space="preserve"> […] została rozwiązana przed czasem, lub co do której nałożone zostało odszkodowanie bądź inne porównywalne sankcje […];</w:t>
      </w:r>
    </w:p>
    <w:p w:rsidR="000917CF" w:rsidRPr="00E73FC6" w:rsidRDefault="000917CF" w:rsidP="000917CF">
      <w:pPr>
        <w:pStyle w:val="Tekstpodstawowy"/>
        <w:numPr>
          <w:ilvl w:val="0"/>
          <w:numId w:val="44"/>
        </w:numPr>
        <w:jc w:val="both"/>
        <w:rPr>
          <w:rFonts w:ascii="Calibri" w:hAnsi="Calibri" w:cs="Calibri"/>
          <w:color w:val="000000"/>
          <w:sz w:val="24"/>
          <w:szCs w:val="24"/>
        </w:rPr>
      </w:pPr>
      <w:r>
        <w:rPr>
          <w:rFonts w:ascii="Calibri" w:hAnsi="Calibri" w:cs="Calibri"/>
          <w:color w:val="000000"/>
          <w:sz w:val="24"/>
          <w:szCs w:val="24"/>
        </w:rPr>
        <w:t xml:space="preserve"> </w:t>
      </w:r>
      <w:r w:rsidRPr="00004715">
        <w:rPr>
          <w:rFonts w:ascii="Calibri" w:hAnsi="Calibri" w:cs="Calibri"/>
          <w:color w:val="000000"/>
          <w:sz w:val="24"/>
          <w:szCs w:val="24"/>
        </w:rPr>
        <w:t xml:space="preserve">W odniesieniu do przesłanek wykluczenia określonych w art. 24 ust. 5 pkt </w:t>
      </w:r>
      <w:r>
        <w:rPr>
          <w:rFonts w:ascii="Calibri" w:hAnsi="Calibri" w:cs="Calibri"/>
          <w:color w:val="000000"/>
          <w:sz w:val="24"/>
          <w:szCs w:val="24"/>
        </w:rPr>
        <w:t>8</w:t>
      </w:r>
      <w:r w:rsidRPr="00004715">
        <w:rPr>
          <w:rFonts w:ascii="Calibri" w:hAnsi="Calibri" w:cs="Calibri"/>
          <w:color w:val="000000"/>
          <w:sz w:val="24"/>
          <w:szCs w:val="24"/>
        </w:rPr>
        <w:t xml:space="preserve"> ustawy </w:t>
      </w:r>
      <w:proofErr w:type="spellStart"/>
      <w:r w:rsidRPr="00004715">
        <w:rPr>
          <w:rFonts w:ascii="Calibri" w:hAnsi="Calibri" w:cs="Calibri"/>
          <w:color w:val="000000"/>
          <w:sz w:val="24"/>
          <w:szCs w:val="24"/>
        </w:rPr>
        <w:t>Pzp</w:t>
      </w:r>
      <w:proofErr w:type="spellEnd"/>
      <w:r w:rsidRPr="00004715">
        <w:rPr>
          <w:rFonts w:ascii="Calibri" w:hAnsi="Calibri" w:cs="Calibri"/>
          <w:color w:val="000000"/>
          <w:sz w:val="24"/>
          <w:szCs w:val="24"/>
        </w:rPr>
        <w:t xml:space="preserve"> – w części III sekcja </w:t>
      </w:r>
      <w:r>
        <w:rPr>
          <w:rFonts w:ascii="Calibri" w:hAnsi="Calibri" w:cs="Calibri"/>
          <w:color w:val="000000"/>
          <w:sz w:val="24"/>
          <w:szCs w:val="24"/>
        </w:rPr>
        <w:t>B</w:t>
      </w:r>
      <w:r w:rsidRPr="00004715">
        <w:rPr>
          <w:rFonts w:ascii="Calibri" w:hAnsi="Calibri" w:cs="Calibri"/>
          <w:color w:val="000000"/>
          <w:sz w:val="24"/>
          <w:szCs w:val="24"/>
        </w:rPr>
        <w:t xml:space="preserve"> JEDZ w wierszu dotyczącym wskazania przez Wykonawcę, czy </w:t>
      </w:r>
      <w:r>
        <w:rPr>
          <w:rFonts w:ascii="Calibri" w:hAnsi="Calibri" w:cs="Calibri"/>
          <w:color w:val="000000"/>
          <w:sz w:val="24"/>
          <w:szCs w:val="24"/>
        </w:rPr>
        <w:t xml:space="preserve">wywiązał się ze wszystkich obowiązków dotyczących </w:t>
      </w:r>
      <w:proofErr w:type="spellStart"/>
      <w:r>
        <w:rPr>
          <w:rFonts w:ascii="Calibri" w:hAnsi="Calibri" w:cs="Calibri"/>
          <w:color w:val="000000"/>
          <w:sz w:val="24"/>
          <w:szCs w:val="24"/>
        </w:rPr>
        <w:t>płatnośic</w:t>
      </w:r>
      <w:proofErr w:type="spellEnd"/>
      <w:r>
        <w:rPr>
          <w:rFonts w:ascii="Calibri" w:hAnsi="Calibri" w:cs="Calibri"/>
          <w:color w:val="000000"/>
          <w:sz w:val="24"/>
          <w:szCs w:val="24"/>
        </w:rPr>
        <w:t xml:space="preserve"> podatków lub składek na ubezpieczenia społeczne</w:t>
      </w:r>
    </w:p>
    <w:p w:rsidR="000917CF" w:rsidRDefault="000917CF" w:rsidP="000917CF">
      <w:pPr>
        <w:pStyle w:val="Tekstpodstawowy"/>
        <w:ind w:left="786"/>
        <w:jc w:val="both"/>
        <w:rPr>
          <w:rFonts w:ascii="Calibri" w:hAnsi="Calibri" w:cs="Calibri"/>
          <w:b/>
          <w:color w:val="000000"/>
          <w:sz w:val="24"/>
          <w:szCs w:val="24"/>
        </w:rPr>
      </w:pPr>
    </w:p>
    <w:p w:rsidR="000917CF" w:rsidRDefault="000917CF" w:rsidP="000917CF">
      <w:pPr>
        <w:pStyle w:val="Tekstpodstawowy"/>
        <w:ind w:left="786"/>
        <w:jc w:val="both"/>
        <w:rPr>
          <w:rFonts w:ascii="Calibri" w:hAnsi="Calibri" w:cs="Calibri"/>
          <w:b/>
          <w:color w:val="000000"/>
          <w:sz w:val="24"/>
          <w:szCs w:val="24"/>
        </w:rPr>
      </w:pPr>
    </w:p>
    <w:p w:rsidR="000917CF" w:rsidRPr="00C563B4" w:rsidRDefault="000917CF" w:rsidP="000917CF">
      <w:pPr>
        <w:pStyle w:val="Tekstpodstawowy"/>
        <w:ind w:left="708"/>
        <w:jc w:val="both"/>
        <w:rPr>
          <w:rFonts w:ascii="Calibri" w:hAnsi="Calibri" w:cs="Calibri"/>
          <w:b/>
          <w:color w:val="000000"/>
          <w:sz w:val="24"/>
          <w:szCs w:val="24"/>
        </w:rPr>
      </w:pPr>
      <w:r w:rsidRPr="00C563B4">
        <w:rPr>
          <w:rFonts w:ascii="Calibri" w:hAnsi="Calibri" w:cs="Calibri"/>
          <w:b/>
          <w:color w:val="000000"/>
          <w:sz w:val="24"/>
          <w:szCs w:val="24"/>
        </w:rPr>
        <w:t>Dokumenty potwierdzające umocowanie do reprezentowania Wykonawcy:</w:t>
      </w:r>
    </w:p>
    <w:p w:rsidR="000917CF" w:rsidRPr="005F5EC0" w:rsidRDefault="000917CF" w:rsidP="000917CF">
      <w:pPr>
        <w:autoSpaceDE w:val="0"/>
        <w:autoSpaceDN w:val="0"/>
        <w:adjustRightInd w:val="0"/>
        <w:ind w:left="786"/>
        <w:rPr>
          <w:rFonts w:ascii="Calibri" w:hAnsi="Calibri" w:cs="Calibri"/>
          <w:color w:val="000000"/>
          <w:sz w:val="24"/>
          <w:szCs w:val="24"/>
        </w:rPr>
      </w:pPr>
    </w:p>
    <w:p w:rsidR="000917CF" w:rsidRDefault="000917CF" w:rsidP="000917CF">
      <w:pPr>
        <w:numPr>
          <w:ilvl w:val="0"/>
          <w:numId w:val="26"/>
        </w:numPr>
        <w:autoSpaceDE w:val="0"/>
        <w:autoSpaceDN w:val="0"/>
        <w:adjustRightInd w:val="0"/>
        <w:ind w:left="709" w:hanging="283"/>
        <w:jc w:val="both"/>
        <w:rPr>
          <w:rFonts w:ascii="Calibri" w:hAnsi="Calibri" w:cs="Calibri"/>
          <w:color w:val="000000"/>
          <w:sz w:val="24"/>
          <w:szCs w:val="24"/>
        </w:rPr>
      </w:pPr>
      <w:r w:rsidRPr="00027CD8">
        <w:rPr>
          <w:rFonts w:ascii="Calibri" w:hAnsi="Calibri" w:cs="Calibri"/>
          <w:color w:val="000000"/>
          <w:sz w:val="24"/>
          <w:szCs w:val="24"/>
        </w:rPr>
        <w:t>Pełnomocnictwo lub inny dokument, opatrzon</w:t>
      </w:r>
      <w:r>
        <w:rPr>
          <w:rFonts w:ascii="Calibri" w:hAnsi="Calibri" w:cs="Calibri"/>
          <w:color w:val="000000"/>
          <w:sz w:val="24"/>
          <w:szCs w:val="24"/>
        </w:rPr>
        <w:t>e</w:t>
      </w:r>
      <w:r w:rsidRPr="00027CD8">
        <w:rPr>
          <w:rFonts w:ascii="Calibri" w:hAnsi="Calibri" w:cs="Calibri"/>
          <w:color w:val="000000"/>
          <w:sz w:val="24"/>
          <w:szCs w:val="24"/>
        </w:rPr>
        <w:t xml:space="preserve"> kwalifikowanym podpisem elektronicznym, z którego wynika prawo do podpisania oferty oraz innych dokumentów składanych wraz z ofertą, chyba że Zamawiający może je uzyskać </w:t>
      </w:r>
      <w:r>
        <w:rPr>
          <w:rFonts w:ascii="Calibri" w:hAnsi="Calibri" w:cs="Calibri"/>
          <w:color w:val="000000"/>
          <w:sz w:val="24"/>
          <w:szCs w:val="24"/>
        </w:rPr>
        <w:br/>
      </w:r>
      <w:r w:rsidRPr="00027CD8">
        <w:rPr>
          <w:rFonts w:ascii="Calibri" w:hAnsi="Calibri" w:cs="Calibri"/>
          <w:color w:val="000000"/>
          <w:sz w:val="24"/>
          <w:szCs w:val="24"/>
        </w:rPr>
        <w:t xml:space="preserve">w szczególności za pomocą bezpłatnych i ogólnodostępnych baz danych, </w:t>
      </w:r>
      <w:r>
        <w:rPr>
          <w:rFonts w:ascii="Calibri" w:hAnsi="Calibri" w:cs="Calibri"/>
          <w:color w:val="000000"/>
          <w:sz w:val="24"/>
          <w:szCs w:val="24"/>
        </w:rPr>
        <w:br/>
      </w:r>
      <w:r w:rsidRPr="00027CD8">
        <w:rPr>
          <w:rFonts w:ascii="Calibri" w:hAnsi="Calibri" w:cs="Calibri"/>
          <w:color w:val="000000"/>
          <w:sz w:val="24"/>
          <w:szCs w:val="24"/>
        </w:rPr>
        <w:t>w szczególności rejestrów publicznych w rozumieniu ustawy z dnia 17 lutego 2005 r. o informatyzacji działalności podmiotów realizujących zadania publiczne (</w:t>
      </w:r>
      <w:proofErr w:type="spellStart"/>
      <w:r w:rsidRPr="00027CD8">
        <w:rPr>
          <w:rFonts w:ascii="Calibri" w:hAnsi="Calibri" w:cs="Calibri"/>
          <w:color w:val="000000"/>
          <w:sz w:val="24"/>
          <w:szCs w:val="24"/>
        </w:rPr>
        <w:t>t.j</w:t>
      </w:r>
      <w:proofErr w:type="spellEnd"/>
      <w:r w:rsidRPr="00027CD8">
        <w:rPr>
          <w:rFonts w:ascii="Calibri" w:hAnsi="Calibri" w:cs="Calibri"/>
          <w:color w:val="000000"/>
          <w:sz w:val="24"/>
          <w:szCs w:val="24"/>
        </w:rPr>
        <w:t>. Dz.U. z 2017 r. poz. 570), a Wykonawca wskazał to wraz ze złożeniem oferty</w:t>
      </w:r>
      <w:r>
        <w:rPr>
          <w:rFonts w:ascii="Calibri" w:hAnsi="Calibri" w:cs="Calibri"/>
          <w:color w:val="000000"/>
          <w:sz w:val="24"/>
          <w:szCs w:val="24"/>
        </w:rPr>
        <w:t>.</w:t>
      </w:r>
      <w:r w:rsidRPr="00027CD8">
        <w:rPr>
          <w:rFonts w:ascii="Calibri" w:hAnsi="Calibri" w:cs="Calibri"/>
          <w:color w:val="000000"/>
          <w:sz w:val="24"/>
          <w:szCs w:val="24"/>
        </w:rPr>
        <w:t xml:space="preserve"> </w:t>
      </w:r>
      <w:r>
        <w:rPr>
          <w:rFonts w:ascii="Calibri" w:hAnsi="Calibri" w:cs="Calibri"/>
          <w:color w:val="000000"/>
          <w:sz w:val="24"/>
          <w:szCs w:val="24"/>
        </w:rPr>
        <w:t>,</w:t>
      </w:r>
    </w:p>
    <w:p w:rsidR="000917CF" w:rsidRDefault="000917CF" w:rsidP="000917CF">
      <w:pPr>
        <w:autoSpaceDE w:val="0"/>
        <w:autoSpaceDN w:val="0"/>
        <w:adjustRightInd w:val="0"/>
        <w:ind w:left="709"/>
        <w:jc w:val="both"/>
        <w:rPr>
          <w:rFonts w:ascii="Calibri" w:hAnsi="Calibri" w:cs="Calibri"/>
          <w:color w:val="000000"/>
          <w:sz w:val="24"/>
          <w:szCs w:val="24"/>
        </w:rPr>
      </w:pPr>
    </w:p>
    <w:p w:rsidR="000917CF" w:rsidRPr="00E73FC6" w:rsidRDefault="000917CF" w:rsidP="000917CF">
      <w:pPr>
        <w:autoSpaceDE w:val="0"/>
        <w:autoSpaceDN w:val="0"/>
        <w:adjustRightInd w:val="0"/>
        <w:ind w:left="709"/>
        <w:jc w:val="both"/>
        <w:rPr>
          <w:rFonts w:ascii="Calibri" w:hAnsi="Calibri" w:cs="Calibri"/>
          <w:b/>
          <w:color w:val="000000"/>
          <w:sz w:val="24"/>
          <w:szCs w:val="24"/>
        </w:rPr>
      </w:pPr>
      <w:r w:rsidRPr="00E73FC6">
        <w:rPr>
          <w:rFonts w:ascii="Calibri" w:hAnsi="Calibri" w:cs="Calibri"/>
          <w:b/>
          <w:color w:val="000000"/>
          <w:sz w:val="24"/>
          <w:szCs w:val="24"/>
        </w:rPr>
        <w:t>Zobowiązanie podmiotu na zasobach którego wykonawca polega</w:t>
      </w:r>
    </w:p>
    <w:p w:rsidR="000917CF" w:rsidRDefault="000917CF" w:rsidP="000917CF">
      <w:pPr>
        <w:autoSpaceDE w:val="0"/>
        <w:autoSpaceDN w:val="0"/>
        <w:adjustRightInd w:val="0"/>
        <w:ind w:left="709"/>
        <w:jc w:val="both"/>
        <w:rPr>
          <w:rFonts w:ascii="Calibri" w:hAnsi="Calibri" w:cs="Calibri"/>
          <w:color w:val="000000"/>
          <w:sz w:val="24"/>
          <w:szCs w:val="24"/>
        </w:rPr>
      </w:pPr>
    </w:p>
    <w:p w:rsidR="000917CF" w:rsidRPr="00027CD8" w:rsidRDefault="000917CF" w:rsidP="000917CF">
      <w:pPr>
        <w:numPr>
          <w:ilvl w:val="0"/>
          <w:numId w:val="26"/>
        </w:numPr>
        <w:autoSpaceDE w:val="0"/>
        <w:autoSpaceDN w:val="0"/>
        <w:adjustRightInd w:val="0"/>
        <w:ind w:left="709" w:hanging="283"/>
        <w:jc w:val="both"/>
        <w:rPr>
          <w:rFonts w:ascii="Calibri" w:hAnsi="Calibri" w:cs="Calibri"/>
          <w:color w:val="000000"/>
          <w:sz w:val="24"/>
          <w:szCs w:val="24"/>
        </w:rPr>
      </w:pPr>
      <w:r>
        <w:rPr>
          <w:rFonts w:ascii="Calibri" w:hAnsi="Calibri" w:cs="Calibri"/>
          <w:color w:val="000000"/>
          <w:sz w:val="24"/>
          <w:szCs w:val="24"/>
        </w:rPr>
        <w:t>W przypadku, gdy wykonawca polega na zasobach innego podmiotu, wraz z ofertą przedkłada zobowiązanie  tego podmiotu do oddania Wykonawcy niezbędnej wiedzy i doświadczenia.</w:t>
      </w:r>
    </w:p>
    <w:p w:rsidR="000917CF" w:rsidRPr="00C563B4" w:rsidRDefault="000917CF" w:rsidP="000917CF">
      <w:pPr>
        <w:pStyle w:val="Tekstpodstawowy"/>
        <w:ind w:left="786"/>
        <w:jc w:val="both"/>
        <w:rPr>
          <w:rFonts w:ascii="Calibri" w:hAnsi="Calibri" w:cs="Calibri"/>
          <w:color w:val="000000"/>
          <w:sz w:val="24"/>
          <w:szCs w:val="24"/>
        </w:rPr>
      </w:pPr>
    </w:p>
    <w:p w:rsidR="000917CF" w:rsidRPr="00C563B4" w:rsidRDefault="000917CF" w:rsidP="000917CF">
      <w:pPr>
        <w:pStyle w:val="Tekstpodstawowy"/>
        <w:numPr>
          <w:ilvl w:val="0"/>
          <w:numId w:val="19"/>
        </w:numPr>
        <w:jc w:val="both"/>
        <w:rPr>
          <w:rFonts w:ascii="Calibri" w:hAnsi="Calibri" w:cs="Calibri"/>
          <w:b/>
          <w:color w:val="000000"/>
          <w:sz w:val="24"/>
          <w:szCs w:val="24"/>
        </w:rPr>
      </w:pPr>
      <w:r w:rsidRPr="00C563B4">
        <w:rPr>
          <w:rFonts w:ascii="Calibri" w:hAnsi="Calibri" w:cs="Calibri"/>
          <w:b/>
          <w:color w:val="000000"/>
          <w:sz w:val="24"/>
          <w:szCs w:val="24"/>
        </w:rPr>
        <w:t xml:space="preserve">Dokumenty składane przez Wykonawcę po otwarciu ofert, na wezwanie Zamawiającego w trybie art. 26 ust. 1 ustawy </w:t>
      </w:r>
      <w:proofErr w:type="spellStart"/>
      <w:r w:rsidRPr="00C563B4">
        <w:rPr>
          <w:rFonts w:ascii="Calibri" w:hAnsi="Calibri" w:cs="Calibri"/>
          <w:b/>
          <w:color w:val="000000"/>
          <w:sz w:val="24"/>
          <w:szCs w:val="24"/>
        </w:rPr>
        <w:t>Pzp</w:t>
      </w:r>
      <w:proofErr w:type="spellEnd"/>
      <w:r>
        <w:rPr>
          <w:rFonts w:ascii="Calibri" w:hAnsi="Calibri" w:cs="Calibri"/>
          <w:b/>
          <w:color w:val="000000"/>
          <w:sz w:val="24"/>
          <w:szCs w:val="24"/>
        </w:rPr>
        <w:t xml:space="preserve"> </w:t>
      </w:r>
      <w:r w:rsidRPr="004766DE">
        <w:rPr>
          <w:rFonts w:ascii="Calibri" w:hAnsi="Calibri" w:cs="Calibri"/>
          <w:b/>
          <w:sz w:val="24"/>
          <w:szCs w:val="24"/>
          <w:u w:val="single"/>
        </w:rPr>
        <w:t>w postaci elektronicznej opatrzonej kwalifikowanym podpisem elektronicznym przez upoważnioną osobę</w:t>
      </w:r>
      <w:r w:rsidRPr="00C563B4">
        <w:rPr>
          <w:rFonts w:ascii="Calibri" w:hAnsi="Calibri" w:cs="Calibri"/>
          <w:b/>
          <w:color w:val="000000"/>
          <w:sz w:val="24"/>
          <w:szCs w:val="24"/>
        </w:rPr>
        <w:t>.</w:t>
      </w:r>
    </w:p>
    <w:p w:rsidR="000917CF" w:rsidRPr="00C563B4" w:rsidRDefault="000917CF" w:rsidP="000917CF">
      <w:pPr>
        <w:pStyle w:val="Tekstpodstawowy"/>
        <w:jc w:val="both"/>
        <w:rPr>
          <w:rFonts w:ascii="Calibri" w:hAnsi="Calibri" w:cs="Calibri"/>
          <w:b/>
          <w:color w:val="000000"/>
          <w:sz w:val="24"/>
          <w:szCs w:val="24"/>
        </w:rPr>
      </w:pPr>
    </w:p>
    <w:p w:rsidR="000917CF" w:rsidRPr="00C563B4" w:rsidRDefault="000917CF" w:rsidP="000917CF">
      <w:pPr>
        <w:pStyle w:val="Tekstpodstawowy"/>
        <w:ind w:left="720"/>
        <w:jc w:val="both"/>
        <w:rPr>
          <w:rFonts w:ascii="Calibri" w:hAnsi="Calibri" w:cs="Calibri"/>
          <w:b/>
          <w:color w:val="000000"/>
          <w:sz w:val="24"/>
          <w:szCs w:val="24"/>
        </w:rPr>
      </w:pPr>
      <w:r w:rsidRPr="00C563B4">
        <w:rPr>
          <w:rFonts w:ascii="Calibri" w:hAnsi="Calibri" w:cs="Calibri"/>
          <w:b/>
          <w:color w:val="000000"/>
          <w:sz w:val="24"/>
          <w:szCs w:val="24"/>
        </w:rPr>
        <w:t>Dokumenty</w:t>
      </w:r>
      <w:r w:rsidRPr="00C563B4">
        <w:rPr>
          <w:rFonts w:ascii="Calibri" w:hAnsi="Calibri" w:cs="Calibri"/>
          <w:color w:val="000000"/>
          <w:sz w:val="24"/>
          <w:szCs w:val="24"/>
        </w:rPr>
        <w:t xml:space="preserve"> </w:t>
      </w:r>
      <w:r w:rsidRPr="00C563B4">
        <w:rPr>
          <w:rFonts w:ascii="Calibri" w:hAnsi="Calibri" w:cs="Calibri"/>
          <w:b/>
          <w:color w:val="000000"/>
          <w:sz w:val="24"/>
          <w:szCs w:val="24"/>
        </w:rPr>
        <w:t>na potwierdzenie spełnienia warunków udziału w postępowaniu:</w:t>
      </w:r>
    </w:p>
    <w:p w:rsidR="000917CF" w:rsidRPr="00C563B4" w:rsidRDefault="000917CF" w:rsidP="000917CF">
      <w:pPr>
        <w:pStyle w:val="Tekstpodstawowy"/>
        <w:ind w:left="720"/>
        <w:jc w:val="both"/>
        <w:rPr>
          <w:rFonts w:ascii="Calibri" w:hAnsi="Calibri" w:cs="Calibri"/>
          <w:b/>
          <w:color w:val="000000"/>
          <w:sz w:val="24"/>
          <w:szCs w:val="24"/>
        </w:rPr>
      </w:pPr>
    </w:p>
    <w:p w:rsidR="000917CF" w:rsidRPr="00C563B4" w:rsidRDefault="000917CF" w:rsidP="000917CF">
      <w:pPr>
        <w:pStyle w:val="Tekstpodstawowy"/>
        <w:numPr>
          <w:ilvl w:val="0"/>
          <w:numId w:val="26"/>
        </w:numPr>
        <w:jc w:val="both"/>
        <w:rPr>
          <w:rFonts w:ascii="Calibri" w:hAnsi="Calibri" w:cs="Calibri"/>
          <w:color w:val="000000"/>
          <w:sz w:val="24"/>
          <w:szCs w:val="24"/>
        </w:rPr>
      </w:pPr>
      <w:r>
        <w:rPr>
          <w:rFonts w:ascii="Calibri" w:hAnsi="Calibri" w:cs="Calibri"/>
          <w:color w:val="000000"/>
          <w:sz w:val="24"/>
          <w:szCs w:val="24"/>
        </w:rPr>
        <w:t xml:space="preserve">Wykaz dostaw – </w:t>
      </w:r>
      <w:r w:rsidRPr="00E73FC6">
        <w:rPr>
          <w:rFonts w:ascii="Calibri" w:hAnsi="Calibri" w:cs="Calibri"/>
          <w:b/>
          <w:color w:val="000000"/>
          <w:sz w:val="24"/>
          <w:szCs w:val="24"/>
        </w:rPr>
        <w:t xml:space="preserve">załącznik nr </w:t>
      </w:r>
      <w:r>
        <w:rPr>
          <w:rFonts w:ascii="Calibri" w:hAnsi="Calibri" w:cs="Calibri"/>
          <w:b/>
          <w:color w:val="000000"/>
          <w:sz w:val="24"/>
          <w:szCs w:val="24"/>
        </w:rPr>
        <w:t>10</w:t>
      </w:r>
      <w:r>
        <w:rPr>
          <w:rFonts w:ascii="Calibri" w:hAnsi="Calibri" w:cs="Calibri"/>
          <w:color w:val="000000"/>
          <w:sz w:val="24"/>
          <w:szCs w:val="24"/>
        </w:rPr>
        <w:t xml:space="preserve"> wraz z </w:t>
      </w:r>
      <w:r w:rsidRPr="00F22BE3">
        <w:rPr>
          <w:rFonts w:ascii="Calibri" w:hAnsi="Calibri" w:cs="Calibri"/>
          <w:color w:val="000000"/>
          <w:sz w:val="24"/>
          <w:szCs w:val="24"/>
        </w:rPr>
        <w:t>załączeniem dowodów określających czy te dostawy zostały wykonane lub są wykonywane należycie, przy czym dowodami, o których mowa, są referencje bądź inne dokumenty wystawione przez podmiot, na rzecz którego dostawy lub usługi były wykonywane, a w przypadku świadczeń okreso</w:t>
      </w:r>
      <w:r>
        <w:rPr>
          <w:rFonts w:ascii="Calibri" w:hAnsi="Calibri" w:cs="Calibri"/>
          <w:color w:val="000000"/>
          <w:sz w:val="24"/>
          <w:szCs w:val="24"/>
        </w:rPr>
        <w:t>wych lub ciągłych są wykonywane. W</w:t>
      </w:r>
      <w:r w:rsidRPr="00F22BE3">
        <w:rPr>
          <w:rFonts w:ascii="Calibri" w:hAnsi="Calibri" w:cs="Calibri"/>
          <w:color w:val="000000"/>
          <w:sz w:val="24"/>
          <w:szCs w:val="24"/>
        </w:rPr>
        <w:t xml:space="preserve"> przypadku świadczeń okresowych lub ciągłych nadal wykonywanych referencje bądź inne dokumenty potwierdzające ich należyte wykonywanie powinny być wydane nie wcześniej niż 3 miesiące przed upływem terminu składania ofert</w:t>
      </w:r>
      <w:r>
        <w:rPr>
          <w:rFonts w:ascii="Calibri" w:hAnsi="Calibri" w:cs="Calibri"/>
          <w:color w:val="000000"/>
          <w:sz w:val="24"/>
          <w:szCs w:val="24"/>
        </w:rPr>
        <w:t>.</w:t>
      </w:r>
    </w:p>
    <w:p w:rsidR="000917CF" w:rsidRPr="00C563B4" w:rsidRDefault="000917CF" w:rsidP="000917CF">
      <w:pPr>
        <w:pStyle w:val="Tekstpodstawowy"/>
        <w:jc w:val="both"/>
        <w:rPr>
          <w:rFonts w:ascii="Calibri" w:hAnsi="Calibri" w:cs="Calibri"/>
          <w:b/>
          <w:color w:val="000000"/>
          <w:sz w:val="24"/>
          <w:szCs w:val="24"/>
        </w:rPr>
      </w:pPr>
    </w:p>
    <w:p w:rsidR="000917CF" w:rsidRPr="00C563B4" w:rsidRDefault="000917CF" w:rsidP="000917CF">
      <w:pPr>
        <w:pStyle w:val="Tekstpodstawowy"/>
        <w:jc w:val="both"/>
        <w:rPr>
          <w:rFonts w:ascii="Calibri" w:hAnsi="Calibri" w:cs="Calibri"/>
          <w:b/>
          <w:sz w:val="24"/>
          <w:szCs w:val="24"/>
        </w:rPr>
      </w:pPr>
      <w:r w:rsidRPr="00C563B4">
        <w:rPr>
          <w:rFonts w:ascii="Calibri" w:hAnsi="Calibri" w:cs="Calibri"/>
          <w:b/>
          <w:color w:val="000000"/>
          <w:sz w:val="24"/>
          <w:szCs w:val="24"/>
        </w:rPr>
        <w:tab/>
        <w:t xml:space="preserve">Dokumenty na potwierdzenie  </w:t>
      </w:r>
      <w:r w:rsidRPr="00C563B4">
        <w:rPr>
          <w:rFonts w:ascii="Calibri" w:hAnsi="Calibri" w:cs="Calibri"/>
          <w:b/>
          <w:sz w:val="24"/>
          <w:szCs w:val="24"/>
        </w:rPr>
        <w:t>braku podstaw do wykluczenia z post</w:t>
      </w:r>
      <w:r w:rsidRPr="00C563B4">
        <w:rPr>
          <w:rFonts w:ascii="Calibri" w:eastAsia="TimesNewRoman" w:hAnsi="Calibri" w:cs="Calibri"/>
          <w:b/>
          <w:sz w:val="24"/>
          <w:szCs w:val="24"/>
        </w:rPr>
        <w:t>ę</w:t>
      </w:r>
      <w:r w:rsidRPr="00C563B4">
        <w:rPr>
          <w:rFonts w:ascii="Calibri" w:hAnsi="Calibri" w:cs="Calibri"/>
          <w:b/>
          <w:sz w:val="24"/>
          <w:szCs w:val="24"/>
        </w:rPr>
        <w:t>powania:</w:t>
      </w:r>
    </w:p>
    <w:p w:rsidR="000917CF" w:rsidRPr="00C563B4" w:rsidRDefault="000917CF" w:rsidP="000917CF">
      <w:pPr>
        <w:pStyle w:val="Tekstpodstawowy"/>
        <w:jc w:val="both"/>
        <w:rPr>
          <w:rFonts w:ascii="Calibri" w:hAnsi="Calibri" w:cs="Calibri"/>
          <w:b/>
          <w:sz w:val="24"/>
          <w:szCs w:val="24"/>
        </w:rPr>
      </w:pPr>
    </w:p>
    <w:p w:rsidR="000917CF" w:rsidRPr="0080037D" w:rsidRDefault="000917CF" w:rsidP="0080037D">
      <w:pPr>
        <w:pStyle w:val="Tekstpodstawowy"/>
        <w:numPr>
          <w:ilvl w:val="0"/>
          <w:numId w:val="26"/>
        </w:numPr>
        <w:jc w:val="both"/>
        <w:rPr>
          <w:rFonts w:ascii="Calibri" w:hAnsi="Calibri" w:cs="Calibri"/>
          <w:color w:val="000000"/>
          <w:sz w:val="24"/>
          <w:szCs w:val="24"/>
        </w:rPr>
      </w:pPr>
      <w:r w:rsidRPr="00C563B4">
        <w:rPr>
          <w:rFonts w:ascii="Calibri" w:hAnsi="Calibri" w:cs="Calibri"/>
          <w:color w:val="000000"/>
          <w:sz w:val="24"/>
          <w:szCs w:val="24"/>
        </w:rPr>
        <w:t xml:space="preserve"> Zaświadczenie właściwego naczelnika urzędu </w:t>
      </w:r>
      <w:proofErr w:type="spellStart"/>
      <w:r w:rsidRPr="00C563B4">
        <w:rPr>
          <w:rFonts w:ascii="Calibri" w:hAnsi="Calibri" w:cs="Calibri"/>
          <w:color w:val="000000"/>
          <w:sz w:val="24"/>
          <w:szCs w:val="24"/>
        </w:rPr>
        <w:t>skarbo</w:t>
      </w:r>
      <w:proofErr w:type="spellEnd"/>
      <w:r>
        <w:rPr>
          <w:rFonts w:ascii="Calibri" w:hAnsi="Calibri" w:cs="Calibri"/>
          <w:color w:val="000000"/>
          <w:sz w:val="24"/>
          <w:szCs w:val="24"/>
        </w:rPr>
        <w:t xml:space="preserve"> </w:t>
      </w:r>
      <w:proofErr w:type="spellStart"/>
      <w:r w:rsidRPr="00C563B4">
        <w:rPr>
          <w:rFonts w:ascii="Calibri" w:hAnsi="Calibri" w:cs="Calibri"/>
          <w:color w:val="000000"/>
          <w:sz w:val="24"/>
          <w:szCs w:val="24"/>
        </w:rPr>
        <w:t>wego</w:t>
      </w:r>
      <w:proofErr w:type="spellEnd"/>
      <w:r w:rsidRPr="00C563B4">
        <w:rPr>
          <w:rFonts w:ascii="Calibri" w:hAnsi="Calibri" w:cs="Calibri"/>
          <w:color w:val="000000"/>
          <w:sz w:val="24"/>
          <w:szCs w:val="24"/>
        </w:rPr>
        <w:t xml:space="preserve"> potwierdzającego, </w:t>
      </w:r>
      <w:r w:rsidRPr="00C563B4">
        <w:rPr>
          <w:rFonts w:ascii="Calibri" w:hAnsi="Calibri" w:cs="Calibri"/>
          <w:color w:val="000000"/>
          <w:sz w:val="24"/>
          <w:szCs w:val="24"/>
        </w:rPr>
        <w:br/>
        <w:t xml:space="preserve">że Wykonawca nie zalega z opłacaniem podatków, wystawionego nie wcześniej niż </w:t>
      </w:r>
      <w:r>
        <w:rPr>
          <w:rFonts w:ascii="Calibri" w:hAnsi="Calibri" w:cs="Calibri"/>
          <w:color w:val="000000"/>
          <w:sz w:val="24"/>
          <w:szCs w:val="24"/>
        </w:rPr>
        <w:br/>
      </w:r>
      <w:r w:rsidRPr="00C563B4">
        <w:rPr>
          <w:rFonts w:ascii="Calibri" w:hAnsi="Calibri" w:cs="Calibri"/>
          <w:color w:val="000000"/>
          <w:sz w:val="24"/>
          <w:szCs w:val="24"/>
        </w:rPr>
        <w:t>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Pr>
          <w:rFonts w:ascii="Calibri" w:hAnsi="Calibri" w:cs="Calibri"/>
          <w:color w:val="000000"/>
          <w:sz w:val="24"/>
          <w:szCs w:val="24"/>
        </w:rPr>
        <w:t xml:space="preserve"> (art. 24 ust. 5 pkt 8 ustawy </w:t>
      </w:r>
      <w:proofErr w:type="spellStart"/>
      <w:r>
        <w:rPr>
          <w:rFonts w:ascii="Calibri" w:hAnsi="Calibri" w:cs="Calibri"/>
          <w:color w:val="000000"/>
          <w:sz w:val="24"/>
          <w:szCs w:val="24"/>
        </w:rPr>
        <w:t>Pzp</w:t>
      </w:r>
      <w:proofErr w:type="spellEnd"/>
      <w:r>
        <w:rPr>
          <w:rFonts w:ascii="Calibri" w:hAnsi="Calibri" w:cs="Calibri"/>
          <w:color w:val="000000"/>
          <w:sz w:val="24"/>
          <w:szCs w:val="24"/>
        </w:rPr>
        <w:t>)</w:t>
      </w:r>
      <w:r w:rsidRPr="00C563B4">
        <w:rPr>
          <w:rFonts w:ascii="Calibri" w:hAnsi="Calibri" w:cs="Calibri"/>
          <w:color w:val="000000"/>
          <w:sz w:val="24"/>
          <w:szCs w:val="24"/>
        </w:rPr>
        <w:t>.</w:t>
      </w:r>
    </w:p>
    <w:p w:rsidR="000917CF" w:rsidRPr="00C563B4" w:rsidRDefault="000917CF" w:rsidP="000917CF">
      <w:pPr>
        <w:pStyle w:val="Tekstpodstawowy"/>
        <w:numPr>
          <w:ilvl w:val="0"/>
          <w:numId w:val="26"/>
        </w:numPr>
        <w:jc w:val="both"/>
        <w:rPr>
          <w:rFonts w:ascii="Calibri" w:hAnsi="Calibri" w:cs="Calibri"/>
          <w:color w:val="000000"/>
          <w:sz w:val="24"/>
          <w:szCs w:val="24"/>
        </w:rPr>
      </w:pPr>
      <w:r w:rsidRPr="00C563B4">
        <w:rPr>
          <w:rFonts w:ascii="Calibri" w:hAnsi="Calibri" w:cs="Calibri"/>
          <w:color w:val="000000"/>
          <w:sz w:val="24"/>
          <w:szCs w:val="24"/>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Pr>
          <w:rFonts w:ascii="Calibri" w:hAnsi="Calibri" w:cs="Calibri"/>
          <w:color w:val="000000"/>
          <w:sz w:val="24"/>
          <w:szCs w:val="24"/>
        </w:rPr>
        <w:t xml:space="preserve"> </w:t>
      </w:r>
      <w:r w:rsidRPr="008937AF">
        <w:rPr>
          <w:rFonts w:ascii="Calibri" w:hAnsi="Calibri" w:cs="Calibri"/>
          <w:color w:val="000000"/>
          <w:sz w:val="24"/>
          <w:szCs w:val="24"/>
        </w:rPr>
        <w:t xml:space="preserve">(art. 24 ust. 5 pkt 8 ustawy </w:t>
      </w:r>
      <w:proofErr w:type="spellStart"/>
      <w:r w:rsidRPr="008937AF">
        <w:rPr>
          <w:rFonts w:ascii="Calibri" w:hAnsi="Calibri" w:cs="Calibri"/>
          <w:color w:val="000000"/>
          <w:sz w:val="24"/>
          <w:szCs w:val="24"/>
        </w:rPr>
        <w:t>Pzp</w:t>
      </w:r>
      <w:proofErr w:type="spellEnd"/>
      <w:r w:rsidRPr="008937AF">
        <w:rPr>
          <w:rFonts w:ascii="Calibri" w:hAnsi="Calibri" w:cs="Calibri"/>
          <w:color w:val="000000"/>
          <w:sz w:val="24"/>
          <w:szCs w:val="24"/>
        </w:rPr>
        <w:t>)</w:t>
      </w:r>
      <w:r w:rsidRPr="00C563B4">
        <w:rPr>
          <w:rFonts w:ascii="Calibri" w:hAnsi="Calibri" w:cs="Calibri"/>
          <w:color w:val="000000"/>
          <w:sz w:val="24"/>
          <w:szCs w:val="24"/>
        </w:rPr>
        <w:t>.</w:t>
      </w:r>
    </w:p>
    <w:p w:rsidR="000917CF" w:rsidRPr="00C563B4" w:rsidRDefault="000917CF" w:rsidP="000917CF">
      <w:pPr>
        <w:pStyle w:val="Tekstpodstawowy"/>
        <w:numPr>
          <w:ilvl w:val="0"/>
          <w:numId w:val="26"/>
        </w:numPr>
        <w:jc w:val="both"/>
        <w:rPr>
          <w:rFonts w:ascii="Calibri" w:hAnsi="Calibri" w:cs="Calibri"/>
          <w:color w:val="000000"/>
          <w:sz w:val="24"/>
          <w:szCs w:val="24"/>
        </w:rPr>
      </w:pPr>
      <w:r w:rsidRPr="00C563B4">
        <w:rPr>
          <w:rFonts w:ascii="Calibri" w:hAnsi="Calibri" w:cs="Calibri"/>
          <w:color w:val="000000"/>
          <w:sz w:val="24"/>
          <w:szCs w:val="24"/>
        </w:rPr>
        <w:t xml:space="preserve">Odpis z właściwego rejestru lub z centralnej ewidencji i informacji o działalności gospodarczej, jeżeli odrębne przepisy wymagają wpisu do rejestru lub ewidencji, </w:t>
      </w:r>
      <w:r w:rsidRPr="00C563B4">
        <w:rPr>
          <w:rFonts w:ascii="Calibri" w:hAnsi="Calibri" w:cs="Calibri"/>
          <w:color w:val="000000"/>
          <w:sz w:val="24"/>
          <w:szCs w:val="24"/>
        </w:rPr>
        <w:br/>
        <w:t xml:space="preserve">w celu potwierdzenia braku podstaw wykluczenia na podstawie </w:t>
      </w:r>
      <w:r w:rsidRPr="00C563B4">
        <w:rPr>
          <w:rFonts w:ascii="Calibri" w:hAnsi="Calibri" w:cs="Calibri"/>
          <w:color w:val="1B1B1B"/>
          <w:sz w:val="24"/>
          <w:szCs w:val="24"/>
        </w:rPr>
        <w:t>art. 24 ust. 5 pkt 1</w:t>
      </w:r>
      <w:r w:rsidRPr="00C563B4">
        <w:rPr>
          <w:rFonts w:ascii="Calibri" w:hAnsi="Calibri" w:cs="Calibri"/>
          <w:color w:val="000000"/>
          <w:sz w:val="24"/>
          <w:szCs w:val="24"/>
        </w:rPr>
        <w:t xml:space="preserve"> ustawy </w:t>
      </w:r>
      <w:proofErr w:type="spellStart"/>
      <w:r w:rsidRPr="00C563B4">
        <w:rPr>
          <w:rFonts w:ascii="Calibri" w:hAnsi="Calibri" w:cs="Calibri"/>
          <w:color w:val="000000"/>
          <w:sz w:val="24"/>
          <w:szCs w:val="24"/>
        </w:rPr>
        <w:t>Pzp</w:t>
      </w:r>
      <w:proofErr w:type="spellEnd"/>
      <w:r w:rsidRPr="00C563B4">
        <w:rPr>
          <w:rFonts w:ascii="Calibri" w:hAnsi="Calibri" w:cs="Calibri"/>
          <w:color w:val="000000"/>
          <w:sz w:val="24"/>
          <w:szCs w:val="24"/>
        </w:rPr>
        <w:t>.</w:t>
      </w:r>
    </w:p>
    <w:p w:rsidR="000917CF" w:rsidRPr="00C563B4" w:rsidRDefault="000917CF" w:rsidP="000917CF">
      <w:pPr>
        <w:pStyle w:val="Tekstpodstawowy"/>
        <w:numPr>
          <w:ilvl w:val="0"/>
          <w:numId w:val="26"/>
        </w:numPr>
        <w:jc w:val="both"/>
        <w:rPr>
          <w:rFonts w:ascii="Calibri" w:hAnsi="Calibri" w:cs="Calibri"/>
          <w:color w:val="000000"/>
          <w:sz w:val="24"/>
          <w:szCs w:val="24"/>
        </w:rPr>
      </w:pPr>
      <w:r w:rsidRPr="00C563B4">
        <w:rPr>
          <w:rFonts w:ascii="Calibri" w:hAnsi="Calibri" w:cs="Calibri"/>
          <w:sz w:val="24"/>
          <w:szCs w:val="24"/>
        </w:rPr>
        <w:lastRenderedPageBreak/>
        <w:t xml:space="preserve">Informacja z Krajowego Rejestru Karnego w zakresie określonym w art. 24 ust. 1 pkt 13, 14 i 21 ustawy </w:t>
      </w:r>
      <w:proofErr w:type="spellStart"/>
      <w:r w:rsidRPr="00C563B4">
        <w:rPr>
          <w:rFonts w:ascii="Calibri" w:hAnsi="Calibri" w:cs="Calibri"/>
          <w:sz w:val="24"/>
          <w:szCs w:val="24"/>
        </w:rPr>
        <w:t>Pzp</w:t>
      </w:r>
      <w:proofErr w:type="spellEnd"/>
      <w:r w:rsidRPr="00C563B4">
        <w:rPr>
          <w:rFonts w:ascii="Calibri" w:hAnsi="Calibri" w:cs="Calibri"/>
          <w:sz w:val="24"/>
          <w:szCs w:val="24"/>
        </w:rPr>
        <w:t xml:space="preserve"> wystawiona nie wcześniej niż 6 miesięcy przed upływem terminu składania ofert.</w:t>
      </w:r>
    </w:p>
    <w:p w:rsidR="000917CF" w:rsidRPr="00C563B4" w:rsidRDefault="000917CF" w:rsidP="000917CF">
      <w:pPr>
        <w:pStyle w:val="P11"/>
        <w:numPr>
          <w:ilvl w:val="0"/>
          <w:numId w:val="26"/>
        </w:numPr>
        <w:spacing w:before="0"/>
        <w:rPr>
          <w:rFonts w:ascii="Calibri" w:hAnsi="Calibri" w:cs="Calibri"/>
          <w:sz w:val="24"/>
          <w:szCs w:val="24"/>
        </w:rPr>
      </w:pPr>
      <w:r w:rsidRPr="00C563B4">
        <w:rPr>
          <w:rFonts w:ascii="Calibri" w:hAnsi="Calibri" w:cs="Calibri"/>
          <w:sz w:val="24"/>
          <w:szCs w:val="24"/>
        </w:rP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 dokumenty potwierdzające dokonanie płatności tych należności wraz z ewentualnymi odsetkami lub grzywnami lub zawarcie wiążącego porozumienia w sprawie spłat tych należności – </w:t>
      </w:r>
      <w:r w:rsidRPr="00C563B4">
        <w:rPr>
          <w:rFonts w:ascii="Calibri" w:hAnsi="Calibri" w:cs="Calibri"/>
          <w:b/>
          <w:sz w:val="24"/>
          <w:szCs w:val="24"/>
        </w:rPr>
        <w:t>załącznik nr 6 do SIWZ</w:t>
      </w:r>
      <w:r w:rsidRPr="00C563B4">
        <w:rPr>
          <w:rFonts w:ascii="Calibri" w:hAnsi="Calibri" w:cs="Calibri"/>
          <w:sz w:val="24"/>
          <w:szCs w:val="24"/>
        </w:rPr>
        <w:t>.</w:t>
      </w:r>
    </w:p>
    <w:p w:rsidR="000917CF" w:rsidRPr="00C563B4" w:rsidRDefault="000917CF" w:rsidP="000917CF">
      <w:pPr>
        <w:pStyle w:val="P11"/>
        <w:numPr>
          <w:ilvl w:val="0"/>
          <w:numId w:val="26"/>
        </w:numPr>
        <w:spacing w:before="0"/>
        <w:rPr>
          <w:rFonts w:ascii="Calibri" w:hAnsi="Calibri" w:cs="Calibri"/>
          <w:sz w:val="24"/>
          <w:szCs w:val="24"/>
        </w:rPr>
      </w:pPr>
      <w:r w:rsidRPr="00C563B4">
        <w:rPr>
          <w:rFonts w:ascii="Calibri" w:hAnsi="Calibri" w:cs="Calibri"/>
          <w:sz w:val="24"/>
          <w:szCs w:val="24"/>
        </w:rPr>
        <w:t xml:space="preserve">Oświadczenie Wykonawcy o braku orzeczenia wobec niego tytułem środka zapobiegawczego zakazu ubiegania się o zamówienia publiczne – </w:t>
      </w:r>
      <w:r w:rsidRPr="00C563B4">
        <w:rPr>
          <w:rFonts w:ascii="Calibri" w:hAnsi="Calibri" w:cs="Calibri"/>
          <w:b/>
          <w:sz w:val="24"/>
          <w:szCs w:val="24"/>
        </w:rPr>
        <w:t xml:space="preserve">załącznik nr 7 </w:t>
      </w:r>
      <w:r w:rsidRPr="00C563B4">
        <w:rPr>
          <w:rFonts w:ascii="Calibri" w:hAnsi="Calibri" w:cs="Calibri"/>
          <w:b/>
          <w:sz w:val="24"/>
          <w:szCs w:val="24"/>
        </w:rPr>
        <w:br/>
        <w:t>do SIWZ</w:t>
      </w:r>
      <w:r w:rsidRPr="00C563B4">
        <w:rPr>
          <w:rFonts w:ascii="Calibri" w:hAnsi="Calibri" w:cs="Calibri"/>
          <w:sz w:val="24"/>
          <w:szCs w:val="24"/>
        </w:rPr>
        <w:t>.</w:t>
      </w:r>
    </w:p>
    <w:p w:rsidR="000917CF" w:rsidRDefault="000917CF" w:rsidP="000917CF">
      <w:pPr>
        <w:pStyle w:val="P11"/>
        <w:numPr>
          <w:ilvl w:val="0"/>
          <w:numId w:val="26"/>
        </w:numPr>
        <w:spacing w:before="0"/>
        <w:rPr>
          <w:rFonts w:ascii="Calibri" w:hAnsi="Calibri" w:cs="Calibri"/>
          <w:sz w:val="24"/>
          <w:szCs w:val="24"/>
        </w:rPr>
      </w:pPr>
      <w:r w:rsidRPr="00C563B4">
        <w:rPr>
          <w:rFonts w:ascii="Calibri" w:hAnsi="Calibri" w:cs="Calibri"/>
          <w:sz w:val="24"/>
          <w:szCs w:val="24"/>
        </w:rPr>
        <w:t xml:space="preserve">Oświadczenie Wykonawcy o niezaleganiu z opłacaniem podatków i opłat lokalnych, </w:t>
      </w:r>
      <w:r w:rsidRPr="00C563B4">
        <w:rPr>
          <w:rFonts w:ascii="Calibri" w:hAnsi="Calibri" w:cs="Calibri"/>
          <w:sz w:val="24"/>
          <w:szCs w:val="24"/>
        </w:rPr>
        <w:br/>
        <w:t>o których mowa w ustawie z dnia 12 stycznia 1991 r. o podatkach i opłatach lokalnych (Dz. U. z 2017 201</w:t>
      </w:r>
      <w:r>
        <w:rPr>
          <w:rFonts w:ascii="Calibri" w:hAnsi="Calibri" w:cs="Calibri"/>
          <w:sz w:val="24"/>
          <w:szCs w:val="24"/>
        </w:rPr>
        <w:t>8</w:t>
      </w:r>
      <w:r w:rsidRPr="00C563B4">
        <w:rPr>
          <w:rFonts w:ascii="Calibri" w:hAnsi="Calibri" w:cs="Calibri"/>
          <w:sz w:val="24"/>
          <w:szCs w:val="24"/>
        </w:rPr>
        <w:t xml:space="preserve"> r</w:t>
      </w:r>
      <w:r>
        <w:rPr>
          <w:rFonts w:ascii="Calibri" w:hAnsi="Calibri" w:cs="Calibri"/>
          <w:sz w:val="24"/>
          <w:szCs w:val="24"/>
        </w:rPr>
        <w:t>.</w:t>
      </w:r>
      <w:r w:rsidRPr="00C563B4">
        <w:rPr>
          <w:rFonts w:ascii="Calibri" w:hAnsi="Calibri" w:cs="Calibri"/>
          <w:sz w:val="24"/>
          <w:szCs w:val="24"/>
        </w:rPr>
        <w:t>,</w:t>
      </w:r>
      <w:r>
        <w:rPr>
          <w:rFonts w:ascii="Calibri" w:hAnsi="Calibri" w:cs="Calibri"/>
          <w:sz w:val="24"/>
          <w:szCs w:val="24"/>
        </w:rPr>
        <w:t xml:space="preserve"> </w:t>
      </w:r>
      <w:r w:rsidRPr="00C563B4">
        <w:rPr>
          <w:rFonts w:ascii="Calibri" w:hAnsi="Calibri" w:cs="Calibri"/>
          <w:sz w:val="24"/>
          <w:szCs w:val="24"/>
        </w:rPr>
        <w:t>poz. 1785 1</w:t>
      </w:r>
      <w:r>
        <w:rPr>
          <w:rFonts w:ascii="Calibri" w:hAnsi="Calibri" w:cs="Calibri"/>
          <w:sz w:val="24"/>
          <w:szCs w:val="24"/>
        </w:rPr>
        <w:t xml:space="preserve">445 </w:t>
      </w:r>
      <w:r w:rsidRPr="00C563B4">
        <w:rPr>
          <w:rFonts w:ascii="Calibri" w:hAnsi="Calibri" w:cs="Calibri"/>
          <w:sz w:val="24"/>
          <w:szCs w:val="24"/>
        </w:rPr>
        <w:t xml:space="preserve">z </w:t>
      </w:r>
      <w:proofErr w:type="spellStart"/>
      <w:r w:rsidRPr="00C563B4">
        <w:rPr>
          <w:rFonts w:ascii="Calibri" w:hAnsi="Calibri" w:cs="Calibri"/>
          <w:sz w:val="24"/>
          <w:szCs w:val="24"/>
        </w:rPr>
        <w:t>późn</w:t>
      </w:r>
      <w:proofErr w:type="spellEnd"/>
      <w:r w:rsidRPr="00C563B4">
        <w:rPr>
          <w:rFonts w:ascii="Calibri" w:hAnsi="Calibri" w:cs="Calibri"/>
          <w:sz w:val="24"/>
          <w:szCs w:val="24"/>
        </w:rPr>
        <w:t xml:space="preserve">. zm.) – </w:t>
      </w:r>
      <w:r w:rsidRPr="00C563B4">
        <w:rPr>
          <w:rFonts w:ascii="Calibri" w:hAnsi="Calibri" w:cs="Calibri"/>
          <w:b/>
          <w:sz w:val="24"/>
          <w:szCs w:val="24"/>
        </w:rPr>
        <w:t>załącznik nr 8 do SIWZ</w:t>
      </w:r>
      <w:r w:rsidRPr="00C563B4">
        <w:rPr>
          <w:rFonts w:ascii="Calibri" w:hAnsi="Calibri" w:cs="Calibri"/>
          <w:sz w:val="24"/>
          <w:szCs w:val="24"/>
        </w:rPr>
        <w:t>.</w:t>
      </w:r>
    </w:p>
    <w:p w:rsidR="000917CF" w:rsidRDefault="000917CF" w:rsidP="000917CF">
      <w:pPr>
        <w:pStyle w:val="P11"/>
        <w:ind w:left="786"/>
        <w:rPr>
          <w:rFonts w:ascii="Calibri" w:hAnsi="Calibri" w:cs="Calibri"/>
          <w:sz w:val="24"/>
          <w:szCs w:val="24"/>
        </w:rPr>
      </w:pPr>
      <w:r>
        <w:rPr>
          <w:rFonts w:ascii="Calibri" w:hAnsi="Calibri" w:cs="Calibri"/>
          <w:sz w:val="24"/>
          <w:szCs w:val="24"/>
        </w:rPr>
        <w:t>UWAGA:</w:t>
      </w:r>
    </w:p>
    <w:p w:rsidR="000917CF" w:rsidRDefault="000917CF" w:rsidP="000917CF">
      <w:pPr>
        <w:pStyle w:val="P11"/>
        <w:ind w:left="786"/>
        <w:rPr>
          <w:rFonts w:ascii="Calibri" w:hAnsi="Calibri" w:cs="Calibri"/>
          <w:sz w:val="24"/>
          <w:szCs w:val="24"/>
        </w:rPr>
      </w:pPr>
      <w:r>
        <w:rPr>
          <w:rFonts w:ascii="Calibri" w:hAnsi="Calibri" w:cs="Calibri"/>
          <w:sz w:val="24"/>
          <w:szCs w:val="24"/>
        </w:rPr>
        <w:t>– w przypadku Wykonawców wspólnie ubiegających się (w ramach konsorcjum) o udzielenie zamówienia dokumenty w celu wykazania braku podstaw do wykluczenia winien złożyć każdy z Wykonawców;</w:t>
      </w:r>
    </w:p>
    <w:p w:rsidR="000917CF" w:rsidRPr="00C563B4" w:rsidRDefault="000917CF" w:rsidP="000917CF">
      <w:pPr>
        <w:pStyle w:val="P11"/>
        <w:ind w:left="786"/>
        <w:rPr>
          <w:rFonts w:ascii="Calibri" w:hAnsi="Calibri" w:cs="Calibri"/>
          <w:sz w:val="24"/>
          <w:szCs w:val="24"/>
        </w:rPr>
      </w:pPr>
      <w:r>
        <w:rPr>
          <w:rFonts w:ascii="Calibri" w:hAnsi="Calibri" w:cs="Calibri"/>
          <w:sz w:val="24"/>
          <w:szCs w:val="24"/>
        </w:rPr>
        <w:t xml:space="preserve">– w przypadku, gdy Wykonawca powołuje się na zasoby innych podmiotów – także te podmioty winny złożyć ww. dokumenty i oświadczenia. </w:t>
      </w:r>
    </w:p>
    <w:p w:rsidR="000917CF" w:rsidRDefault="000917CF" w:rsidP="000917CF">
      <w:pPr>
        <w:pStyle w:val="P11"/>
        <w:numPr>
          <w:ilvl w:val="0"/>
          <w:numId w:val="0"/>
        </w:numPr>
        <w:spacing w:before="0"/>
        <w:ind w:left="720"/>
        <w:rPr>
          <w:rFonts w:ascii="Calibri" w:hAnsi="Calibri" w:cs="Calibri"/>
          <w:sz w:val="24"/>
          <w:szCs w:val="24"/>
        </w:rPr>
      </w:pPr>
    </w:p>
    <w:p w:rsidR="000917CF" w:rsidRPr="00C563B4" w:rsidRDefault="000917CF" w:rsidP="000917CF">
      <w:pPr>
        <w:pStyle w:val="P11"/>
        <w:numPr>
          <w:ilvl w:val="0"/>
          <w:numId w:val="0"/>
        </w:numPr>
        <w:spacing w:before="0"/>
        <w:ind w:left="720"/>
        <w:rPr>
          <w:rFonts w:ascii="Calibri" w:hAnsi="Calibri" w:cs="Calibri"/>
          <w:b/>
          <w:color w:val="000000"/>
          <w:sz w:val="24"/>
          <w:szCs w:val="24"/>
        </w:rPr>
      </w:pPr>
      <w:r w:rsidRPr="00C563B4">
        <w:rPr>
          <w:rFonts w:ascii="Calibri" w:hAnsi="Calibri" w:cs="Calibri"/>
          <w:b/>
          <w:color w:val="000000"/>
          <w:sz w:val="24"/>
          <w:szCs w:val="24"/>
        </w:rPr>
        <w:t xml:space="preserve">Dokumenty potwierdzające, że oferowane dostawy spełniają wymagania określone przez Zamawiającego (art. 25 ust. 1 pkt 2 ustawy </w:t>
      </w:r>
      <w:proofErr w:type="spellStart"/>
      <w:r w:rsidRPr="00C563B4">
        <w:rPr>
          <w:rFonts w:ascii="Calibri" w:hAnsi="Calibri" w:cs="Calibri"/>
          <w:b/>
          <w:color w:val="000000"/>
          <w:sz w:val="24"/>
          <w:szCs w:val="24"/>
        </w:rPr>
        <w:t>Pzp</w:t>
      </w:r>
      <w:proofErr w:type="spellEnd"/>
      <w:r w:rsidRPr="00C563B4">
        <w:rPr>
          <w:rFonts w:ascii="Calibri" w:hAnsi="Calibri" w:cs="Calibri"/>
          <w:b/>
          <w:color w:val="000000"/>
          <w:sz w:val="24"/>
          <w:szCs w:val="24"/>
        </w:rPr>
        <w:t>):</w:t>
      </w:r>
    </w:p>
    <w:p w:rsidR="000917CF" w:rsidRPr="00C563B4" w:rsidRDefault="000917CF" w:rsidP="000917CF">
      <w:pPr>
        <w:pStyle w:val="P11"/>
        <w:numPr>
          <w:ilvl w:val="0"/>
          <w:numId w:val="0"/>
        </w:numPr>
        <w:spacing w:before="0"/>
        <w:ind w:left="720"/>
        <w:rPr>
          <w:rFonts w:ascii="Calibri" w:hAnsi="Calibri" w:cs="Calibri"/>
          <w:sz w:val="24"/>
          <w:szCs w:val="24"/>
        </w:rPr>
      </w:pPr>
    </w:p>
    <w:p w:rsidR="000917CF" w:rsidRPr="004766DE" w:rsidRDefault="000917CF" w:rsidP="000917CF">
      <w:pPr>
        <w:pStyle w:val="P11"/>
        <w:numPr>
          <w:ilvl w:val="0"/>
          <w:numId w:val="26"/>
        </w:numPr>
        <w:spacing w:before="0"/>
        <w:rPr>
          <w:rFonts w:ascii="Calibri" w:hAnsi="Calibri" w:cs="Calibri"/>
          <w:b/>
          <w:sz w:val="24"/>
          <w:szCs w:val="24"/>
        </w:rPr>
      </w:pPr>
      <w:r w:rsidRPr="004766DE">
        <w:rPr>
          <w:rFonts w:ascii="Calibri" w:hAnsi="Calibri" w:cs="Calibri"/>
          <w:b/>
          <w:sz w:val="24"/>
          <w:szCs w:val="24"/>
        </w:rPr>
        <w:t>Dotyczy pakietu nr 2.</w:t>
      </w:r>
      <w:r w:rsidRPr="004766DE">
        <w:rPr>
          <w:rFonts w:ascii="Calibri" w:hAnsi="Calibri" w:cs="Calibri"/>
          <w:sz w:val="24"/>
          <w:szCs w:val="24"/>
        </w:rPr>
        <w:t xml:space="preserve"> Potwierdzony za zgodność z oryginałem</w:t>
      </w:r>
      <w:r w:rsidRPr="004766DE">
        <w:rPr>
          <w:rFonts w:ascii="Calibri" w:hAnsi="Calibri" w:cs="Calibri"/>
          <w:b/>
          <w:sz w:val="24"/>
          <w:szCs w:val="24"/>
        </w:rPr>
        <w:t xml:space="preserve"> </w:t>
      </w:r>
      <w:r w:rsidRPr="004766DE">
        <w:rPr>
          <w:rFonts w:ascii="Calibri" w:hAnsi="Calibri" w:cs="Calibri"/>
          <w:sz w:val="24"/>
          <w:szCs w:val="24"/>
        </w:rPr>
        <w:t xml:space="preserve">wydruk ze strony </w:t>
      </w:r>
      <w:hyperlink r:id="rId9" w:history="1">
        <w:r w:rsidRPr="004766DE">
          <w:rPr>
            <w:rStyle w:val="Hipercze"/>
            <w:rFonts w:ascii="Calibri" w:hAnsi="Calibri" w:cs="Calibri"/>
            <w:szCs w:val="24"/>
          </w:rPr>
          <w:t>http://www.plugloadsolutions.com/80pluspowersupplies.aspx</w:t>
        </w:r>
      </w:hyperlink>
      <w:r w:rsidRPr="004766DE">
        <w:rPr>
          <w:rFonts w:ascii="Calibri" w:hAnsi="Calibri" w:cs="Calibri"/>
          <w:sz w:val="24"/>
          <w:szCs w:val="24"/>
        </w:rPr>
        <w:t xml:space="preserve"> potwierdzający </w:t>
      </w:r>
      <w:r w:rsidRPr="004766DE">
        <w:rPr>
          <w:rFonts w:cs="Calibri"/>
          <w:b/>
        </w:rPr>
        <w:t>spełnienie wymogu 80plus</w:t>
      </w:r>
      <w:r w:rsidRPr="004766DE">
        <w:rPr>
          <w:rFonts w:ascii="Calibri" w:hAnsi="Calibri" w:cs="Calibri"/>
          <w:sz w:val="24"/>
          <w:szCs w:val="24"/>
        </w:rPr>
        <w:t xml:space="preserve"> dla zaoferowanego zasilacza (poz. 9 – </w:t>
      </w:r>
      <w:r w:rsidRPr="004766DE">
        <w:rPr>
          <w:rFonts w:ascii="Calibri" w:hAnsi="Calibri" w:cs="Calibri"/>
          <w:b/>
          <w:sz w:val="24"/>
          <w:szCs w:val="24"/>
        </w:rPr>
        <w:t>załącznik nr 4</w:t>
      </w:r>
      <w:r w:rsidR="0080037D">
        <w:rPr>
          <w:rFonts w:ascii="Calibri" w:hAnsi="Calibri" w:cs="Calibri"/>
          <w:b/>
          <w:sz w:val="24"/>
          <w:szCs w:val="24"/>
        </w:rPr>
        <w:t>.2</w:t>
      </w:r>
      <w:r w:rsidRPr="004766DE">
        <w:rPr>
          <w:rFonts w:ascii="Calibri" w:hAnsi="Calibri" w:cs="Calibri"/>
          <w:b/>
          <w:sz w:val="24"/>
          <w:szCs w:val="24"/>
        </w:rPr>
        <w:t xml:space="preserve"> do SIWZ</w:t>
      </w:r>
      <w:r w:rsidRPr="004766DE">
        <w:rPr>
          <w:rFonts w:ascii="Calibri" w:hAnsi="Calibri" w:cs="Calibri"/>
          <w:sz w:val="24"/>
          <w:szCs w:val="24"/>
        </w:rPr>
        <w:t>). W przypadku kiedy u producenta występuje kilka zasilaczy, które są montowane na etapie produkcji w fabryce załączyć wydruki dla wszystkich zasilaczy (Dokumenty sporządzone w języku obcym są składane wraz z tłumaczeniem na język polski).</w:t>
      </w:r>
    </w:p>
    <w:p w:rsidR="000917CF" w:rsidRPr="00C563B4" w:rsidRDefault="000917CF" w:rsidP="000917CF">
      <w:pPr>
        <w:pStyle w:val="Tekstpodstawowy"/>
        <w:jc w:val="both"/>
        <w:rPr>
          <w:rFonts w:ascii="Calibri" w:hAnsi="Calibri" w:cs="Calibri"/>
          <w:b/>
          <w:color w:val="000000"/>
          <w:sz w:val="24"/>
          <w:szCs w:val="24"/>
        </w:rPr>
      </w:pPr>
    </w:p>
    <w:p w:rsidR="000917CF" w:rsidRPr="00C563B4" w:rsidRDefault="000917CF" w:rsidP="000917CF">
      <w:pPr>
        <w:pStyle w:val="Tekstpodstawowy"/>
        <w:numPr>
          <w:ilvl w:val="0"/>
          <w:numId w:val="19"/>
        </w:numPr>
        <w:jc w:val="both"/>
        <w:rPr>
          <w:rFonts w:ascii="Calibri" w:hAnsi="Calibri" w:cs="Calibri"/>
          <w:b/>
          <w:color w:val="000000"/>
          <w:sz w:val="24"/>
          <w:szCs w:val="24"/>
        </w:rPr>
      </w:pPr>
      <w:r w:rsidRPr="00C563B4">
        <w:rPr>
          <w:rFonts w:ascii="Calibri" w:hAnsi="Calibri" w:cs="Calibri"/>
          <w:b/>
          <w:sz w:val="24"/>
          <w:szCs w:val="24"/>
        </w:rPr>
        <w:t xml:space="preserve">Informacja dotycząca grupy kapitałowej, o której jest mowa w art. 24 ust. 1 pkt 23 ustawy </w:t>
      </w:r>
      <w:proofErr w:type="spellStart"/>
      <w:r w:rsidRPr="00C563B4">
        <w:rPr>
          <w:rFonts w:ascii="Calibri" w:hAnsi="Calibri" w:cs="Calibri"/>
          <w:b/>
          <w:sz w:val="24"/>
          <w:szCs w:val="24"/>
        </w:rPr>
        <w:t>Pzp</w:t>
      </w:r>
      <w:proofErr w:type="spellEnd"/>
      <w:r>
        <w:rPr>
          <w:rFonts w:ascii="Calibri" w:hAnsi="Calibri" w:cs="Calibri"/>
          <w:b/>
          <w:sz w:val="24"/>
          <w:szCs w:val="24"/>
        </w:rPr>
        <w:t xml:space="preserve"> składana </w:t>
      </w:r>
      <w:r w:rsidRPr="00C927F4">
        <w:rPr>
          <w:rFonts w:ascii="Calibri" w:hAnsi="Calibri" w:cs="Calibri"/>
          <w:b/>
          <w:sz w:val="24"/>
          <w:szCs w:val="24"/>
        </w:rPr>
        <w:t xml:space="preserve">w postaci elektronicznej opatrzonej kwalifikowanym podpisem elektronicznym przez upoważnioną osobę, elektronicznie notarialnie poświadczonej </w:t>
      </w:r>
      <w:r>
        <w:rPr>
          <w:rFonts w:ascii="Calibri" w:hAnsi="Calibri" w:cs="Calibri"/>
          <w:b/>
          <w:sz w:val="24"/>
          <w:szCs w:val="24"/>
        </w:rPr>
        <w:t xml:space="preserve">kopii </w:t>
      </w:r>
      <w:r w:rsidRPr="00C927F4">
        <w:rPr>
          <w:rFonts w:ascii="Calibri" w:hAnsi="Calibri" w:cs="Calibri"/>
          <w:b/>
          <w:sz w:val="24"/>
          <w:szCs w:val="24"/>
        </w:rPr>
        <w:t>lub elektronicznej kopii poświadczonej za zgodność z oryginałem przez uprawnione osoby.</w:t>
      </w:r>
      <w:r w:rsidRPr="00C563B4">
        <w:rPr>
          <w:rFonts w:ascii="Calibri" w:hAnsi="Calibri" w:cs="Calibri"/>
          <w:b/>
          <w:color w:val="000000"/>
          <w:sz w:val="24"/>
          <w:szCs w:val="24"/>
        </w:rPr>
        <w:t>.</w:t>
      </w:r>
    </w:p>
    <w:p w:rsidR="000917CF" w:rsidRPr="00C563B4" w:rsidRDefault="000917CF" w:rsidP="000917CF">
      <w:pPr>
        <w:pStyle w:val="Tekstpodstawowy"/>
        <w:jc w:val="both"/>
        <w:rPr>
          <w:rFonts w:ascii="Calibri" w:hAnsi="Calibri" w:cs="Calibri"/>
          <w:b/>
          <w:color w:val="000000"/>
          <w:sz w:val="24"/>
          <w:szCs w:val="24"/>
        </w:rPr>
      </w:pPr>
    </w:p>
    <w:p w:rsidR="000917CF" w:rsidRPr="00C563B4" w:rsidRDefault="000917CF" w:rsidP="000917CF">
      <w:pPr>
        <w:pStyle w:val="Tekstpodstawowy21"/>
        <w:numPr>
          <w:ilvl w:val="0"/>
          <w:numId w:val="26"/>
        </w:numPr>
        <w:jc w:val="both"/>
        <w:rPr>
          <w:rFonts w:ascii="Calibri" w:hAnsi="Calibri" w:cs="Calibri"/>
          <w:b/>
        </w:rPr>
      </w:pPr>
      <w:r w:rsidRPr="00C563B4">
        <w:rPr>
          <w:rFonts w:ascii="Calibri" w:hAnsi="Calibri" w:cs="Calibri"/>
          <w:color w:val="000000"/>
        </w:rPr>
        <w:t xml:space="preserve">Wykonawca, w terminie 3 dni od dnia przekazania informacji, o której mowa </w:t>
      </w:r>
      <w:r w:rsidRPr="00C563B4">
        <w:rPr>
          <w:rFonts w:ascii="Calibri" w:hAnsi="Calibri" w:cs="Calibri"/>
          <w:color w:val="000000"/>
        </w:rPr>
        <w:br/>
        <w:t xml:space="preserve">w art. 86 ust. 5 ustawy </w:t>
      </w:r>
      <w:proofErr w:type="spellStart"/>
      <w:r w:rsidRPr="00C563B4">
        <w:rPr>
          <w:rFonts w:ascii="Calibri" w:hAnsi="Calibri" w:cs="Calibri"/>
          <w:color w:val="000000"/>
        </w:rPr>
        <w:t>Pzp</w:t>
      </w:r>
      <w:proofErr w:type="spellEnd"/>
      <w:r w:rsidRPr="00C563B4">
        <w:rPr>
          <w:rFonts w:ascii="Calibri" w:hAnsi="Calibri" w:cs="Calibri"/>
          <w:color w:val="000000"/>
        </w:rPr>
        <w:t xml:space="preserve">, zobowiązany jest przekazać Zamawiającemu </w:t>
      </w:r>
      <w:r w:rsidRPr="00D66A91">
        <w:rPr>
          <w:rFonts w:ascii="Calibri" w:hAnsi="Calibri" w:cs="Calibri"/>
          <w:color w:val="000000"/>
        </w:rPr>
        <w:t xml:space="preserve">oświadczenie o przynależności lub braku przynależności do tej samej grupy kapitałowej, o której mowa w art. 24 ust. 1 pkt 23 ustawy </w:t>
      </w:r>
      <w:proofErr w:type="spellStart"/>
      <w:r w:rsidRPr="00D66A91">
        <w:rPr>
          <w:rFonts w:ascii="Calibri" w:hAnsi="Calibri" w:cs="Calibri"/>
          <w:color w:val="000000"/>
        </w:rPr>
        <w:t>Pzp</w:t>
      </w:r>
      <w:proofErr w:type="spellEnd"/>
      <w:r w:rsidRPr="00D66A91">
        <w:rPr>
          <w:rFonts w:ascii="Calibri" w:hAnsi="Calibri" w:cs="Calibri"/>
          <w:color w:val="000000"/>
        </w:rPr>
        <w:t xml:space="preserve"> (w oparciu o wzór przekazany/umieszczony na stronie internetowej przez Zamawiającego wraz </w:t>
      </w:r>
      <w:r>
        <w:rPr>
          <w:rFonts w:ascii="Calibri" w:hAnsi="Calibri" w:cs="Calibri"/>
          <w:color w:val="000000"/>
        </w:rPr>
        <w:br/>
      </w:r>
      <w:r w:rsidRPr="00D66A91">
        <w:rPr>
          <w:rFonts w:ascii="Calibri" w:hAnsi="Calibri" w:cs="Calibri"/>
          <w:color w:val="000000"/>
        </w:rPr>
        <w:t xml:space="preserve">z informacją, o której jest mowa w art. 86 ust. 5 ustawy </w:t>
      </w:r>
      <w:proofErr w:type="spellStart"/>
      <w:r w:rsidRPr="00D66A91">
        <w:rPr>
          <w:rFonts w:ascii="Calibri" w:hAnsi="Calibri" w:cs="Calibri"/>
          <w:color w:val="000000"/>
        </w:rPr>
        <w:t>Pzp</w:t>
      </w:r>
      <w:proofErr w:type="spellEnd"/>
      <w:r w:rsidRPr="00D66A91">
        <w:rPr>
          <w:rFonts w:ascii="Calibri" w:hAnsi="Calibri" w:cs="Calibri"/>
          <w:color w:val="000000"/>
        </w:rPr>
        <w:t>).</w:t>
      </w:r>
      <w:r w:rsidRPr="00C563B4">
        <w:rPr>
          <w:rFonts w:ascii="Calibri" w:hAnsi="Calibri" w:cs="Calibri"/>
          <w:color w:val="000000"/>
        </w:rPr>
        <w:t xml:space="preserve"> Wraz ze złożeniem oświadczenia, Wykonawca może przedstawić dowody, że powiązania z innym Wykonawcą nie prowadzą do zakłócenia konkurencji w postępowaniu o udzielenie zamówienia. </w:t>
      </w:r>
    </w:p>
    <w:p w:rsidR="000917CF" w:rsidRPr="00C563B4" w:rsidRDefault="000917CF" w:rsidP="000917CF">
      <w:pPr>
        <w:pStyle w:val="Tekstpodstawowy"/>
        <w:ind w:left="708"/>
        <w:jc w:val="both"/>
        <w:rPr>
          <w:rFonts w:ascii="Calibri" w:hAnsi="Calibri" w:cs="Calibri"/>
          <w:b/>
          <w:color w:val="000000"/>
          <w:sz w:val="24"/>
          <w:szCs w:val="24"/>
        </w:rPr>
      </w:pPr>
    </w:p>
    <w:p w:rsidR="000917CF" w:rsidRPr="00C563B4" w:rsidRDefault="000917CF" w:rsidP="000917CF">
      <w:pPr>
        <w:pStyle w:val="Tekstpodstawowy"/>
        <w:numPr>
          <w:ilvl w:val="0"/>
          <w:numId w:val="19"/>
        </w:numPr>
        <w:jc w:val="both"/>
        <w:rPr>
          <w:rFonts w:ascii="Calibri" w:hAnsi="Calibri" w:cs="Calibri"/>
          <w:b/>
          <w:color w:val="000000"/>
          <w:sz w:val="24"/>
          <w:szCs w:val="24"/>
        </w:rPr>
      </w:pPr>
      <w:r w:rsidRPr="00C563B4">
        <w:rPr>
          <w:rFonts w:ascii="Calibri" w:hAnsi="Calibri" w:cs="Calibri"/>
          <w:b/>
          <w:color w:val="000000"/>
          <w:sz w:val="24"/>
          <w:szCs w:val="24"/>
        </w:rPr>
        <w:t xml:space="preserve">Zasoby innych podmiotów (art. 22a ustawy </w:t>
      </w:r>
      <w:proofErr w:type="spellStart"/>
      <w:r w:rsidRPr="00C563B4">
        <w:rPr>
          <w:rFonts w:ascii="Calibri" w:hAnsi="Calibri" w:cs="Calibri"/>
          <w:b/>
          <w:color w:val="000000"/>
          <w:sz w:val="24"/>
          <w:szCs w:val="24"/>
        </w:rPr>
        <w:t>Pzp</w:t>
      </w:r>
      <w:proofErr w:type="spellEnd"/>
      <w:r w:rsidRPr="00C563B4">
        <w:rPr>
          <w:rFonts w:ascii="Calibri" w:hAnsi="Calibri" w:cs="Calibri"/>
          <w:b/>
          <w:color w:val="000000"/>
          <w:sz w:val="24"/>
          <w:szCs w:val="24"/>
        </w:rPr>
        <w:t>).</w:t>
      </w:r>
    </w:p>
    <w:p w:rsidR="000917CF" w:rsidRPr="00C563B4" w:rsidRDefault="000917CF" w:rsidP="000917CF">
      <w:pPr>
        <w:pStyle w:val="Tekstpodstawowy"/>
        <w:jc w:val="both"/>
        <w:rPr>
          <w:rFonts w:ascii="Calibri" w:hAnsi="Calibri" w:cs="Calibri"/>
          <w:b/>
          <w:color w:val="000000"/>
          <w:sz w:val="24"/>
          <w:szCs w:val="24"/>
        </w:rPr>
      </w:pPr>
    </w:p>
    <w:p w:rsidR="000917CF" w:rsidRPr="00C563B4" w:rsidRDefault="000917CF" w:rsidP="000917CF">
      <w:pPr>
        <w:pStyle w:val="Tekstpodstawowy"/>
        <w:ind w:left="708"/>
        <w:jc w:val="both"/>
        <w:rPr>
          <w:rFonts w:ascii="Calibri" w:hAnsi="Calibri" w:cs="Calibri"/>
          <w:b/>
          <w:color w:val="000000"/>
          <w:sz w:val="24"/>
          <w:szCs w:val="24"/>
        </w:rPr>
      </w:pPr>
      <w:r w:rsidRPr="00C563B4">
        <w:rPr>
          <w:rFonts w:ascii="Calibri" w:hAnsi="Calibri" w:cs="Calibri"/>
          <w:b/>
          <w:color w:val="000000"/>
          <w:sz w:val="24"/>
          <w:szCs w:val="24"/>
        </w:rPr>
        <w:t>Korzystanie przez Wykonawcę ze zdolności technicznych lub sytuacji ekonomicznej innych podmiotów (jeżeli dotyczy):</w:t>
      </w:r>
    </w:p>
    <w:p w:rsidR="000917CF" w:rsidRPr="00C563B4" w:rsidRDefault="000917CF" w:rsidP="000917CF">
      <w:pPr>
        <w:pStyle w:val="Tekstpodstawowy"/>
        <w:jc w:val="both"/>
        <w:rPr>
          <w:rFonts w:ascii="Calibri" w:hAnsi="Calibri" w:cs="Calibri"/>
          <w:b/>
          <w:color w:val="000000"/>
          <w:sz w:val="24"/>
          <w:szCs w:val="24"/>
        </w:rPr>
      </w:pPr>
    </w:p>
    <w:p w:rsidR="000917CF" w:rsidRPr="00C563B4" w:rsidRDefault="000917CF" w:rsidP="000917CF">
      <w:pPr>
        <w:pStyle w:val="Tekstpodstawowy"/>
        <w:numPr>
          <w:ilvl w:val="0"/>
          <w:numId w:val="26"/>
        </w:numPr>
        <w:jc w:val="both"/>
        <w:rPr>
          <w:rFonts w:ascii="Calibri" w:hAnsi="Calibri" w:cs="Calibri"/>
          <w:b/>
          <w:color w:val="000000"/>
          <w:sz w:val="24"/>
          <w:szCs w:val="24"/>
        </w:rPr>
      </w:pPr>
      <w:r w:rsidRPr="00C563B4">
        <w:rPr>
          <w:rFonts w:ascii="Calibri" w:hAnsi="Calibri" w:cs="Calibri"/>
          <w:color w:val="000000"/>
          <w:sz w:val="24"/>
          <w:szCs w:val="24"/>
        </w:rPr>
        <w:t xml:space="preserve">Wykonawca może w celu potwierdzenia spełniania warunków udziału </w:t>
      </w:r>
      <w:r w:rsidRPr="00C563B4">
        <w:rPr>
          <w:rFonts w:ascii="Calibri" w:hAnsi="Calibri" w:cs="Calibri"/>
          <w:color w:val="000000"/>
          <w:sz w:val="24"/>
          <w:szCs w:val="24"/>
        </w:rPr>
        <w:br/>
        <w:t>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Zobowiązanie, o którym jest mowa w zdaniu poprzedzającym Wykonawca musi załączyć do oferty</w:t>
      </w:r>
      <w:r>
        <w:rPr>
          <w:rFonts w:ascii="Calibri" w:hAnsi="Calibri" w:cs="Calibri"/>
          <w:color w:val="000000"/>
          <w:sz w:val="24"/>
          <w:szCs w:val="24"/>
        </w:rPr>
        <w:t xml:space="preserve"> </w:t>
      </w:r>
      <w:r w:rsidRPr="004766DE">
        <w:rPr>
          <w:rFonts w:ascii="Calibri" w:hAnsi="Calibri" w:cs="Calibri"/>
          <w:b/>
          <w:sz w:val="24"/>
          <w:szCs w:val="24"/>
        </w:rPr>
        <w:t>w postaci elektronicznej opatrzonej kwalifikowanym podpisem elektronicznym przez upoważnioną osobę</w:t>
      </w:r>
      <w:r>
        <w:rPr>
          <w:rFonts w:ascii="Calibri" w:hAnsi="Calibri" w:cs="Calibri"/>
          <w:b/>
          <w:sz w:val="24"/>
          <w:szCs w:val="24"/>
        </w:rPr>
        <w:t>, elektronicznie notarialnie poświadczonej lub elektronicznej kopii poświadczonej za zgodność z oryginałem przez uprawnione osoby</w:t>
      </w:r>
      <w:r w:rsidRPr="00C563B4">
        <w:rPr>
          <w:rFonts w:ascii="Calibri" w:hAnsi="Calibri" w:cs="Calibri"/>
          <w:color w:val="000000"/>
          <w:sz w:val="24"/>
          <w:szCs w:val="24"/>
        </w:rPr>
        <w:t>.</w:t>
      </w:r>
    </w:p>
    <w:p w:rsidR="000917CF" w:rsidRPr="00C563B4" w:rsidRDefault="000917CF" w:rsidP="000917CF">
      <w:pPr>
        <w:numPr>
          <w:ilvl w:val="0"/>
          <w:numId w:val="26"/>
        </w:numPr>
        <w:autoSpaceDE w:val="0"/>
        <w:jc w:val="both"/>
        <w:rPr>
          <w:rFonts w:ascii="Calibri" w:hAnsi="Calibri" w:cs="Calibri"/>
          <w:sz w:val="24"/>
          <w:szCs w:val="24"/>
        </w:rPr>
      </w:pPr>
      <w:r w:rsidRPr="00C563B4">
        <w:rPr>
          <w:rFonts w:ascii="Calibri" w:hAnsi="Calibri" w:cs="Calibri"/>
          <w:color w:val="000000"/>
          <w:sz w:val="24"/>
          <w:szCs w:val="24"/>
        </w:rPr>
        <w:t xml:space="preserve">W celu oceny, czy Wykonawca polegając na zdolnościach lub sytuacji innych podmiotów na zasadach określonych w </w:t>
      </w:r>
      <w:r w:rsidRPr="00C563B4">
        <w:rPr>
          <w:rFonts w:ascii="Calibri" w:hAnsi="Calibri" w:cs="Calibri"/>
          <w:color w:val="1B1B1B"/>
          <w:sz w:val="24"/>
          <w:szCs w:val="24"/>
        </w:rPr>
        <w:t>art. 22a</w:t>
      </w:r>
      <w:r w:rsidRPr="00C563B4">
        <w:rPr>
          <w:rFonts w:ascii="Calibri" w:hAnsi="Calibri" w:cs="Calibri"/>
          <w:color w:val="000000"/>
          <w:sz w:val="24"/>
          <w:szCs w:val="24"/>
        </w:rPr>
        <w:t xml:space="preserve"> ustawy </w:t>
      </w:r>
      <w:proofErr w:type="spellStart"/>
      <w:r w:rsidRPr="00C563B4">
        <w:rPr>
          <w:rFonts w:ascii="Calibri" w:hAnsi="Calibri" w:cs="Calibri"/>
          <w:color w:val="000000"/>
          <w:sz w:val="24"/>
          <w:szCs w:val="24"/>
        </w:rPr>
        <w:t>Pzp</w:t>
      </w:r>
      <w:proofErr w:type="spellEnd"/>
      <w:r w:rsidRPr="00C563B4">
        <w:rPr>
          <w:rFonts w:ascii="Calibri" w:hAnsi="Calibri" w:cs="Calibri"/>
          <w:color w:val="000000"/>
          <w:sz w:val="24"/>
          <w:szCs w:val="24"/>
        </w:rPr>
        <w:t xml:space="preserve">, będzie dysponował niezbędnymi zasobami w stopniu umożliwiającym należyte wykonanie zamówienia publicznego oraz oceny, czy stosunek łączący Wykonawcę z tymi podmiotami gwarantuje rzeczywisty dostęp do ich zasobów, Zamawiający oprócz zobowiązania, </w:t>
      </w:r>
      <w:r w:rsidRPr="00C563B4">
        <w:rPr>
          <w:rFonts w:ascii="Calibri" w:hAnsi="Calibri" w:cs="Calibri"/>
          <w:color w:val="000000"/>
          <w:sz w:val="24"/>
          <w:szCs w:val="24"/>
        </w:rPr>
        <w:br/>
        <w:t xml:space="preserve">o którym jest mowa w art. 22a ust. 2 ustawy </w:t>
      </w:r>
      <w:proofErr w:type="spellStart"/>
      <w:r w:rsidRPr="00C563B4">
        <w:rPr>
          <w:rFonts w:ascii="Calibri" w:hAnsi="Calibri" w:cs="Calibri"/>
          <w:color w:val="000000"/>
          <w:sz w:val="24"/>
          <w:szCs w:val="24"/>
        </w:rPr>
        <w:t>Pzp</w:t>
      </w:r>
      <w:proofErr w:type="spellEnd"/>
      <w:r w:rsidRPr="00C563B4">
        <w:rPr>
          <w:rFonts w:ascii="Calibri" w:hAnsi="Calibri" w:cs="Calibri"/>
          <w:color w:val="000000"/>
          <w:sz w:val="24"/>
          <w:szCs w:val="24"/>
        </w:rPr>
        <w:t>, żąda dokumentów, które określają w szczególności:</w:t>
      </w:r>
    </w:p>
    <w:p w:rsidR="000917CF" w:rsidRPr="00C563B4" w:rsidRDefault="000917CF" w:rsidP="000917CF">
      <w:pPr>
        <w:autoSpaceDE w:val="0"/>
        <w:jc w:val="both"/>
        <w:rPr>
          <w:rFonts w:ascii="Calibri" w:hAnsi="Calibri" w:cs="Calibri"/>
          <w:color w:val="000000"/>
        </w:rPr>
      </w:pPr>
    </w:p>
    <w:p w:rsidR="000917CF" w:rsidRPr="00C563B4" w:rsidRDefault="000917CF" w:rsidP="000917CF">
      <w:pPr>
        <w:numPr>
          <w:ilvl w:val="0"/>
          <w:numId w:val="14"/>
        </w:numPr>
        <w:jc w:val="both"/>
        <w:rPr>
          <w:rFonts w:ascii="Calibri" w:hAnsi="Calibri" w:cs="Calibri"/>
          <w:sz w:val="24"/>
          <w:szCs w:val="24"/>
        </w:rPr>
      </w:pPr>
      <w:r w:rsidRPr="00C563B4">
        <w:rPr>
          <w:rFonts w:ascii="Calibri" w:hAnsi="Calibri" w:cs="Calibri"/>
          <w:color w:val="000000"/>
          <w:sz w:val="24"/>
          <w:szCs w:val="24"/>
        </w:rPr>
        <w:t>zakres dostępnych Wykonawcy zasobów innego podmiotu;</w:t>
      </w:r>
    </w:p>
    <w:p w:rsidR="000917CF" w:rsidRPr="00C563B4" w:rsidRDefault="000917CF" w:rsidP="000917CF">
      <w:pPr>
        <w:numPr>
          <w:ilvl w:val="0"/>
          <w:numId w:val="14"/>
        </w:numPr>
        <w:jc w:val="both"/>
        <w:rPr>
          <w:rFonts w:ascii="Calibri" w:hAnsi="Calibri" w:cs="Calibri"/>
          <w:sz w:val="24"/>
          <w:szCs w:val="24"/>
        </w:rPr>
      </w:pPr>
      <w:r w:rsidRPr="00C563B4">
        <w:rPr>
          <w:rFonts w:ascii="Calibri" w:hAnsi="Calibri" w:cs="Calibri"/>
          <w:color w:val="000000"/>
          <w:sz w:val="24"/>
          <w:szCs w:val="24"/>
        </w:rPr>
        <w:t xml:space="preserve">sposób wykorzystania zasobów innego podmiotu, przez Wykonawcę, przy wykonywaniu zamówienia publicznego; </w:t>
      </w:r>
    </w:p>
    <w:p w:rsidR="000917CF" w:rsidRPr="00C563B4" w:rsidRDefault="000917CF" w:rsidP="000917CF">
      <w:pPr>
        <w:numPr>
          <w:ilvl w:val="0"/>
          <w:numId w:val="14"/>
        </w:numPr>
        <w:jc w:val="both"/>
        <w:rPr>
          <w:rFonts w:ascii="Calibri" w:hAnsi="Calibri" w:cs="Calibri"/>
          <w:sz w:val="24"/>
          <w:szCs w:val="24"/>
        </w:rPr>
      </w:pPr>
      <w:r w:rsidRPr="00C563B4">
        <w:rPr>
          <w:rFonts w:ascii="Calibri" w:hAnsi="Calibri" w:cs="Calibri"/>
          <w:color w:val="000000"/>
          <w:sz w:val="24"/>
          <w:szCs w:val="24"/>
        </w:rPr>
        <w:lastRenderedPageBreak/>
        <w:t>zakres i okres udziału innego podmiotu przy wykonywaniu zamówienia publicznego;</w:t>
      </w:r>
    </w:p>
    <w:p w:rsidR="000917CF" w:rsidRPr="00C563B4" w:rsidRDefault="000917CF" w:rsidP="000917CF">
      <w:pPr>
        <w:numPr>
          <w:ilvl w:val="0"/>
          <w:numId w:val="14"/>
        </w:numPr>
        <w:jc w:val="both"/>
        <w:rPr>
          <w:rFonts w:ascii="Calibri" w:hAnsi="Calibri" w:cs="Calibri"/>
          <w:sz w:val="24"/>
          <w:szCs w:val="24"/>
        </w:rPr>
      </w:pPr>
      <w:r w:rsidRPr="00C563B4">
        <w:rPr>
          <w:rFonts w:ascii="Calibri" w:hAnsi="Calibri" w:cs="Calibri"/>
          <w:color w:val="000000"/>
          <w:sz w:val="24"/>
          <w:szCs w:val="24"/>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0917CF" w:rsidRPr="00C563B4" w:rsidRDefault="000917CF" w:rsidP="000917CF">
      <w:pPr>
        <w:autoSpaceDE w:val="0"/>
        <w:jc w:val="both"/>
        <w:rPr>
          <w:rFonts w:ascii="Calibri" w:hAnsi="Calibri" w:cs="Calibri"/>
          <w:sz w:val="24"/>
          <w:szCs w:val="24"/>
        </w:rPr>
      </w:pPr>
    </w:p>
    <w:p w:rsidR="000917CF" w:rsidRPr="001F6BFB" w:rsidRDefault="000917CF" w:rsidP="000917CF">
      <w:pPr>
        <w:numPr>
          <w:ilvl w:val="0"/>
          <w:numId w:val="26"/>
        </w:numPr>
        <w:autoSpaceDE w:val="0"/>
        <w:jc w:val="both"/>
        <w:rPr>
          <w:rFonts w:ascii="Calibri" w:hAnsi="Calibri" w:cs="Calibri"/>
          <w:sz w:val="24"/>
          <w:szCs w:val="24"/>
        </w:rPr>
      </w:pPr>
      <w:r w:rsidRPr="00C563B4">
        <w:rPr>
          <w:rFonts w:ascii="Calibri" w:hAnsi="Calibri" w:cs="Calibri"/>
          <w:sz w:val="24"/>
          <w:szCs w:val="24"/>
        </w:rPr>
        <w:t>Zamawiający oceni, czy udostępnianie Wykonawcy przez inne podmioty zdolności lub ich sytuacja, pozwalają na wykazanie przez Wykonawcę spełniania warunków udziału w postępowaniu oraz zbada, czy nie zachodzą wobec tego podmiotu podstawy wykluczenia, o których mowa w przepisie art. 24 ust. 1</w:t>
      </w:r>
      <w:r>
        <w:rPr>
          <w:rFonts w:ascii="Calibri" w:hAnsi="Calibri" w:cs="Calibri"/>
          <w:sz w:val="24"/>
          <w:szCs w:val="24"/>
        </w:rPr>
        <w:t xml:space="preserve"> pkt 13-22</w:t>
      </w:r>
      <w:r w:rsidRPr="00C563B4">
        <w:rPr>
          <w:rFonts w:ascii="Calibri" w:hAnsi="Calibri" w:cs="Calibri"/>
          <w:sz w:val="24"/>
          <w:szCs w:val="24"/>
        </w:rPr>
        <w:t xml:space="preserve"> </w:t>
      </w:r>
      <w:r>
        <w:rPr>
          <w:rFonts w:ascii="Calibri" w:hAnsi="Calibri" w:cs="Calibri"/>
          <w:sz w:val="24"/>
          <w:szCs w:val="24"/>
        </w:rPr>
        <w:br/>
      </w:r>
      <w:r w:rsidRPr="00C563B4">
        <w:rPr>
          <w:rFonts w:ascii="Calibri" w:hAnsi="Calibri" w:cs="Calibri"/>
          <w:sz w:val="24"/>
          <w:szCs w:val="24"/>
        </w:rPr>
        <w:t xml:space="preserve">i </w:t>
      </w:r>
      <w:r>
        <w:rPr>
          <w:rFonts w:ascii="Calibri" w:hAnsi="Calibri" w:cs="Calibri"/>
          <w:sz w:val="24"/>
          <w:szCs w:val="24"/>
        </w:rPr>
        <w:t xml:space="preserve">art. 24 </w:t>
      </w:r>
      <w:r w:rsidRPr="00C563B4">
        <w:rPr>
          <w:rFonts w:ascii="Calibri" w:hAnsi="Calibri" w:cs="Calibri"/>
          <w:sz w:val="24"/>
          <w:szCs w:val="24"/>
        </w:rPr>
        <w:t>ust. 5 pkt. 1</w:t>
      </w:r>
      <w:r>
        <w:rPr>
          <w:rFonts w:ascii="Calibri" w:hAnsi="Calibri" w:cs="Calibri"/>
          <w:sz w:val="24"/>
          <w:szCs w:val="24"/>
        </w:rPr>
        <w:t>, 2, 4</w:t>
      </w:r>
      <w:r w:rsidRPr="00C563B4">
        <w:rPr>
          <w:rFonts w:ascii="Calibri" w:hAnsi="Calibri" w:cs="Calibri"/>
          <w:sz w:val="24"/>
          <w:szCs w:val="24"/>
        </w:rPr>
        <w:t xml:space="preserve"> i 8 ustawy </w:t>
      </w:r>
      <w:proofErr w:type="spellStart"/>
      <w:r w:rsidRPr="00C563B4">
        <w:rPr>
          <w:rFonts w:ascii="Calibri" w:hAnsi="Calibri" w:cs="Calibri"/>
          <w:sz w:val="24"/>
          <w:szCs w:val="24"/>
        </w:rPr>
        <w:t>Pzp</w:t>
      </w:r>
      <w:proofErr w:type="spellEnd"/>
      <w:r w:rsidRPr="00C563B4">
        <w:rPr>
          <w:rFonts w:ascii="Calibri" w:hAnsi="Calibri" w:cs="Calibri"/>
          <w:sz w:val="24"/>
          <w:szCs w:val="24"/>
        </w:rPr>
        <w:t>.</w:t>
      </w:r>
    </w:p>
    <w:p w:rsidR="000917CF" w:rsidRPr="00C563B4" w:rsidRDefault="000917CF" w:rsidP="000917CF">
      <w:pPr>
        <w:numPr>
          <w:ilvl w:val="0"/>
          <w:numId w:val="26"/>
        </w:numPr>
        <w:jc w:val="both"/>
        <w:rPr>
          <w:rFonts w:ascii="Calibri" w:hAnsi="Calibri" w:cs="Calibri"/>
          <w:sz w:val="24"/>
        </w:rPr>
      </w:pPr>
      <w:r w:rsidRPr="00C563B4">
        <w:rPr>
          <w:rFonts w:ascii="Calibri" w:hAnsi="Calibri" w:cs="Calibri"/>
          <w:color w:val="000000"/>
          <w:sz w:val="24"/>
          <w:szCs w:val="24"/>
        </w:rPr>
        <w:t>Wykonawca, który powołuje się na zasoby innych podmiotów, w celu wykazania braku istnienia wobec nich podstaw wykluczenia oraz spełniania, w zakresie, w jakim powołuje się na ich zasoby, warunków udziału w postępowaniu składa</w:t>
      </w:r>
      <w:r>
        <w:rPr>
          <w:rFonts w:ascii="Calibri" w:hAnsi="Calibri" w:cs="Calibri"/>
          <w:color w:val="000000"/>
          <w:sz w:val="24"/>
          <w:szCs w:val="24"/>
        </w:rPr>
        <w:t xml:space="preserve"> Jednolity Europejski Dokument Zamówienia (JEDZ)</w:t>
      </w:r>
      <w:r w:rsidRPr="00A836E9">
        <w:rPr>
          <w:rFonts w:ascii="Calibri" w:hAnsi="Calibri" w:cs="Calibri"/>
          <w:color w:val="000000"/>
          <w:sz w:val="24"/>
          <w:szCs w:val="24"/>
        </w:rPr>
        <w:t>,</w:t>
      </w:r>
      <w:r w:rsidRPr="00C563B4">
        <w:rPr>
          <w:rFonts w:ascii="Calibri" w:hAnsi="Calibri" w:cs="Calibri"/>
          <w:b/>
          <w:color w:val="000000"/>
          <w:sz w:val="24"/>
          <w:szCs w:val="24"/>
        </w:rPr>
        <w:t xml:space="preserve"> </w:t>
      </w:r>
      <w:r w:rsidRPr="00C563B4">
        <w:rPr>
          <w:rFonts w:ascii="Calibri" w:hAnsi="Calibri" w:cs="Calibri"/>
          <w:color w:val="000000"/>
          <w:sz w:val="24"/>
          <w:szCs w:val="24"/>
        </w:rPr>
        <w:t>dotyczący tych podmiotów</w:t>
      </w:r>
      <w:r w:rsidRPr="00C563B4">
        <w:rPr>
          <w:rFonts w:ascii="Calibri" w:hAnsi="Calibri" w:cs="Calibri"/>
          <w:b/>
          <w:color w:val="000000"/>
          <w:sz w:val="24"/>
          <w:szCs w:val="24"/>
        </w:rPr>
        <w:t>.</w:t>
      </w:r>
    </w:p>
    <w:p w:rsidR="000917CF" w:rsidRPr="00967D4D" w:rsidRDefault="000917CF" w:rsidP="000917CF">
      <w:pPr>
        <w:numPr>
          <w:ilvl w:val="0"/>
          <w:numId w:val="26"/>
        </w:numPr>
        <w:jc w:val="both"/>
        <w:rPr>
          <w:rFonts w:ascii="Calibri" w:hAnsi="Calibri" w:cs="Calibri"/>
          <w:sz w:val="24"/>
        </w:rPr>
      </w:pPr>
      <w:r w:rsidRPr="00C563B4">
        <w:rPr>
          <w:rFonts w:ascii="Calibri" w:hAnsi="Calibri" w:cs="Calibri"/>
          <w:color w:val="000000"/>
          <w:sz w:val="24"/>
          <w:szCs w:val="24"/>
        </w:rPr>
        <w:t xml:space="preserve">Zamawiający żąda od Wykonawcy, który polega na zdolnościach lub sytuacji innych podmiotów na zasadach określonych w </w:t>
      </w:r>
      <w:r w:rsidRPr="00C563B4">
        <w:rPr>
          <w:rFonts w:ascii="Calibri" w:hAnsi="Calibri" w:cs="Calibri"/>
          <w:color w:val="1B1B1B"/>
          <w:sz w:val="24"/>
          <w:szCs w:val="24"/>
        </w:rPr>
        <w:t>art. 22a</w:t>
      </w:r>
      <w:r w:rsidRPr="00C563B4">
        <w:rPr>
          <w:rFonts w:ascii="Calibri" w:hAnsi="Calibri" w:cs="Calibri"/>
          <w:color w:val="000000"/>
          <w:sz w:val="24"/>
          <w:szCs w:val="24"/>
        </w:rPr>
        <w:t xml:space="preserve"> ustawy </w:t>
      </w:r>
      <w:proofErr w:type="spellStart"/>
      <w:r w:rsidRPr="00C563B4">
        <w:rPr>
          <w:rFonts w:ascii="Calibri" w:hAnsi="Calibri" w:cs="Calibri"/>
          <w:color w:val="000000"/>
          <w:sz w:val="24"/>
          <w:szCs w:val="24"/>
        </w:rPr>
        <w:t>Pzp</w:t>
      </w:r>
      <w:proofErr w:type="spellEnd"/>
      <w:r w:rsidRPr="00C563B4">
        <w:rPr>
          <w:rFonts w:ascii="Calibri" w:hAnsi="Calibri" w:cs="Calibri"/>
          <w:color w:val="000000"/>
          <w:sz w:val="24"/>
          <w:szCs w:val="24"/>
        </w:rPr>
        <w:t xml:space="preserve">, przedstawienia </w:t>
      </w:r>
      <w:r>
        <w:rPr>
          <w:rFonts w:ascii="Calibri" w:hAnsi="Calibri" w:cs="Calibri"/>
          <w:color w:val="000000"/>
          <w:sz w:val="24"/>
          <w:szCs w:val="24"/>
        </w:rPr>
        <w:br/>
      </w:r>
      <w:r w:rsidRPr="00967D4D">
        <w:rPr>
          <w:rFonts w:ascii="Calibri" w:hAnsi="Calibri" w:cs="Calibri"/>
          <w:color w:val="000000"/>
          <w:sz w:val="24"/>
          <w:szCs w:val="24"/>
        </w:rPr>
        <w:t xml:space="preserve">w ofercie w odniesieniu do tych podmiotów dokumentów wymienionych </w:t>
      </w:r>
      <w:r w:rsidRPr="00967D4D">
        <w:rPr>
          <w:rFonts w:ascii="Calibri" w:hAnsi="Calibri" w:cs="Calibri"/>
          <w:color w:val="000000"/>
          <w:sz w:val="24"/>
          <w:szCs w:val="24"/>
        </w:rPr>
        <w:br/>
        <w:t xml:space="preserve">w </w:t>
      </w:r>
      <w:r w:rsidRPr="007B22A0">
        <w:rPr>
          <w:rFonts w:ascii="Calibri" w:hAnsi="Calibri" w:cs="Calibri"/>
          <w:b/>
          <w:color w:val="000000"/>
          <w:sz w:val="24"/>
          <w:szCs w:val="24"/>
        </w:rPr>
        <w:t xml:space="preserve">ust. </w:t>
      </w:r>
      <w:r>
        <w:rPr>
          <w:rFonts w:ascii="Calibri" w:hAnsi="Calibri" w:cs="Calibri"/>
          <w:b/>
          <w:color w:val="000000"/>
          <w:sz w:val="24"/>
          <w:szCs w:val="24"/>
        </w:rPr>
        <w:t>8</w:t>
      </w:r>
      <w:r w:rsidRPr="007B22A0">
        <w:rPr>
          <w:rFonts w:ascii="Calibri" w:hAnsi="Calibri" w:cs="Calibri"/>
          <w:b/>
          <w:color w:val="000000"/>
          <w:sz w:val="24"/>
          <w:szCs w:val="24"/>
        </w:rPr>
        <w:t>-1</w:t>
      </w:r>
      <w:r>
        <w:rPr>
          <w:rFonts w:ascii="Calibri" w:hAnsi="Calibri" w:cs="Calibri"/>
          <w:b/>
          <w:color w:val="000000"/>
          <w:sz w:val="24"/>
          <w:szCs w:val="24"/>
        </w:rPr>
        <w:t>4</w:t>
      </w:r>
      <w:r w:rsidRPr="007B22A0">
        <w:rPr>
          <w:rFonts w:ascii="Calibri" w:hAnsi="Calibri" w:cs="Calibri"/>
          <w:b/>
          <w:color w:val="000000"/>
          <w:sz w:val="24"/>
          <w:szCs w:val="24"/>
        </w:rPr>
        <w:t xml:space="preserve"> </w:t>
      </w:r>
      <w:r w:rsidRPr="00967D4D">
        <w:rPr>
          <w:rFonts w:ascii="Calibri" w:hAnsi="Calibri" w:cs="Calibri"/>
          <w:color w:val="000000"/>
          <w:sz w:val="24"/>
          <w:szCs w:val="24"/>
        </w:rPr>
        <w:t xml:space="preserve">złożonych </w:t>
      </w:r>
      <w:r w:rsidRPr="00967D4D">
        <w:rPr>
          <w:rFonts w:ascii="Calibri" w:hAnsi="Calibri" w:cs="Calibri"/>
          <w:sz w:val="24"/>
          <w:szCs w:val="24"/>
        </w:rPr>
        <w:t>w postaci elektronicznej opatrzonej kwalifikowanym podpisem elektronicznym przez upoważnioną osobę</w:t>
      </w:r>
      <w:r w:rsidRPr="00967D4D">
        <w:rPr>
          <w:rFonts w:ascii="Calibri" w:hAnsi="Calibri" w:cs="Calibri"/>
          <w:b/>
          <w:color w:val="000000"/>
          <w:sz w:val="24"/>
          <w:szCs w:val="24"/>
        </w:rPr>
        <w:t>.</w:t>
      </w:r>
    </w:p>
    <w:p w:rsidR="000917CF" w:rsidRPr="007B22A0" w:rsidRDefault="000917CF" w:rsidP="000917CF">
      <w:pPr>
        <w:autoSpaceDE w:val="0"/>
        <w:jc w:val="both"/>
        <w:rPr>
          <w:rFonts w:ascii="Calibri" w:hAnsi="Calibri" w:cs="Calibri"/>
          <w:b/>
          <w:color w:val="000000"/>
          <w:sz w:val="24"/>
          <w:szCs w:val="24"/>
        </w:rPr>
      </w:pPr>
    </w:p>
    <w:p w:rsidR="000917CF" w:rsidRPr="007B22A0" w:rsidRDefault="000917CF" w:rsidP="000917CF">
      <w:pPr>
        <w:numPr>
          <w:ilvl w:val="0"/>
          <w:numId w:val="19"/>
        </w:numPr>
        <w:autoSpaceDE w:val="0"/>
        <w:jc w:val="both"/>
        <w:rPr>
          <w:rFonts w:ascii="Calibri" w:hAnsi="Calibri" w:cs="Calibri"/>
          <w:b/>
          <w:color w:val="000000"/>
          <w:sz w:val="24"/>
          <w:szCs w:val="24"/>
        </w:rPr>
      </w:pPr>
      <w:r w:rsidRPr="007B22A0">
        <w:rPr>
          <w:rFonts w:ascii="Calibri" w:hAnsi="Calibri" w:cs="Calibri"/>
          <w:b/>
          <w:color w:val="000000"/>
          <w:sz w:val="24"/>
          <w:szCs w:val="24"/>
        </w:rPr>
        <w:t xml:space="preserve">Podwykonawcy.  </w:t>
      </w:r>
    </w:p>
    <w:p w:rsidR="000917CF" w:rsidRPr="007B22A0" w:rsidRDefault="000917CF" w:rsidP="000917CF">
      <w:pPr>
        <w:autoSpaceDE w:val="0"/>
        <w:ind w:left="426"/>
        <w:jc w:val="both"/>
        <w:rPr>
          <w:rFonts w:ascii="Calibri" w:hAnsi="Calibri" w:cs="Calibri"/>
          <w:sz w:val="24"/>
          <w:szCs w:val="24"/>
        </w:rPr>
      </w:pPr>
    </w:p>
    <w:p w:rsidR="000917CF" w:rsidRPr="007B22A0" w:rsidRDefault="000917CF" w:rsidP="000917CF">
      <w:pPr>
        <w:numPr>
          <w:ilvl w:val="0"/>
          <w:numId w:val="26"/>
        </w:numPr>
        <w:autoSpaceDE w:val="0"/>
        <w:jc w:val="both"/>
        <w:rPr>
          <w:rFonts w:ascii="Calibri" w:hAnsi="Calibri" w:cs="Calibri"/>
          <w:sz w:val="24"/>
          <w:szCs w:val="24"/>
        </w:rPr>
      </w:pPr>
      <w:r w:rsidRPr="007B22A0">
        <w:rPr>
          <w:rFonts w:ascii="Calibri" w:hAnsi="Calibri" w:cs="Calibri"/>
          <w:color w:val="000000"/>
          <w:sz w:val="24"/>
          <w:szCs w:val="24"/>
        </w:rPr>
        <w:t>Zamawiający nie wymaga od Wykonawcy, który zamierza powierzyć wykonanie części zamówienia podwykonawcom, w celu wykazania braku istnienia wobec nich podstaw wykluczenia z udziału w postępowaniu składania wraz z ofertą Jednolitego Europejskiego Dokumentu Zamówienia (JEDZ).</w:t>
      </w:r>
    </w:p>
    <w:p w:rsidR="000917CF" w:rsidRPr="00967D4D" w:rsidRDefault="000917CF" w:rsidP="000917CF">
      <w:pPr>
        <w:numPr>
          <w:ilvl w:val="0"/>
          <w:numId w:val="26"/>
        </w:numPr>
        <w:autoSpaceDE w:val="0"/>
        <w:jc w:val="both"/>
        <w:rPr>
          <w:rFonts w:ascii="Calibri" w:hAnsi="Calibri" w:cs="Calibri"/>
          <w:sz w:val="24"/>
          <w:szCs w:val="24"/>
        </w:rPr>
      </w:pPr>
      <w:r w:rsidRPr="007B22A0">
        <w:rPr>
          <w:rFonts w:ascii="Calibri" w:hAnsi="Calibri" w:cs="Calibri"/>
          <w:color w:val="000000"/>
          <w:sz w:val="24"/>
          <w:szCs w:val="24"/>
        </w:rPr>
        <w:t xml:space="preserve">W przypadku udziału w realizacji zamówienia podwykonawców, nie będących podmiotem, o którym jest mowa w art. 22a ust. 1 ustawy </w:t>
      </w:r>
      <w:proofErr w:type="spellStart"/>
      <w:r w:rsidRPr="007B22A0">
        <w:rPr>
          <w:rFonts w:ascii="Calibri" w:hAnsi="Calibri" w:cs="Calibri"/>
          <w:color w:val="000000"/>
          <w:sz w:val="24"/>
          <w:szCs w:val="24"/>
        </w:rPr>
        <w:t>Pzp</w:t>
      </w:r>
      <w:proofErr w:type="spellEnd"/>
      <w:r w:rsidRPr="007B22A0">
        <w:rPr>
          <w:rFonts w:ascii="Calibri" w:hAnsi="Calibri" w:cs="Calibri"/>
          <w:color w:val="000000"/>
          <w:sz w:val="24"/>
          <w:szCs w:val="24"/>
        </w:rPr>
        <w:t xml:space="preserve">,  Zamawiający odstępuje od obowiązku żądania od Wykonawcy przedstawienia dokumentów wymienionych w </w:t>
      </w:r>
      <w:r w:rsidRPr="007B22A0">
        <w:rPr>
          <w:rFonts w:ascii="Calibri" w:hAnsi="Calibri" w:cs="Calibri"/>
          <w:b/>
          <w:color w:val="000000"/>
          <w:sz w:val="24"/>
          <w:szCs w:val="24"/>
        </w:rPr>
        <w:t xml:space="preserve">ust. </w:t>
      </w:r>
      <w:r>
        <w:rPr>
          <w:rFonts w:ascii="Calibri" w:hAnsi="Calibri" w:cs="Calibri"/>
          <w:b/>
          <w:color w:val="000000"/>
          <w:sz w:val="24"/>
          <w:szCs w:val="24"/>
        </w:rPr>
        <w:t>8</w:t>
      </w:r>
      <w:r w:rsidRPr="007B22A0">
        <w:rPr>
          <w:rFonts w:ascii="Calibri" w:hAnsi="Calibri" w:cs="Calibri"/>
          <w:b/>
          <w:color w:val="000000"/>
          <w:sz w:val="24"/>
          <w:szCs w:val="24"/>
        </w:rPr>
        <w:t>-</w:t>
      </w:r>
      <w:r w:rsidRPr="00967D4D">
        <w:rPr>
          <w:rFonts w:ascii="Calibri" w:hAnsi="Calibri" w:cs="Calibri"/>
          <w:b/>
          <w:color w:val="000000"/>
          <w:sz w:val="24"/>
          <w:szCs w:val="24"/>
        </w:rPr>
        <w:t>1</w:t>
      </w:r>
      <w:r>
        <w:rPr>
          <w:rFonts w:ascii="Calibri" w:hAnsi="Calibri" w:cs="Calibri"/>
          <w:b/>
          <w:color w:val="000000"/>
          <w:sz w:val="24"/>
          <w:szCs w:val="24"/>
        </w:rPr>
        <w:t>4</w:t>
      </w:r>
      <w:r w:rsidRPr="00967D4D">
        <w:rPr>
          <w:rFonts w:ascii="Calibri" w:hAnsi="Calibri" w:cs="Calibri"/>
          <w:color w:val="000000"/>
          <w:sz w:val="24"/>
          <w:szCs w:val="24"/>
        </w:rPr>
        <w:t>, w stosunku do tego podwykonawcy.</w:t>
      </w:r>
    </w:p>
    <w:p w:rsidR="000917CF" w:rsidRPr="00C563B4" w:rsidRDefault="000917CF" w:rsidP="000917CF">
      <w:pPr>
        <w:autoSpaceDE w:val="0"/>
        <w:ind w:left="786"/>
        <w:jc w:val="both"/>
        <w:rPr>
          <w:rFonts w:ascii="Calibri" w:hAnsi="Calibri" w:cs="Calibri"/>
          <w:sz w:val="24"/>
          <w:szCs w:val="24"/>
        </w:rPr>
      </w:pPr>
    </w:p>
    <w:p w:rsidR="000917CF" w:rsidRDefault="000917CF" w:rsidP="000917CF">
      <w:pPr>
        <w:numPr>
          <w:ilvl w:val="0"/>
          <w:numId w:val="19"/>
        </w:numPr>
        <w:autoSpaceDE w:val="0"/>
        <w:jc w:val="both"/>
        <w:rPr>
          <w:rFonts w:ascii="Calibri" w:hAnsi="Calibri" w:cs="Calibri"/>
          <w:b/>
          <w:color w:val="000000"/>
          <w:sz w:val="24"/>
          <w:szCs w:val="24"/>
        </w:rPr>
      </w:pPr>
      <w:r w:rsidRPr="00C563B4">
        <w:rPr>
          <w:rFonts w:ascii="Calibri" w:hAnsi="Calibri" w:cs="Calibri"/>
          <w:b/>
          <w:color w:val="000000"/>
          <w:sz w:val="24"/>
          <w:szCs w:val="24"/>
        </w:rPr>
        <w:t>Informacja dotycząca Wykonawców wspólnie ubiegających się o udzielenie zamówienia:</w:t>
      </w:r>
    </w:p>
    <w:p w:rsidR="000917CF" w:rsidRPr="00C563B4" w:rsidRDefault="000917CF" w:rsidP="000917CF">
      <w:pPr>
        <w:autoSpaceDE w:val="0"/>
        <w:ind w:left="720"/>
        <w:jc w:val="both"/>
        <w:rPr>
          <w:rFonts w:ascii="Calibri" w:hAnsi="Calibri" w:cs="Calibri"/>
          <w:b/>
          <w:color w:val="000000"/>
          <w:sz w:val="24"/>
          <w:szCs w:val="24"/>
        </w:rPr>
      </w:pPr>
    </w:p>
    <w:p w:rsidR="000917CF" w:rsidRPr="00C563B4" w:rsidRDefault="000917CF" w:rsidP="000917CF">
      <w:pPr>
        <w:numPr>
          <w:ilvl w:val="0"/>
          <w:numId w:val="26"/>
        </w:numPr>
        <w:jc w:val="both"/>
        <w:rPr>
          <w:rFonts w:ascii="Calibri" w:hAnsi="Calibri" w:cs="Calibri"/>
          <w:sz w:val="24"/>
          <w:szCs w:val="24"/>
        </w:rPr>
      </w:pPr>
      <w:r w:rsidRPr="00C563B4">
        <w:rPr>
          <w:rFonts w:ascii="Calibri" w:hAnsi="Calibri" w:cs="Calibri"/>
          <w:sz w:val="24"/>
          <w:szCs w:val="24"/>
        </w:rPr>
        <w:t xml:space="preserve">W przypadku składania jednej oferty przez Wykonawców ubiegających się wspólnie </w:t>
      </w:r>
      <w:r w:rsidRPr="00C563B4">
        <w:rPr>
          <w:rFonts w:ascii="Calibri" w:hAnsi="Calibri" w:cs="Calibri"/>
          <w:sz w:val="24"/>
          <w:szCs w:val="24"/>
        </w:rPr>
        <w:br/>
        <w:t>o udzielenie zamówienia (np. konsorcja, spółki cywilne) oferta spełniać musi następujące wymagania:</w:t>
      </w:r>
    </w:p>
    <w:p w:rsidR="000917CF" w:rsidRPr="00C563B4" w:rsidRDefault="000917CF" w:rsidP="000917CF">
      <w:pPr>
        <w:ind w:left="426"/>
        <w:jc w:val="both"/>
        <w:rPr>
          <w:rFonts w:ascii="Calibri" w:hAnsi="Calibri" w:cs="Calibri"/>
          <w:sz w:val="24"/>
          <w:szCs w:val="24"/>
        </w:rPr>
      </w:pPr>
    </w:p>
    <w:p w:rsidR="000917CF" w:rsidRPr="00A306F1" w:rsidRDefault="000917CF" w:rsidP="000917CF">
      <w:pPr>
        <w:numPr>
          <w:ilvl w:val="0"/>
          <w:numId w:val="15"/>
        </w:numPr>
        <w:jc w:val="both"/>
        <w:rPr>
          <w:rFonts w:ascii="Calibri" w:hAnsi="Calibri" w:cs="Calibri"/>
          <w:sz w:val="24"/>
          <w:szCs w:val="24"/>
        </w:rPr>
      </w:pPr>
      <w:r w:rsidRPr="00552D04">
        <w:rPr>
          <w:rFonts w:ascii="Calibri" w:hAnsi="Calibri" w:cs="Calibri"/>
          <w:bCs/>
          <w:color w:val="000000"/>
          <w:sz w:val="24"/>
          <w:szCs w:val="24"/>
        </w:rPr>
        <w:lastRenderedPageBreak/>
        <w:t xml:space="preserve">brak podstaw do wykluczenia z postępowania z powodu niespełniania warunków, </w:t>
      </w:r>
      <w:r w:rsidRPr="00552D04">
        <w:rPr>
          <w:rFonts w:ascii="Calibri" w:hAnsi="Calibri" w:cs="Calibri"/>
          <w:sz w:val="24"/>
          <w:szCs w:val="24"/>
        </w:rPr>
        <w:t>o których mowa w art. 24 ust. 1 i art. 24 ust. 5 pkt 1</w:t>
      </w:r>
      <w:r>
        <w:rPr>
          <w:rFonts w:ascii="Calibri" w:hAnsi="Calibri" w:cs="Calibri"/>
          <w:sz w:val="24"/>
          <w:szCs w:val="24"/>
        </w:rPr>
        <w:t>, 2, 4</w:t>
      </w:r>
      <w:r w:rsidRPr="00552D04">
        <w:rPr>
          <w:rFonts w:ascii="Calibri" w:hAnsi="Calibri" w:cs="Calibri"/>
          <w:sz w:val="24"/>
          <w:szCs w:val="24"/>
        </w:rPr>
        <w:t xml:space="preserve"> i 8 ustawy </w:t>
      </w:r>
      <w:proofErr w:type="spellStart"/>
      <w:r w:rsidRPr="00552D04">
        <w:rPr>
          <w:rFonts w:ascii="Calibri" w:hAnsi="Calibri" w:cs="Calibri"/>
          <w:sz w:val="24"/>
          <w:szCs w:val="24"/>
        </w:rPr>
        <w:t>Pzp</w:t>
      </w:r>
      <w:proofErr w:type="spellEnd"/>
      <w:r w:rsidRPr="00552D04">
        <w:rPr>
          <w:rFonts w:ascii="Calibri" w:hAnsi="Calibri" w:cs="Calibri"/>
          <w:sz w:val="24"/>
          <w:szCs w:val="24"/>
        </w:rPr>
        <w:t>, musi wykazać każdy z Wykonawców wspólnie ubiegających się o udzielenie zamówienia</w:t>
      </w:r>
      <w:r w:rsidRPr="00320AF3">
        <w:rPr>
          <w:rFonts w:ascii="Arial Narrow" w:hAnsi="Arial Narrow" w:cs="Arial Narrow"/>
          <w:sz w:val="24"/>
          <w:szCs w:val="24"/>
        </w:rPr>
        <w:t>. W</w:t>
      </w:r>
      <w:r w:rsidRPr="00320AF3">
        <w:rPr>
          <w:rFonts w:ascii="Calibri" w:hAnsi="Calibri" w:cs="Calibri"/>
          <w:sz w:val="24"/>
          <w:szCs w:val="24"/>
        </w:rPr>
        <w:t xml:space="preserve"> odniesieniu do wymagań postawionych przez Zamawiającego, każdy z Wykonawców występujących wspólnie, oddzielnie musi złożyć jednolity europejski dokument zamówienia (JEDZ), </w:t>
      </w:r>
      <w:r w:rsidRPr="00A836E9">
        <w:rPr>
          <w:rFonts w:ascii="Calibri" w:hAnsi="Calibri" w:cs="Calibri"/>
          <w:sz w:val="24"/>
          <w:szCs w:val="24"/>
        </w:rPr>
        <w:t>w postaci elektronicznej opatrzonej kwalifikowanym podpisem elektronicznym przez upoważnioną osobę</w:t>
      </w:r>
      <w:r w:rsidRPr="00A306F1">
        <w:rPr>
          <w:rFonts w:ascii="Calibri" w:hAnsi="Calibri" w:cs="Calibri"/>
          <w:color w:val="000000"/>
          <w:sz w:val="24"/>
          <w:szCs w:val="24"/>
        </w:rPr>
        <w:t>,</w:t>
      </w:r>
    </w:p>
    <w:p w:rsidR="000917CF" w:rsidRPr="00C563B4" w:rsidRDefault="000917CF" w:rsidP="000917CF">
      <w:pPr>
        <w:numPr>
          <w:ilvl w:val="0"/>
          <w:numId w:val="15"/>
        </w:numPr>
        <w:jc w:val="both"/>
        <w:rPr>
          <w:rFonts w:ascii="Calibri" w:hAnsi="Calibri" w:cs="Calibri"/>
        </w:rPr>
      </w:pPr>
      <w:r w:rsidRPr="00C563B4">
        <w:rPr>
          <w:rFonts w:ascii="Calibri" w:hAnsi="Calibri" w:cs="Calibri"/>
          <w:sz w:val="24"/>
          <w:szCs w:val="24"/>
        </w:rPr>
        <w:t xml:space="preserve">sytuacja ekonomiczna lub finansowa, zdolność techniczna lub zawodowa,  Wykonawców w sumie musi potwierdzać spełnienie warunków udziału </w:t>
      </w:r>
      <w:r w:rsidRPr="00C563B4">
        <w:rPr>
          <w:rFonts w:ascii="Calibri" w:hAnsi="Calibri" w:cs="Calibri"/>
          <w:sz w:val="24"/>
          <w:szCs w:val="24"/>
        </w:rPr>
        <w:br/>
        <w:t>w postępowaniu</w:t>
      </w:r>
      <w:r>
        <w:rPr>
          <w:rFonts w:ascii="Calibri" w:hAnsi="Calibri" w:cs="Calibri"/>
          <w:sz w:val="24"/>
          <w:szCs w:val="24"/>
        </w:rPr>
        <w:t>, o których jest mowa w rozdziale IX ust. 2 SIWZ</w:t>
      </w:r>
      <w:r w:rsidRPr="00C563B4">
        <w:rPr>
          <w:rFonts w:ascii="Calibri" w:hAnsi="Calibri" w:cs="Calibri"/>
          <w:sz w:val="24"/>
          <w:szCs w:val="24"/>
        </w:rPr>
        <w:t>,</w:t>
      </w:r>
    </w:p>
    <w:p w:rsidR="000917CF" w:rsidRPr="00C563B4" w:rsidRDefault="000917CF" w:rsidP="000917CF">
      <w:pPr>
        <w:numPr>
          <w:ilvl w:val="0"/>
          <w:numId w:val="15"/>
        </w:numPr>
        <w:jc w:val="both"/>
        <w:rPr>
          <w:rFonts w:ascii="Calibri" w:hAnsi="Calibri" w:cs="Calibri"/>
        </w:rPr>
      </w:pPr>
      <w:r w:rsidRPr="00A306F1">
        <w:rPr>
          <w:rFonts w:ascii="Calibri" w:hAnsi="Calibri" w:cs="Calibri"/>
          <w:sz w:val="24"/>
          <w:szCs w:val="24"/>
        </w:rPr>
        <w:t xml:space="preserve">oferta musi być podpisana </w:t>
      </w:r>
      <w:r w:rsidRPr="00A836E9">
        <w:rPr>
          <w:rFonts w:ascii="Calibri" w:hAnsi="Calibri" w:cs="Calibri"/>
          <w:sz w:val="24"/>
          <w:szCs w:val="24"/>
        </w:rPr>
        <w:t>w postaci elektronicznej opatrzonej kwalifikowanym podpisem elektronicznym</w:t>
      </w:r>
      <w:r w:rsidRPr="006829F7">
        <w:rPr>
          <w:rFonts w:ascii="Calibri" w:hAnsi="Calibri" w:cs="Calibri"/>
          <w:b/>
          <w:sz w:val="24"/>
          <w:szCs w:val="24"/>
        </w:rPr>
        <w:t xml:space="preserve"> </w:t>
      </w:r>
      <w:r w:rsidRPr="00C563B4">
        <w:rPr>
          <w:rFonts w:ascii="Calibri" w:hAnsi="Calibri" w:cs="Calibri"/>
          <w:sz w:val="24"/>
          <w:szCs w:val="24"/>
        </w:rPr>
        <w:t>w taki sposób, by prawnie zobowiązywała wszystkich wykonawców występujących wspólnie,</w:t>
      </w:r>
    </w:p>
    <w:p w:rsidR="000917CF" w:rsidRPr="00C563B4" w:rsidRDefault="000917CF" w:rsidP="000917CF">
      <w:pPr>
        <w:numPr>
          <w:ilvl w:val="0"/>
          <w:numId w:val="15"/>
        </w:numPr>
        <w:jc w:val="both"/>
        <w:rPr>
          <w:rFonts w:ascii="Calibri" w:hAnsi="Calibri" w:cs="Calibri"/>
        </w:rPr>
      </w:pPr>
      <w:r w:rsidRPr="00C563B4">
        <w:rPr>
          <w:rFonts w:ascii="Calibri" w:hAnsi="Calibri" w:cs="Calibri"/>
          <w:sz w:val="24"/>
          <w:szCs w:val="24"/>
        </w:rPr>
        <w:t xml:space="preserve">Wykonawcy występujący wspólnie muszą ustanowić </w:t>
      </w:r>
      <w:r w:rsidRPr="00C563B4">
        <w:rPr>
          <w:rFonts w:ascii="Calibri" w:hAnsi="Calibri" w:cs="Calibri"/>
          <w:bCs/>
          <w:sz w:val="24"/>
          <w:szCs w:val="24"/>
        </w:rPr>
        <w:t>pełnomocnika</w:t>
      </w:r>
      <w:r w:rsidRPr="00C563B4">
        <w:rPr>
          <w:rFonts w:ascii="Calibri" w:hAnsi="Calibri" w:cs="Calibri"/>
          <w:sz w:val="24"/>
          <w:szCs w:val="24"/>
        </w:rPr>
        <w:t xml:space="preserve"> do reprezentowania ich w postępowaniu o udzielenie niniejszego zamówienia lub do reprezentowania ich w postępowaniu oraz zawarcia umowy o udzielenie przedmiotowego zamówienia publicznego</w:t>
      </w:r>
      <w:r>
        <w:rPr>
          <w:rFonts w:ascii="Calibri" w:hAnsi="Calibri" w:cs="Calibri"/>
          <w:sz w:val="24"/>
          <w:szCs w:val="24"/>
        </w:rPr>
        <w:t xml:space="preserve">. Pełnomocnictwo należy złożyć </w:t>
      </w:r>
      <w:r>
        <w:rPr>
          <w:rFonts w:ascii="Calibri" w:hAnsi="Calibri" w:cs="Calibri"/>
          <w:sz w:val="24"/>
          <w:szCs w:val="24"/>
        </w:rPr>
        <w:br/>
        <w:t xml:space="preserve">w </w:t>
      </w:r>
      <w:r>
        <w:rPr>
          <w:rFonts w:ascii="Calibri" w:hAnsi="Calibri" w:cs="Calibri"/>
          <w:color w:val="000000"/>
          <w:sz w:val="24"/>
          <w:szCs w:val="24"/>
        </w:rPr>
        <w:t xml:space="preserve">oryginale, tj. </w:t>
      </w:r>
      <w:r w:rsidRPr="00C927F4">
        <w:rPr>
          <w:rFonts w:ascii="Calibri" w:hAnsi="Calibri" w:cs="Calibri"/>
          <w:color w:val="000000"/>
          <w:sz w:val="24"/>
          <w:szCs w:val="24"/>
        </w:rPr>
        <w:t>w postaci elektronicznej opatrzonej kwalifikowanym podpisem elektro</w:t>
      </w:r>
      <w:r>
        <w:rPr>
          <w:rFonts w:ascii="Calibri" w:hAnsi="Calibri" w:cs="Calibri"/>
          <w:color w:val="000000"/>
          <w:sz w:val="24"/>
          <w:szCs w:val="24"/>
        </w:rPr>
        <w:t>nicznym przez upoważnioną osobę lub</w:t>
      </w:r>
      <w:r w:rsidRPr="00C927F4">
        <w:rPr>
          <w:rFonts w:ascii="Calibri" w:hAnsi="Calibri" w:cs="Calibri"/>
          <w:color w:val="000000"/>
          <w:sz w:val="24"/>
          <w:szCs w:val="24"/>
        </w:rPr>
        <w:t xml:space="preserve"> elektronicznie notarialnie poświadczonej</w:t>
      </w:r>
      <w:r>
        <w:rPr>
          <w:rFonts w:ascii="Calibri" w:hAnsi="Calibri" w:cs="Calibri"/>
          <w:color w:val="000000"/>
          <w:sz w:val="24"/>
          <w:szCs w:val="24"/>
        </w:rPr>
        <w:t xml:space="preserve"> kopii..</w:t>
      </w:r>
      <w:r w:rsidRPr="00C563B4">
        <w:rPr>
          <w:rFonts w:ascii="Calibri" w:hAnsi="Calibri" w:cs="Calibri"/>
          <w:color w:val="000000"/>
          <w:sz w:val="24"/>
          <w:szCs w:val="24"/>
        </w:rPr>
        <w:t xml:space="preserve"> </w:t>
      </w:r>
    </w:p>
    <w:p w:rsidR="000917CF" w:rsidRPr="00320AF3" w:rsidRDefault="000917CF" w:rsidP="000917CF">
      <w:pPr>
        <w:numPr>
          <w:ilvl w:val="0"/>
          <w:numId w:val="15"/>
        </w:numPr>
        <w:jc w:val="both"/>
        <w:rPr>
          <w:rFonts w:ascii="Calibri" w:hAnsi="Calibri" w:cs="Calibri"/>
        </w:rPr>
      </w:pPr>
      <w:r w:rsidRPr="00C563B4">
        <w:rPr>
          <w:rFonts w:ascii="Calibri" w:hAnsi="Calibri" w:cs="Calibri"/>
          <w:sz w:val="24"/>
          <w:szCs w:val="24"/>
        </w:rPr>
        <w:t>wszelka korespondencja dokonywana będzie wyłącznie z podmiotem występującym jako reprezentant pozostałych.</w:t>
      </w:r>
    </w:p>
    <w:p w:rsidR="000917CF" w:rsidRPr="00C563B4" w:rsidRDefault="000917CF" w:rsidP="000917CF">
      <w:pPr>
        <w:autoSpaceDE w:val="0"/>
        <w:jc w:val="both"/>
        <w:rPr>
          <w:rFonts w:ascii="Calibri" w:hAnsi="Calibri" w:cs="Calibri"/>
          <w:sz w:val="24"/>
          <w:szCs w:val="24"/>
        </w:rPr>
      </w:pPr>
    </w:p>
    <w:p w:rsidR="000917CF" w:rsidRPr="00C563B4" w:rsidRDefault="000917CF" w:rsidP="000917CF">
      <w:pPr>
        <w:pStyle w:val="Tekstpodstawowy"/>
        <w:numPr>
          <w:ilvl w:val="0"/>
          <w:numId w:val="19"/>
        </w:numPr>
        <w:jc w:val="both"/>
        <w:rPr>
          <w:rFonts w:ascii="Calibri" w:hAnsi="Calibri" w:cs="Calibri"/>
          <w:b/>
          <w:color w:val="000000"/>
          <w:sz w:val="24"/>
          <w:szCs w:val="24"/>
        </w:rPr>
      </w:pPr>
      <w:r w:rsidRPr="00C563B4">
        <w:rPr>
          <w:rFonts w:ascii="Calibri" w:hAnsi="Calibri" w:cs="Calibri"/>
          <w:b/>
          <w:color w:val="000000"/>
          <w:sz w:val="24"/>
          <w:szCs w:val="24"/>
        </w:rPr>
        <w:t>Pozostałe informacje dotyczące oświadczeń lub dokumentów:</w:t>
      </w:r>
    </w:p>
    <w:p w:rsidR="000917CF" w:rsidRPr="00C563B4" w:rsidRDefault="000917CF" w:rsidP="000917CF">
      <w:pPr>
        <w:pStyle w:val="Tekstpodstawowy"/>
        <w:jc w:val="both"/>
        <w:rPr>
          <w:rFonts w:ascii="Calibri" w:hAnsi="Calibri" w:cs="Calibri"/>
          <w:b/>
          <w:color w:val="000000"/>
          <w:sz w:val="24"/>
          <w:szCs w:val="24"/>
        </w:rPr>
      </w:pPr>
    </w:p>
    <w:p w:rsidR="000917CF" w:rsidRPr="00C563B4" w:rsidRDefault="000917CF" w:rsidP="000917CF">
      <w:pPr>
        <w:pStyle w:val="Tekstpodstawowy"/>
        <w:numPr>
          <w:ilvl w:val="0"/>
          <w:numId w:val="26"/>
        </w:numPr>
        <w:ind w:left="782" w:hanging="357"/>
        <w:jc w:val="both"/>
        <w:rPr>
          <w:rFonts w:ascii="Calibri" w:hAnsi="Calibri" w:cs="Calibri"/>
          <w:color w:val="000000"/>
          <w:sz w:val="24"/>
          <w:szCs w:val="24"/>
        </w:rPr>
      </w:pPr>
      <w:r w:rsidRPr="00C563B4">
        <w:rPr>
          <w:rFonts w:ascii="Calibri" w:hAnsi="Calibri" w:cs="Calibri"/>
          <w:sz w:val="24"/>
          <w:szCs w:val="24"/>
        </w:rPr>
        <w:t>Jeżeli Wykonawca ma siedzibę lub miejsce zamieszkania poza terytorium Rzeczypospolitej Polskiej, zamiast dokumentów, o których mowa powyżej w:</w:t>
      </w:r>
    </w:p>
    <w:p w:rsidR="000917CF" w:rsidRPr="00C563B4" w:rsidRDefault="000917CF" w:rsidP="000917CF">
      <w:pPr>
        <w:ind w:left="360"/>
        <w:jc w:val="both"/>
        <w:rPr>
          <w:rFonts w:ascii="Calibri" w:hAnsi="Calibri" w:cs="Calibri"/>
          <w:sz w:val="24"/>
          <w:szCs w:val="24"/>
        </w:rPr>
      </w:pPr>
    </w:p>
    <w:p w:rsidR="000917CF" w:rsidRPr="00C563B4" w:rsidRDefault="000917CF" w:rsidP="000917CF">
      <w:pPr>
        <w:numPr>
          <w:ilvl w:val="0"/>
          <w:numId w:val="13"/>
        </w:numPr>
        <w:jc w:val="both"/>
        <w:rPr>
          <w:rFonts w:ascii="Calibri" w:hAnsi="Calibri" w:cs="Calibri"/>
          <w:sz w:val="24"/>
          <w:szCs w:val="24"/>
        </w:rPr>
      </w:pPr>
      <w:r w:rsidRPr="007B22A0">
        <w:rPr>
          <w:rFonts w:ascii="Calibri" w:hAnsi="Calibri" w:cs="Calibri"/>
          <w:b/>
          <w:color w:val="000000"/>
          <w:sz w:val="24"/>
          <w:szCs w:val="24"/>
        </w:rPr>
        <w:t xml:space="preserve">ust. </w:t>
      </w:r>
      <w:r w:rsidR="00283684">
        <w:rPr>
          <w:rFonts w:ascii="Calibri" w:hAnsi="Calibri" w:cs="Calibri"/>
          <w:b/>
          <w:color w:val="000000"/>
          <w:sz w:val="24"/>
          <w:szCs w:val="24"/>
        </w:rPr>
        <w:t>8</w:t>
      </w:r>
      <w:r w:rsidRPr="007B22A0">
        <w:rPr>
          <w:rFonts w:ascii="Calibri" w:hAnsi="Calibri" w:cs="Calibri"/>
          <w:b/>
          <w:color w:val="000000"/>
          <w:sz w:val="24"/>
          <w:szCs w:val="24"/>
        </w:rPr>
        <w:t>-</w:t>
      </w:r>
      <w:r>
        <w:rPr>
          <w:rFonts w:ascii="Calibri" w:hAnsi="Calibri" w:cs="Calibri"/>
          <w:b/>
          <w:color w:val="000000"/>
          <w:sz w:val="24"/>
          <w:szCs w:val="24"/>
        </w:rPr>
        <w:t>14</w:t>
      </w:r>
      <w:r w:rsidRPr="007B22A0">
        <w:rPr>
          <w:rFonts w:ascii="Calibri" w:hAnsi="Calibri" w:cs="Calibri"/>
          <w:color w:val="000000"/>
          <w:sz w:val="24"/>
          <w:szCs w:val="24"/>
        </w:rPr>
        <w:t xml:space="preserve"> -</w:t>
      </w:r>
      <w:r w:rsidRPr="00967D4D">
        <w:rPr>
          <w:rFonts w:ascii="Calibri" w:hAnsi="Calibri" w:cs="Calibri"/>
          <w:color w:val="000000"/>
          <w:sz w:val="24"/>
          <w:szCs w:val="24"/>
        </w:rPr>
        <w:t xml:space="preserve"> składa dokument lub dokumenty wystawione w kraju, w którym Wykonawca ma</w:t>
      </w:r>
      <w:r w:rsidRPr="00C563B4">
        <w:rPr>
          <w:rFonts w:ascii="Calibri" w:hAnsi="Calibri" w:cs="Calibri"/>
          <w:color w:val="000000"/>
          <w:sz w:val="24"/>
          <w:szCs w:val="24"/>
        </w:rPr>
        <w:t xml:space="preserve"> siedzibę lub miejsce zamieszkania, potwierdzające odpowiednio, że:</w:t>
      </w:r>
    </w:p>
    <w:p w:rsidR="000917CF" w:rsidRPr="00C563B4" w:rsidRDefault="000917CF" w:rsidP="000917CF">
      <w:pPr>
        <w:jc w:val="both"/>
        <w:rPr>
          <w:rFonts w:ascii="Calibri" w:hAnsi="Calibri" w:cs="Calibri"/>
          <w:sz w:val="24"/>
          <w:szCs w:val="24"/>
        </w:rPr>
      </w:pPr>
    </w:p>
    <w:p w:rsidR="000917CF" w:rsidRPr="00C563B4" w:rsidRDefault="000917CF" w:rsidP="000917CF">
      <w:pPr>
        <w:numPr>
          <w:ilvl w:val="1"/>
          <w:numId w:val="13"/>
        </w:numPr>
        <w:jc w:val="both"/>
        <w:rPr>
          <w:rFonts w:ascii="Calibri" w:hAnsi="Calibri" w:cs="Calibri"/>
          <w:sz w:val="24"/>
          <w:szCs w:val="24"/>
        </w:rPr>
      </w:pPr>
      <w:r w:rsidRPr="00C563B4">
        <w:rPr>
          <w:rFonts w:ascii="Calibri" w:hAnsi="Calibri" w:cs="Calibri"/>
          <w:color w:val="000000"/>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w:t>
      </w:r>
    </w:p>
    <w:p w:rsidR="000917CF" w:rsidRPr="00C563B4" w:rsidRDefault="000917CF" w:rsidP="000917CF">
      <w:pPr>
        <w:numPr>
          <w:ilvl w:val="1"/>
          <w:numId w:val="13"/>
        </w:numPr>
        <w:jc w:val="both"/>
        <w:rPr>
          <w:rFonts w:ascii="Calibri" w:hAnsi="Calibri" w:cs="Calibri"/>
          <w:sz w:val="24"/>
          <w:szCs w:val="24"/>
        </w:rPr>
      </w:pPr>
      <w:r w:rsidRPr="00C563B4">
        <w:rPr>
          <w:rFonts w:ascii="Calibri" w:hAnsi="Calibri" w:cs="Calibri"/>
          <w:color w:val="000000"/>
          <w:sz w:val="24"/>
          <w:szCs w:val="24"/>
        </w:rPr>
        <w:lastRenderedPageBreak/>
        <w:t xml:space="preserve">nie otwarto jego likwidacji ani nie ogłoszono upadłości. Dokument powinien być wystawiony nie wcześniej niż 6 miesięcy przed upływem terminu składania ofert, </w:t>
      </w:r>
    </w:p>
    <w:p w:rsidR="000917CF" w:rsidRPr="00C563B4" w:rsidRDefault="000917CF" w:rsidP="000917CF">
      <w:pPr>
        <w:ind w:left="373"/>
        <w:rPr>
          <w:rFonts w:ascii="Calibri" w:hAnsi="Calibri" w:cs="Calibri"/>
        </w:rPr>
      </w:pPr>
    </w:p>
    <w:p w:rsidR="000917CF" w:rsidRPr="00C563B4" w:rsidRDefault="000917CF" w:rsidP="000917CF">
      <w:pPr>
        <w:numPr>
          <w:ilvl w:val="0"/>
          <w:numId w:val="13"/>
        </w:numPr>
        <w:jc w:val="both"/>
        <w:rPr>
          <w:rFonts w:ascii="Calibri" w:hAnsi="Calibri" w:cs="Calibri"/>
          <w:sz w:val="24"/>
          <w:szCs w:val="24"/>
        </w:rPr>
      </w:pPr>
      <w:r w:rsidRPr="007B22A0">
        <w:rPr>
          <w:rFonts w:ascii="Calibri" w:hAnsi="Calibri" w:cs="Calibri"/>
          <w:b/>
          <w:sz w:val="24"/>
          <w:szCs w:val="24"/>
        </w:rPr>
        <w:t xml:space="preserve">ust. </w:t>
      </w:r>
      <w:r>
        <w:rPr>
          <w:rFonts w:ascii="Calibri" w:hAnsi="Calibri" w:cs="Calibri"/>
          <w:b/>
          <w:sz w:val="24"/>
          <w:szCs w:val="24"/>
        </w:rPr>
        <w:t>11</w:t>
      </w:r>
      <w:r w:rsidRPr="00967D4D">
        <w:rPr>
          <w:rFonts w:ascii="Calibri" w:hAnsi="Calibri" w:cs="Calibri"/>
          <w:sz w:val="24"/>
          <w:szCs w:val="24"/>
        </w:rPr>
        <w:t xml:space="preserve"> - składa</w:t>
      </w:r>
      <w:r w:rsidRPr="00C563B4">
        <w:rPr>
          <w:rFonts w:ascii="Calibri" w:hAnsi="Calibri" w:cs="Calibri"/>
          <w:sz w:val="24"/>
          <w:szCs w:val="24"/>
        </w:rPr>
        <w:t xml:space="preserve"> informacje z odpowiedniego rejestru albo, w przypadku braku takiego rejestru, inny równoważny dokument wydany przez właściwy organ sadowy lub administracyjny kraju, w którym wykonawca ma siedzibę lub miejsce zamieszkania lub miejsca zamieszkania ma osoba, której dotyczy informacja albo dokument, w zakresie określonym w art. 24 ust. 1 pkt 13, 14 i 21 ustawy </w:t>
      </w:r>
      <w:proofErr w:type="spellStart"/>
      <w:r w:rsidRPr="00C563B4">
        <w:rPr>
          <w:rFonts w:ascii="Calibri" w:hAnsi="Calibri" w:cs="Calibri"/>
          <w:sz w:val="24"/>
          <w:szCs w:val="24"/>
        </w:rPr>
        <w:t>Pzp</w:t>
      </w:r>
      <w:proofErr w:type="spellEnd"/>
      <w:r w:rsidRPr="00C563B4">
        <w:rPr>
          <w:rFonts w:ascii="Calibri" w:hAnsi="Calibri" w:cs="Calibri"/>
          <w:sz w:val="24"/>
          <w:szCs w:val="24"/>
        </w:rPr>
        <w:t>.</w:t>
      </w:r>
      <w:r w:rsidRPr="00C563B4">
        <w:rPr>
          <w:rFonts w:ascii="Calibri" w:hAnsi="Calibri" w:cs="Calibri"/>
          <w:color w:val="000000"/>
          <w:sz w:val="24"/>
          <w:szCs w:val="24"/>
        </w:rPr>
        <w:t xml:space="preserve"> Dokumenty powinny być wystawione nie wcześniej niż 6 miesięcy przed upływem terminu składania ofert,</w:t>
      </w:r>
    </w:p>
    <w:p w:rsidR="000917CF" w:rsidRPr="00C563B4" w:rsidRDefault="000917CF" w:rsidP="000917CF">
      <w:pPr>
        <w:numPr>
          <w:ilvl w:val="0"/>
          <w:numId w:val="13"/>
        </w:numPr>
        <w:jc w:val="both"/>
        <w:rPr>
          <w:rFonts w:ascii="Calibri" w:hAnsi="Calibri" w:cs="Calibri"/>
          <w:sz w:val="24"/>
          <w:szCs w:val="24"/>
        </w:rPr>
      </w:pPr>
      <w:r w:rsidRPr="00C563B4">
        <w:rPr>
          <w:rFonts w:ascii="Calibri" w:hAnsi="Calibri" w:cs="Calibri"/>
          <w:color w:val="000000"/>
          <w:sz w:val="24"/>
          <w:szCs w:val="24"/>
        </w:rPr>
        <w:t xml:space="preserve">jeżeli w kraju, w którym Wykonawca ma siedzibę lub miejsce zamieszkania lub miejsce zamieszkania ma osoba, której dokument dotyczy, nie wydaje się dokumentów, o których mowa w </w:t>
      </w:r>
      <w:r w:rsidRPr="007B22A0">
        <w:rPr>
          <w:rFonts w:ascii="Calibri" w:hAnsi="Calibri" w:cs="Calibri"/>
          <w:b/>
          <w:color w:val="000000"/>
          <w:sz w:val="24"/>
          <w:szCs w:val="24"/>
        </w:rPr>
        <w:t>ust. 2</w:t>
      </w:r>
      <w:r>
        <w:rPr>
          <w:rFonts w:ascii="Calibri" w:hAnsi="Calibri" w:cs="Calibri"/>
          <w:b/>
          <w:color w:val="000000"/>
          <w:sz w:val="24"/>
          <w:szCs w:val="24"/>
        </w:rPr>
        <w:t>5</w:t>
      </w:r>
      <w:r w:rsidRPr="007B22A0">
        <w:rPr>
          <w:rFonts w:ascii="Calibri" w:hAnsi="Calibri" w:cs="Calibri"/>
          <w:b/>
          <w:color w:val="000000"/>
          <w:sz w:val="24"/>
          <w:szCs w:val="24"/>
        </w:rPr>
        <w:t xml:space="preserve"> pkt. 1 i 2</w:t>
      </w:r>
      <w:r w:rsidRPr="007B22A0">
        <w:rPr>
          <w:rFonts w:ascii="Calibri" w:hAnsi="Calibri" w:cs="Calibri"/>
          <w:color w:val="000000"/>
          <w:sz w:val="24"/>
          <w:szCs w:val="24"/>
        </w:rPr>
        <w:t>,</w:t>
      </w:r>
      <w:r w:rsidRPr="00967D4D">
        <w:rPr>
          <w:rFonts w:ascii="Calibri" w:hAnsi="Calibri" w:cs="Calibri"/>
          <w:color w:val="000000"/>
          <w:sz w:val="24"/>
          <w:szCs w:val="24"/>
        </w:rPr>
        <w:t xml:space="preserve"> zastępuje</w:t>
      </w:r>
      <w:r w:rsidRPr="00C563B4">
        <w:rPr>
          <w:rFonts w:ascii="Calibri" w:hAnsi="Calibri" w:cs="Calibri"/>
          <w:color w:val="000000"/>
          <w:sz w:val="24"/>
          <w:szCs w:val="24"/>
        </w:rPr>
        <w:t xml:space="preserv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0917CF" w:rsidRDefault="000917CF" w:rsidP="000917CF">
      <w:pPr>
        <w:numPr>
          <w:ilvl w:val="0"/>
          <w:numId w:val="13"/>
        </w:numPr>
        <w:jc w:val="both"/>
        <w:rPr>
          <w:rFonts w:ascii="Calibri" w:hAnsi="Calibri" w:cs="Calibri"/>
          <w:sz w:val="24"/>
          <w:szCs w:val="24"/>
        </w:rPr>
      </w:pPr>
      <w:r w:rsidRPr="00C563B4">
        <w:rPr>
          <w:rFonts w:ascii="Calibri" w:hAnsi="Calibri" w:cs="Calibri"/>
          <w:sz w:val="24"/>
          <w:szCs w:val="24"/>
        </w:rPr>
        <w:t>terminy wystawienia dokumentów, o których jest mowa w pkt 3) stosuje się odpowiednio zgodnie z informacją zawartą w pkt 1 lit a)</w:t>
      </w:r>
      <w:r>
        <w:rPr>
          <w:rFonts w:ascii="Calibri" w:hAnsi="Calibri" w:cs="Calibri"/>
          <w:sz w:val="24"/>
          <w:szCs w:val="24"/>
        </w:rPr>
        <w:t>-b)</w:t>
      </w:r>
      <w:r w:rsidRPr="00C563B4">
        <w:rPr>
          <w:rFonts w:ascii="Calibri" w:hAnsi="Calibri" w:cs="Calibri"/>
          <w:sz w:val="24"/>
          <w:szCs w:val="24"/>
        </w:rPr>
        <w:t xml:space="preserve"> i pkt 2</w:t>
      </w:r>
      <w:r>
        <w:rPr>
          <w:rFonts w:ascii="Calibri" w:hAnsi="Calibri" w:cs="Calibri"/>
          <w:sz w:val="24"/>
          <w:szCs w:val="24"/>
        </w:rPr>
        <w:t>)</w:t>
      </w:r>
      <w:r w:rsidRPr="00C563B4">
        <w:rPr>
          <w:rFonts w:ascii="Calibri" w:hAnsi="Calibri" w:cs="Calibri"/>
          <w:sz w:val="24"/>
          <w:szCs w:val="24"/>
        </w:rPr>
        <w:t>.</w:t>
      </w:r>
    </w:p>
    <w:p w:rsidR="000917CF" w:rsidRPr="00552D04" w:rsidRDefault="000917CF" w:rsidP="000917CF">
      <w:pPr>
        <w:numPr>
          <w:ilvl w:val="0"/>
          <w:numId w:val="13"/>
        </w:numPr>
        <w:jc w:val="both"/>
        <w:rPr>
          <w:rFonts w:ascii="Calibri" w:hAnsi="Calibri" w:cs="Calibri"/>
          <w:sz w:val="24"/>
          <w:szCs w:val="24"/>
        </w:rPr>
      </w:pPr>
      <w:r w:rsidRPr="00552D04">
        <w:rPr>
          <w:rFonts w:ascii="Calibri" w:hAnsi="Calibri" w:cs="Calibri"/>
          <w:sz w:val="24"/>
          <w:szCs w:val="24"/>
        </w:rPr>
        <w:t xml:space="preserve">Wykonawca mający siedzibę na terytorium Rzeczypospolitej Polskiej, w odniesieniu do osoby mającej miejsce zamieszkania poza terytorium Rzeczypospolitej Polskiej, której dotyczy dokument wskazany w </w:t>
      </w:r>
      <w:r w:rsidRPr="00552D04">
        <w:rPr>
          <w:rFonts w:ascii="Calibri" w:hAnsi="Calibri" w:cs="Calibri"/>
          <w:b/>
          <w:sz w:val="24"/>
          <w:szCs w:val="24"/>
        </w:rPr>
        <w:t xml:space="preserve">ust. </w:t>
      </w:r>
      <w:r>
        <w:rPr>
          <w:rFonts w:ascii="Calibri" w:hAnsi="Calibri" w:cs="Calibri"/>
          <w:b/>
          <w:sz w:val="24"/>
          <w:szCs w:val="24"/>
        </w:rPr>
        <w:t>11</w:t>
      </w:r>
      <w:r w:rsidRPr="00552D04">
        <w:rPr>
          <w:rFonts w:ascii="Calibri" w:hAnsi="Calibri" w:cs="Calibri"/>
          <w:sz w:val="24"/>
          <w:szCs w:val="24"/>
        </w:rPr>
        <w:t xml:space="preserve">, składa dokument, o którym mowa w pkt 2), w zakresie określonym w </w:t>
      </w:r>
      <w:hyperlink r:id="rId10" w:anchor="hiperlinkText.rpc?hiperlink=type=tresc:nro=Powszechny.1973026:part=a24u1p14&amp;full=1" w:tgtFrame="_parent" w:history="1">
        <w:r w:rsidRPr="00552D04">
          <w:rPr>
            <w:rStyle w:val="Hipercze"/>
            <w:rFonts w:ascii="Calibri" w:hAnsi="Calibri" w:cs="Calibri"/>
            <w:szCs w:val="24"/>
          </w:rPr>
          <w:t>art. 24 ust. 1 pkt 14</w:t>
        </w:r>
      </w:hyperlink>
      <w:r w:rsidRPr="00552D04">
        <w:rPr>
          <w:rFonts w:ascii="Calibri" w:hAnsi="Calibri" w:cs="Calibri"/>
          <w:sz w:val="24"/>
          <w:szCs w:val="24"/>
        </w:rPr>
        <w:t xml:space="preserve"> i </w:t>
      </w:r>
      <w:hyperlink r:id="rId11" w:anchor="hiperlinkText.rpc?hiperlink=type=tresc:nro=Powszechny.1973026:part=a24u1p21&amp;full=1" w:tgtFrame="_parent" w:history="1">
        <w:r w:rsidRPr="00552D04">
          <w:rPr>
            <w:rStyle w:val="Hipercze"/>
            <w:rFonts w:ascii="Calibri" w:hAnsi="Calibri" w:cs="Calibri"/>
            <w:szCs w:val="24"/>
          </w:rPr>
          <w:t>21</w:t>
        </w:r>
      </w:hyperlink>
      <w:r w:rsidRPr="00552D04">
        <w:rPr>
          <w:rFonts w:ascii="Calibri" w:hAnsi="Calibri" w:cs="Calibri"/>
          <w:sz w:val="24"/>
          <w:szCs w:val="24"/>
        </w:rPr>
        <w:t xml:space="preserve"> ustawy </w:t>
      </w:r>
      <w:proofErr w:type="spellStart"/>
      <w:r w:rsidRPr="00552D04">
        <w:rPr>
          <w:rFonts w:ascii="Calibri" w:hAnsi="Calibri" w:cs="Calibri"/>
          <w:sz w:val="24"/>
          <w:szCs w:val="24"/>
        </w:rPr>
        <w:t>Pzp</w:t>
      </w:r>
      <w:proofErr w:type="spellEnd"/>
      <w:r w:rsidRPr="00552D04">
        <w:rPr>
          <w:rFonts w:ascii="Calibri" w:hAnsi="Calibri" w:cs="Calibri"/>
          <w:sz w:val="24"/>
          <w:szCs w:val="24"/>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o którym mowa w pkt 2 lub ww. o</w:t>
      </w:r>
      <w:r>
        <w:rPr>
          <w:rFonts w:ascii="Calibri" w:hAnsi="Calibri" w:cs="Calibri"/>
          <w:color w:val="000000"/>
          <w:sz w:val="24"/>
          <w:szCs w:val="24"/>
        </w:rPr>
        <w:t>świadczenie</w:t>
      </w:r>
      <w:r w:rsidRPr="00C563B4">
        <w:rPr>
          <w:rFonts w:ascii="Calibri" w:hAnsi="Calibri" w:cs="Calibri"/>
          <w:color w:val="000000"/>
          <w:sz w:val="24"/>
          <w:szCs w:val="24"/>
        </w:rPr>
        <w:t xml:space="preserve"> powinn</w:t>
      </w:r>
      <w:r>
        <w:rPr>
          <w:rFonts w:ascii="Calibri" w:hAnsi="Calibri" w:cs="Calibri"/>
          <w:color w:val="000000"/>
          <w:sz w:val="24"/>
          <w:szCs w:val="24"/>
        </w:rPr>
        <w:t>o</w:t>
      </w:r>
      <w:r w:rsidRPr="00C563B4">
        <w:rPr>
          <w:rFonts w:ascii="Calibri" w:hAnsi="Calibri" w:cs="Calibri"/>
          <w:color w:val="000000"/>
          <w:sz w:val="24"/>
          <w:szCs w:val="24"/>
        </w:rPr>
        <w:t xml:space="preserve"> być wystawion</w:t>
      </w:r>
      <w:r>
        <w:rPr>
          <w:rFonts w:ascii="Calibri" w:hAnsi="Calibri" w:cs="Calibri"/>
          <w:color w:val="000000"/>
          <w:sz w:val="24"/>
          <w:szCs w:val="24"/>
        </w:rPr>
        <w:t>e</w:t>
      </w:r>
      <w:r w:rsidRPr="00C563B4">
        <w:rPr>
          <w:rFonts w:ascii="Calibri" w:hAnsi="Calibri" w:cs="Calibri"/>
          <w:color w:val="000000"/>
          <w:sz w:val="24"/>
          <w:szCs w:val="24"/>
        </w:rPr>
        <w:t xml:space="preserve"> nie wcześniej niż 6 miesięcy przed upływem terminu składania ofert</w:t>
      </w:r>
      <w:r w:rsidRPr="00552D04">
        <w:rPr>
          <w:rFonts w:ascii="Calibri" w:hAnsi="Calibri" w:cs="Calibri"/>
          <w:sz w:val="24"/>
          <w:szCs w:val="24"/>
        </w:rPr>
        <w:t>.</w:t>
      </w:r>
    </w:p>
    <w:p w:rsidR="000917CF" w:rsidRPr="00C563B4" w:rsidRDefault="000917CF" w:rsidP="000917CF">
      <w:pPr>
        <w:ind w:left="851"/>
        <w:jc w:val="both"/>
        <w:rPr>
          <w:rFonts w:ascii="Calibri" w:hAnsi="Calibri" w:cs="Calibri"/>
          <w:sz w:val="24"/>
          <w:szCs w:val="24"/>
        </w:rPr>
      </w:pPr>
    </w:p>
    <w:p w:rsidR="000917CF" w:rsidRPr="00C563B4" w:rsidRDefault="000917CF" w:rsidP="000917CF">
      <w:pPr>
        <w:numPr>
          <w:ilvl w:val="0"/>
          <w:numId w:val="26"/>
        </w:numPr>
        <w:jc w:val="both"/>
        <w:rPr>
          <w:rFonts w:ascii="Calibri" w:hAnsi="Calibri" w:cs="Calibri"/>
          <w:sz w:val="24"/>
          <w:szCs w:val="24"/>
        </w:rPr>
      </w:pPr>
      <w:r w:rsidRPr="00C563B4">
        <w:rPr>
          <w:rFonts w:ascii="Calibri" w:hAnsi="Calibri" w:cs="Calibri"/>
          <w:sz w:val="24"/>
          <w:szCs w:val="24"/>
        </w:rPr>
        <w:t xml:space="preserve">Dokumenty sporządzone w języku obcym są składane w ofercie wraz </w:t>
      </w:r>
      <w:r w:rsidRPr="00C563B4">
        <w:rPr>
          <w:rFonts w:ascii="Calibri" w:hAnsi="Calibri" w:cs="Calibri"/>
          <w:sz w:val="24"/>
          <w:szCs w:val="24"/>
        </w:rPr>
        <w:br/>
        <w:t>z tłumaczeniem na język polski.</w:t>
      </w:r>
    </w:p>
    <w:p w:rsidR="000917CF" w:rsidRPr="00C563B4" w:rsidRDefault="000917CF" w:rsidP="000917CF">
      <w:pPr>
        <w:numPr>
          <w:ilvl w:val="0"/>
          <w:numId w:val="26"/>
        </w:numPr>
        <w:jc w:val="both"/>
        <w:rPr>
          <w:rFonts w:ascii="Calibri" w:hAnsi="Calibri" w:cs="Calibri"/>
          <w:sz w:val="24"/>
          <w:szCs w:val="24"/>
        </w:rPr>
      </w:pPr>
      <w:r w:rsidRPr="00C563B4">
        <w:rPr>
          <w:rFonts w:ascii="Calibri" w:hAnsi="Calibri" w:cs="Calibri"/>
          <w:color w:val="000000"/>
          <w:sz w:val="24"/>
          <w:szCs w:val="24"/>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r w:rsidRPr="00C563B4">
        <w:rPr>
          <w:rFonts w:ascii="Calibri" w:hAnsi="Calibri" w:cs="Calibri"/>
          <w:color w:val="000000"/>
        </w:rPr>
        <w:t>.</w:t>
      </w:r>
    </w:p>
    <w:p w:rsidR="000917CF" w:rsidRPr="00C563B4" w:rsidRDefault="000917CF" w:rsidP="000917CF">
      <w:pPr>
        <w:numPr>
          <w:ilvl w:val="0"/>
          <w:numId w:val="26"/>
        </w:numPr>
        <w:ind w:left="782" w:hanging="357"/>
        <w:jc w:val="both"/>
        <w:rPr>
          <w:rFonts w:ascii="Calibri" w:hAnsi="Calibri" w:cs="Calibri"/>
          <w:sz w:val="24"/>
          <w:szCs w:val="24"/>
        </w:rPr>
      </w:pPr>
      <w:r w:rsidRPr="00C563B4">
        <w:rPr>
          <w:rFonts w:ascii="Calibri" w:hAnsi="Calibri" w:cs="Calibri"/>
          <w:color w:val="000000"/>
          <w:sz w:val="24"/>
          <w:szCs w:val="24"/>
        </w:rPr>
        <w:lastRenderedPageBreak/>
        <w:t xml:space="preserve">Jeżeli jest to niezbędne do zapewnienia odpowiedniego przebiegu postępowania </w:t>
      </w:r>
      <w:r w:rsidRPr="00C563B4">
        <w:rPr>
          <w:rFonts w:ascii="Calibri" w:hAnsi="Calibri" w:cs="Calibri"/>
          <w:color w:val="000000"/>
          <w:sz w:val="24"/>
          <w:szCs w:val="24"/>
        </w:rPr>
        <w:br/>
        <w:t xml:space="preserve">o udzielenie zamówienia, Zamawiający może na każdym etapie postępowania </w:t>
      </w:r>
      <w:r w:rsidRPr="00C563B4">
        <w:rPr>
          <w:rFonts w:ascii="Calibri" w:hAnsi="Calibri" w:cs="Calibri"/>
          <w:color w:val="000000"/>
          <w:sz w:val="24"/>
          <w:szCs w:val="24"/>
        </w:rPr>
        <w:br/>
        <w:t xml:space="preserve">w trybie </w:t>
      </w:r>
      <w:r w:rsidRPr="00C563B4">
        <w:rPr>
          <w:rFonts w:ascii="Calibri" w:hAnsi="Calibri" w:cs="Calibri"/>
          <w:b/>
          <w:color w:val="000000"/>
          <w:sz w:val="24"/>
          <w:szCs w:val="24"/>
        </w:rPr>
        <w:t xml:space="preserve">art. 26 ust. 2f ustawy </w:t>
      </w:r>
      <w:proofErr w:type="spellStart"/>
      <w:r w:rsidRPr="00C563B4">
        <w:rPr>
          <w:rFonts w:ascii="Calibri" w:hAnsi="Calibri" w:cs="Calibri"/>
          <w:b/>
          <w:color w:val="000000"/>
          <w:sz w:val="24"/>
          <w:szCs w:val="24"/>
        </w:rPr>
        <w:t>Pzp</w:t>
      </w:r>
      <w:proofErr w:type="spellEnd"/>
      <w:r w:rsidRPr="00C563B4">
        <w:rPr>
          <w:rFonts w:ascii="Calibri" w:hAnsi="Calibri" w:cs="Calibri"/>
          <w:color w:val="000000"/>
          <w:sz w:val="24"/>
          <w:szCs w:val="24"/>
        </w:rPr>
        <w:t>,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0917CF" w:rsidRPr="007B22A0" w:rsidRDefault="00FD07AE" w:rsidP="000917CF">
      <w:pPr>
        <w:numPr>
          <w:ilvl w:val="0"/>
          <w:numId w:val="26"/>
        </w:numPr>
        <w:ind w:left="782" w:hanging="357"/>
        <w:jc w:val="both"/>
        <w:rPr>
          <w:rFonts w:ascii="Calibri" w:hAnsi="Calibri" w:cs="Calibri"/>
          <w:sz w:val="24"/>
          <w:szCs w:val="24"/>
        </w:rPr>
      </w:pPr>
      <w:r>
        <w:rPr>
          <w:rFonts w:ascii="Calibri" w:eastAsia="TimesNewRoman" w:hAnsi="Calibri" w:cs="Calibri"/>
          <w:sz w:val="24"/>
          <w:szCs w:val="24"/>
        </w:rPr>
        <w:t xml:space="preserve">Dokumenty lub oświadczenia, </w:t>
      </w:r>
      <w:r w:rsidR="000917CF" w:rsidRPr="00967D4D">
        <w:rPr>
          <w:rFonts w:ascii="Calibri" w:eastAsia="TimesNewRoman" w:hAnsi="Calibri" w:cs="Calibri"/>
          <w:sz w:val="24"/>
          <w:szCs w:val="24"/>
        </w:rPr>
        <w:t>składane są w oryginale w postaci</w:t>
      </w:r>
      <w:r w:rsidR="000917CF" w:rsidRPr="007B22A0">
        <w:rPr>
          <w:rFonts w:eastAsia="TimesNewRoman" w:cs="Calibri"/>
          <w:sz w:val="24"/>
          <w:szCs w:val="24"/>
        </w:rPr>
        <w:t xml:space="preserve"> </w:t>
      </w:r>
      <w:r w:rsidR="000917CF" w:rsidRPr="007B22A0">
        <w:rPr>
          <w:rFonts w:ascii="Calibri" w:eastAsia="TimesNewRoman" w:hAnsi="Calibri" w:cs="Calibri"/>
          <w:sz w:val="24"/>
          <w:szCs w:val="24"/>
        </w:rPr>
        <w:t>dokumentu elektronicznego lub w elektronicznej kopii dokumentu lub oświadczenia poświadczonej za zgodność z oryginałem</w:t>
      </w:r>
    </w:p>
    <w:p w:rsidR="000917CF" w:rsidRPr="00E73FC6" w:rsidRDefault="000917CF" w:rsidP="000917CF">
      <w:pPr>
        <w:pStyle w:val="P11"/>
        <w:numPr>
          <w:ilvl w:val="0"/>
          <w:numId w:val="26"/>
        </w:numPr>
        <w:spacing w:before="0"/>
        <w:rPr>
          <w:rFonts w:ascii="Calibri" w:hAnsi="Calibri" w:cs="Calibri"/>
          <w:color w:val="000000"/>
          <w:sz w:val="24"/>
          <w:szCs w:val="24"/>
        </w:rPr>
      </w:pPr>
      <w:r w:rsidRPr="00967D4D">
        <w:rPr>
          <w:rFonts w:ascii="Calibri" w:eastAsia="TimesNewRoman" w:hAnsi="Calibri" w:cs="Calibri"/>
          <w:sz w:val="24"/>
          <w:szCs w:val="24"/>
        </w:rPr>
        <w:t>Poświadczenia za zgodność z oryginałem dokonuje odpowiednio wykonawca, podmiot, na którego</w:t>
      </w:r>
      <w:r w:rsidRPr="00967D4D">
        <w:rPr>
          <w:rFonts w:eastAsia="TimesNewRoman" w:cs="Calibri"/>
          <w:sz w:val="24"/>
          <w:szCs w:val="24"/>
        </w:rPr>
        <w:t xml:space="preserve"> </w:t>
      </w:r>
      <w:r w:rsidRPr="00967D4D">
        <w:rPr>
          <w:rFonts w:ascii="Calibri" w:eastAsia="TimesNewRoman" w:hAnsi="Calibri" w:cs="Calibri"/>
          <w:sz w:val="24"/>
          <w:szCs w:val="24"/>
        </w:rPr>
        <w:t>zdolnościach lub sytuacji polega wykonawca, wykonawcy wspólnie ubiegający się o udzielenie zamówienia publicznego albo podwykonawca, w zakresie dokumentów lub oświadczeń, które każdego z nich dotyczą</w:t>
      </w:r>
      <w:r>
        <w:rPr>
          <w:rFonts w:ascii="Calibri" w:eastAsia="TimesNewRoman" w:hAnsi="Calibri" w:cs="Calibri"/>
          <w:sz w:val="24"/>
          <w:szCs w:val="24"/>
        </w:rPr>
        <w:t xml:space="preserve"> albo umocowane do tego osoby.</w:t>
      </w:r>
    </w:p>
    <w:p w:rsidR="000917CF" w:rsidRPr="007B22A0" w:rsidRDefault="000917CF" w:rsidP="000917CF">
      <w:pPr>
        <w:pStyle w:val="P11"/>
        <w:numPr>
          <w:ilvl w:val="0"/>
          <w:numId w:val="26"/>
        </w:numPr>
        <w:spacing w:before="0"/>
        <w:rPr>
          <w:rFonts w:ascii="Calibri" w:hAnsi="Calibri" w:cs="Calibri"/>
          <w:color w:val="000000"/>
          <w:sz w:val="24"/>
          <w:szCs w:val="24"/>
        </w:rPr>
      </w:pPr>
      <w:r w:rsidRPr="008F6986">
        <w:rPr>
          <w:rFonts w:ascii="Calibri" w:eastAsia="TimesNewRoman" w:hAnsi="Calibri" w:cs="Calibri"/>
          <w:sz w:val="24"/>
          <w:szCs w:val="24"/>
        </w:rPr>
        <w:t>Elektroniczne</w:t>
      </w:r>
      <w:r>
        <w:rPr>
          <w:rFonts w:ascii="Calibri" w:eastAsia="TimesNewRoman" w:hAnsi="Calibri" w:cs="Calibri"/>
          <w:sz w:val="24"/>
          <w:szCs w:val="24"/>
        </w:rPr>
        <w:t>go poświadczenia</w:t>
      </w:r>
      <w:r w:rsidRPr="008F6986">
        <w:rPr>
          <w:rFonts w:ascii="Calibri" w:eastAsia="TimesNewRoman" w:hAnsi="Calibri" w:cs="Calibri"/>
          <w:sz w:val="24"/>
          <w:szCs w:val="24"/>
        </w:rPr>
        <w:t xml:space="preserve"> zgodności odpisu, wyciągu lub kopii z okazanym dokumentem </w:t>
      </w:r>
      <w:r>
        <w:rPr>
          <w:rFonts w:ascii="Calibri" w:eastAsia="TimesNewRoman" w:hAnsi="Calibri" w:cs="Calibri"/>
          <w:sz w:val="24"/>
          <w:szCs w:val="24"/>
        </w:rPr>
        <w:t>dokonuje także notariusz opatrując taki dokument</w:t>
      </w:r>
      <w:r w:rsidRPr="008F6986">
        <w:rPr>
          <w:rFonts w:ascii="Calibri" w:eastAsia="TimesNewRoman" w:hAnsi="Calibri" w:cs="Calibri"/>
          <w:sz w:val="24"/>
          <w:szCs w:val="24"/>
        </w:rPr>
        <w:t xml:space="preserve"> kwalifikowanym podpisem elektronicznym</w:t>
      </w:r>
      <w:r>
        <w:rPr>
          <w:rFonts w:ascii="Calibri" w:eastAsia="TimesNewRoman" w:hAnsi="Calibri" w:cs="Calibri"/>
          <w:sz w:val="24"/>
          <w:szCs w:val="24"/>
        </w:rPr>
        <w:t xml:space="preserve"> zgodnie z art. 97 § 2 ustawy </w:t>
      </w:r>
      <w:r w:rsidRPr="00730513">
        <w:rPr>
          <w:rFonts w:ascii="Calibri" w:eastAsia="TimesNewRoman" w:hAnsi="Calibri" w:cs="Calibri"/>
          <w:sz w:val="24"/>
          <w:szCs w:val="24"/>
        </w:rPr>
        <w:t>z dnia 14 lutego 1991 r. Prawo o notariacie</w:t>
      </w:r>
      <w:r>
        <w:rPr>
          <w:rFonts w:ascii="Calibri" w:eastAsia="TimesNewRoman" w:hAnsi="Calibri" w:cs="Calibri"/>
          <w:sz w:val="24"/>
          <w:szCs w:val="24"/>
        </w:rPr>
        <w:t xml:space="preserve"> (</w:t>
      </w:r>
      <w:r w:rsidRPr="00730513">
        <w:rPr>
          <w:rFonts w:ascii="Calibri" w:eastAsia="TimesNewRoman" w:hAnsi="Calibri" w:cs="Calibri"/>
          <w:sz w:val="24"/>
          <w:szCs w:val="24"/>
        </w:rPr>
        <w:t xml:space="preserve">Dz.U.2017.2291 </w:t>
      </w:r>
      <w:proofErr w:type="spellStart"/>
      <w:r w:rsidRPr="00730513">
        <w:rPr>
          <w:rFonts w:ascii="Calibri" w:eastAsia="TimesNewRoman" w:hAnsi="Calibri" w:cs="Calibri"/>
          <w:sz w:val="24"/>
          <w:szCs w:val="24"/>
        </w:rPr>
        <w:t>t.j</w:t>
      </w:r>
      <w:proofErr w:type="spellEnd"/>
      <w:r w:rsidRPr="00730513">
        <w:rPr>
          <w:rFonts w:ascii="Calibri" w:eastAsia="TimesNewRoman" w:hAnsi="Calibri" w:cs="Calibri"/>
          <w:sz w:val="24"/>
          <w:szCs w:val="24"/>
        </w:rPr>
        <w:t>. z dnia 2017.12.11</w:t>
      </w:r>
      <w:r>
        <w:rPr>
          <w:rFonts w:ascii="Calibri" w:eastAsia="TimesNewRoman" w:hAnsi="Calibri" w:cs="Calibri"/>
          <w:sz w:val="24"/>
          <w:szCs w:val="24"/>
        </w:rPr>
        <w:t>)</w:t>
      </w:r>
      <w:r w:rsidRPr="008F6986">
        <w:rPr>
          <w:rFonts w:ascii="Calibri" w:eastAsia="TimesNewRoman" w:hAnsi="Calibri" w:cs="Calibri"/>
          <w:sz w:val="24"/>
          <w:szCs w:val="24"/>
        </w:rPr>
        <w:t>.</w:t>
      </w:r>
    </w:p>
    <w:p w:rsidR="000917CF" w:rsidRPr="00C563B4" w:rsidRDefault="000917CF" w:rsidP="000917CF">
      <w:pPr>
        <w:pStyle w:val="P11"/>
        <w:numPr>
          <w:ilvl w:val="0"/>
          <w:numId w:val="26"/>
        </w:numPr>
        <w:spacing w:before="0"/>
        <w:rPr>
          <w:rFonts w:ascii="Calibri" w:hAnsi="Calibri" w:cs="Calibri"/>
          <w:color w:val="000000"/>
          <w:sz w:val="24"/>
          <w:szCs w:val="24"/>
        </w:rPr>
      </w:pPr>
      <w:r w:rsidRPr="00C563B4">
        <w:rPr>
          <w:rFonts w:ascii="Calibri" w:hAnsi="Calibri" w:cs="Calibri"/>
          <w:sz w:val="24"/>
          <w:szCs w:val="24"/>
        </w:rPr>
        <w:t xml:space="preserve">W przypadku, gdy Wykonawcy wspólnie ubiegają się o udzielenie zamówienia składają dokument ustanawiający pełnomocnika do reprezentowania ich </w:t>
      </w:r>
      <w:r w:rsidRPr="00C563B4">
        <w:rPr>
          <w:rFonts w:ascii="Calibri" w:hAnsi="Calibri" w:cs="Calibri"/>
          <w:sz w:val="24"/>
          <w:szCs w:val="24"/>
        </w:rPr>
        <w:br/>
        <w:t xml:space="preserve">w postępowaniu o udzielenie zamówienia albo reprezentowania w postępowaniu </w:t>
      </w:r>
      <w:r w:rsidRPr="00C563B4">
        <w:rPr>
          <w:rFonts w:ascii="Calibri" w:hAnsi="Calibri" w:cs="Calibri"/>
          <w:sz w:val="24"/>
          <w:szCs w:val="24"/>
        </w:rPr>
        <w:br/>
        <w:t xml:space="preserve">i zawarcia umowy w sprawie zamówienia publicznego. </w:t>
      </w:r>
    </w:p>
    <w:p w:rsidR="000917CF" w:rsidRPr="00C563B4" w:rsidRDefault="000917CF" w:rsidP="000917CF">
      <w:pPr>
        <w:pStyle w:val="P11"/>
        <w:numPr>
          <w:ilvl w:val="0"/>
          <w:numId w:val="26"/>
        </w:numPr>
        <w:spacing w:before="0"/>
        <w:rPr>
          <w:rFonts w:ascii="Calibri" w:hAnsi="Calibri" w:cs="Calibri"/>
          <w:color w:val="000000"/>
          <w:sz w:val="24"/>
          <w:szCs w:val="24"/>
        </w:rPr>
      </w:pPr>
      <w:r w:rsidRPr="00C563B4">
        <w:rPr>
          <w:rFonts w:ascii="Calibri" w:hAnsi="Calibri" w:cs="Calibri"/>
          <w:color w:val="000000"/>
          <w:sz w:val="24"/>
          <w:szCs w:val="24"/>
        </w:rPr>
        <w:t xml:space="preserve">Wykonawca, którego oferta została najwyżej oceniona, zostanie wezwany przez Zamawiającego do złożenia w wyznaczonym terminie, nie krótszym niż 10 dni, aktualnych na dzień złożenia oświadczeń lub dokumentów potwierdzających brak podstaw do wykluczenia oraz spełnianie warunków udziału w postępowaniu, </w:t>
      </w:r>
      <w:r w:rsidRPr="00C563B4">
        <w:rPr>
          <w:rFonts w:ascii="Calibri" w:hAnsi="Calibri" w:cs="Calibri"/>
          <w:color w:val="000000"/>
          <w:sz w:val="24"/>
          <w:szCs w:val="24"/>
        </w:rPr>
        <w:br/>
        <w:t xml:space="preserve">o których jest mowa w </w:t>
      </w:r>
      <w:r w:rsidRPr="00C563B4">
        <w:rPr>
          <w:rFonts w:ascii="Calibri" w:hAnsi="Calibri" w:cs="Calibri"/>
          <w:b/>
          <w:color w:val="000000"/>
          <w:sz w:val="24"/>
          <w:szCs w:val="24"/>
        </w:rPr>
        <w:t xml:space="preserve">ust. </w:t>
      </w:r>
      <w:r>
        <w:rPr>
          <w:rFonts w:ascii="Calibri" w:hAnsi="Calibri" w:cs="Calibri"/>
          <w:b/>
          <w:color w:val="000000"/>
          <w:sz w:val="24"/>
          <w:szCs w:val="24"/>
        </w:rPr>
        <w:t>7</w:t>
      </w:r>
      <w:r w:rsidRPr="00C563B4">
        <w:rPr>
          <w:rFonts w:ascii="Calibri" w:hAnsi="Calibri" w:cs="Calibri"/>
          <w:b/>
          <w:color w:val="000000"/>
          <w:sz w:val="24"/>
          <w:szCs w:val="24"/>
        </w:rPr>
        <w:t>-1</w:t>
      </w:r>
      <w:r>
        <w:rPr>
          <w:rFonts w:ascii="Calibri" w:hAnsi="Calibri" w:cs="Calibri"/>
          <w:b/>
          <w:color w:val="000000"/>
          <w:sz w:val="24"/>
          <w:szCs w:val="24"/>
        </w:rPr>
        <w:t>4</w:t>
      </w:r>
      <w:r w:rsidRPr="00C563B4">
        <w:rPr>
          <w:rFonts w:ascii="Calibri" w:hAnsi="Calibri" w:cs="Calibri"/>
          <w:color w:val="000000"/>
          <w:sz w:val="24"/>
          <w:szCs w:val="24"/>
        </w:rPr>
        <w:t>.</w:t>
      </w:r>
    </w:p>
    <w:p w:rsidR="000917CF" w:rsidRPr="00C563B4" w:rsidRDefault="000917CF" w:rsidP="000917CF">
      <w:pPr>
        <w:pStyle w:val="P1"/>
        <w:numPr>
          <w:ilvl w:val="0"/>
          <w:numId w:val="26"/>
        </w:numPr>
        <w:spacing w:after="0"/>
        <w:rPr>
          <w:rFonts w:ascii="Calibri" w:hAnsi="Calibri" w:cs="Calibri"/>
          <w:b w:val="0"/>
          <w:sz w:val="24"/>
          <w:szCs w:val="24"/>
        </w:rPr>
      </w:pPr>
      <w:r w:rsidRPr="00C563B4">
        <w:rPr>
          <w:rFonts w:ascii="Calibri" w:hAnsi="Calibri" w:cs="Calibri"/>
          <w:b w:val="0"/>
          <w:sz w:val="24"/>
          <w:szCs w:val="24"/>
        </w:rPr>
        <w:t xml:space="preserve">Jeżeli Wykonawca nie złożył oświadczenia w formie JEDZ, oświadczeń lub dokumentów potwierdzających okoliczności, o których mowa w art. 25 ust. 1 ustawy </w:t>
      </w:r>
      <w:proofErr w:type="spellStart"/>
      <w:r w:rsidRPr="00C563B4">
        <w:rPr>
          <w:rFonts w:ascii="Calibri" w:hAnsi="Calibri" w:cs="Calibri"/>
          <w:b w:val="0"/>
          <w:sz w:val="24"/>
          <w:szCs w:val="24"/>
        </w:rPr>
        <w:t>Pzp</w:t>
      </w:r>
      <w:proofErr w:type="spellEnd"/>
      <w:r w:rsidRPr="00C563B4">
        <w:rPr>
          <w:rFonts w:ascii="Calibri" w:hAnsi="Calibri" w:cs="Calibri"/>
          <w:b w:val="0"/>
          <w:sz w:val="24"/>
          <w:szCs w:val="24"/>
        </w:rPr>
        <w:t xml:space="preserve">,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w trybie </w:t>
      </w:r>
      <w:r w:rsidRPr="00C563B4">
        <w:rPr>
          <w:rFonts w:ascii="Calibri" w:hAnsi="Calibri" w:cs="Calibri"/>
          <w:sz w:val="24"/>
          <w:szCs w:val="24"/>
        </w:rPr>
        <w:t xml:space="preserve">art. 26 ust. 3 ustawy </w:t>
      </w:r>
      <w:proofErr w:type="spellStart"/>
      <w:r w:rsidRPr="00C563B4">
        <w:rPr>
          <w:rFonts w:ascii="Calibri" w:hAnsi="Calibri" w:cs="Calibri"/>
          <w:sz w:val="24"/>
          <w:szCs w:val="24"/>
        </w:rPr>
        <w:t>Pzp</w:t>
      </w:r>
      <w:proofErr w:type="spellEnd"/>
      <w:r w:rsidRPr="00C563B4">
        <w:rPr>
          <w:rFonts w:ascii="Calibri" w:hAnsi="Calibri" w:cs="Calibri"/>
          <w:b w:val="0"/>
          <w:sz w:val="24"/>
          <w:szCs w:val="24"/>
        </w:rPr>
        <w:t>, chyba że mimo ich złożenia, uzupełnienia lub poprawienia lub udzielenia wyjaśnień oferta Wykonawcy podlega odrzuceniu albo konieczne byłoby unieważnienie postępowania.</w:t>
      </w:r>
    </w:p>
    <w:p w:rsidR="000917CF" w:rsidRPr="001B79DB" w:rsidRDefault="000917CF" w:rsidP="000917CF">
      <w:pPr>
        <w:pStyle w:val="P1"/>
        <w:numPr>
          <w:ilvl w:val="0"/>
          <w:numId w:val="26"/>
        </w:numPr>
        <w:spacing w:after="0"/>
        <w:rPr>
          <w:rFonts w:ascii="Calibri" w:hAnsi="Calibri" w:cs="Calibri"/>
          <w:b w:val="0"/>
          <w:sz w:val="24"/>
          <w:szCs w:val="24"/>
        </w:rPr>
      </w:pPr>
      <w:r w:rsidRPr="00C563B4">
        <w:rPr>
          <w:rFonts w:ascii="Calibri" w:hAnsi="Calibri" w:cs="Calibri"/>
          <w:b w:val="0"/>
          <w:sz w:val="24"/>
          <w:szCs w:val="24"/>
        </w:rPr>
        <w:t xml:space="preserve">Jeżeli Wykonawca nie złożył wymaganych pełnomocnictw albo złożył wadliwe pełnomocnictwa, Zamawiający wezwie w trybie </w:t>
      </w:r>
      <w:r w:rsidRPr="00C563B4">
        <w:rPr>
          <w:rFonts w:ascii="Calibri" w:hAnsi="Calibri" w:cs="Calibri"/>
          <w:sz w:val="24"/>
          <w:szCs w:val="24"/>
        </w:rPr>
        <w:t>art. 26 ust. 3a</w:t>
      </w:r>
      <w:r w:rsidRPr="00C563B4">
        <w:rPr>
          <w:rFonts w:ascii="Calibri" w:hAnsi="Calibri" w:cs="Calibri"/>
          <w:b w:val="0"/>
          <w:sz w:val="24"/>
          <w:szCs w:val="24"/>
        </w:rPr>
        <w:t xml:space="preserve"> </w:t>
      </w:r>
      <w:r w:rsidRPr="00C563B4">
        <w:rPr>
          <w:rFonts w:ascii="Calibri" w:hAnsi="Calibri" w:cs="Calibri"/>
          <w:sz w:val="24"/>
          <w:szCs w:val="24"/>
        </w:rPr>
        <w:t xml:space="preserve">ustawy </w:t>
      </w:r>
      <w:proofErr w:type="spellStart"/>
      <w:r w:rsidRPr="00C563B4">
        <w:rPr>
          <w:rFonts w:ascii="Calibri" w:hAnsi="Calibri" w:cs="Calibri"/>
          <w:sz w:val="24"/>
          <w:szCs w:val="24"/>
        </w:rPr>
        <w:t>Pzp</w:t>
      </w:r>
      <w:proofErr w:type="spellEnd"/>
      <w:r w:rsidRPr="00C563B4">
        <w:rPr>
          <w:rFonts w:ascii="Calibri" w:hAnsi="Calibri" w:cs="Calibri"/>
          <w:b w:val="0"/>
          <w:sz w:val="24"/>
          <w:szCs w:val="24"/>
        </w:rPr>
        <w:t xml:space="preserve">, do ich złożenia w terminie przez siebie wskazanym, chyba że mimo ich złożenia oferta </w:t>
      </w:r>
      <w:r w:rsidRPr="00C563B4">
        <w:rPr>
          <w:rFonts w:ascii="Calibri" w:hAnsi="Calibri" w:cs="Calibri"/>
          <w:b w:val="0"/>
          <w:sz w:val="24"/>
          <w:szCs w:val="24"/>
        </w:rPr>
        <w:lastRenderedPageBreak/>
        <w:t>Wykonawcy podlega odrzuceniu albo konieczne byłoby unieważnienie postępowania.</w:t>
      </w:r>
    </w:p>
    <w:p w:rsidR="000917CF" w:rsidRPr="00C563B4" w:rsidRDefault="000917CF" w:rsidP="000917CF">
      <w:pPr>
        <w:jc w:val="both"/>
        <w:rPr>
          <w:rFonts w:ascii="Calibri" w:hAnsi="Calibri" w:cs="Calibri"/>
          <w:color w:val="000000"/>
          <w:sz w:val="24"/>
        </w:rPr>
      </w:pPr>
    </w:p>
    <w:p w:rsidR="000917CF" w:rsidRPr="00C563B4" w:rsidRDefault="000917CF" w:rsidP="000917CF">
      <w:pPr>
        <w:jc w:val="both"/>
        <w:rPr>
          <w:rFonts w:ascii="Calibri" w:hAnsi="Calibri" w:cs="Calibri"/>
          <w:b/>
          <w:color w:val="000000"/>
          <w:sz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973"/>
      </w:tblGrid>
      <w:tr w:rsidR="000917CF" w:rsidRPr="00C563B4" w:rsidTr="00E73FC6">
        <w:trPr>
          <w:trHeight w:val="992"/>
          <w:jc w:val="center"/>
        </w:trPr>
        <w:tc>
          <w:tcPr>
            <w:tcW w:w="8973" w:type="dxa"/>
            <w:tcBorders>
              <w:top w:val="single" w:sz="4" w:space="0" w:color="auto"/>
              <w:left w:val="single" w:sz="4" w:space="0" w:color="auto"/>
              <w:bottom w:val="single" w:sz="4" w:space="0" w:color="auto"/>
              <w:right w:val="single" w:sz="4" w:space="0" w:color="auto"/>
            </w:tcBorders>
            <w:shd w:val="pct15" w:color="auto" w:fill="FFFFFF"/>
          </w:tcPr>
          <w:p w:rsidR="000917CF" w:rsidRPr="00C563B4" w:rsidRDefault="000917CF" w:rsidP="00E73FC6">
            <w:pPr>
              <w:pStyle w:val="Podtytu"/>
              <w:rPr>
                <w:rFonts w:ascii="Calibri" w:hAnsi="Calibri" w:cs="Calibri"/>
                <w:color w:val="000000"/>
              </w:rPr>
            </w:pPr>
          </w:p>
          <w:p w:rsidR="000917CF" w:rsidRPr="00C563B4" w:rsidRDefault="000917CF" w:rsidP="00E73FC6">
            <w:pPr>
              <w:pStyle w:val="Podtytu"/>
              <w:rPr>
                <w:rFonts w:ascii="Calibri" w:hAnsi="Calibri" w:cs="Calibri"/>
                <w:color w:val="000000"/>
              </w:rPr>
            </w:pPr>
            <w:r w:rsidRPr="00C563B4">
              <w:rPr>
                <w:rFonts w:ascii="Calibri" w:hAnsi="Calibri" w:cs="Calibri"/>
                <w:color w:val="000000"/>
              </w:rPr>
              <w:t>XI. Tryb wprowadzenia ewentualnych zmian w SIWZ</w:t>
            </w:r>
          </w:p>
          <w:p w:rsidR="000917CF" w:rsidRPr="00C563B4" w:rsidRDefault="000917CF" w:rsidP="00E73FC6">
            <w:pPr>
              <w:pStyle w:val="Podtytu"/>
              <w:rPr>
                <w:rFonts w:ascii="Calibri" w:hAnsi="Calibri" w:cs="Calibri"/>
                <w:color w:val="000000"/>
              </w:rPr>
            </w:pPr>
          </w:p>
        </w:tc>
      </w:tr>
    </w:tbl>
    <w:p w:rsidR="000917CF" w:rsidRPr="00C563B4" w:rsidRDefault="000917CF" w:rsidP="000917CF">
      <w:pPr>
        <w:rPr>
          <w:rFonts w:ascii="Calibri" w:hAnsi="Calibri" w:cs="Calibri"/>
          <w:b/>
          <w:color w:val="000000"/>
          <w:sz w:val="24"/>
        </w:rPr>
      </w:pPr>
    </w:p>
    <w:p w:rsidR="000917CF" w:rsidRPr="00C563B4" w:rsidRDefault="000917CF" w:rsidP="000917CF">
      <w:pPr>
        <w:numPr>
          <w:ilvl w:val="0"/>
          <w:numId w:val="3"/>
        </w:numPr>
        <w:jc w:val="both"/>
        <w:rPr>
          <w:rFonts w:ascii="Calibri" w:hAnsi="Calibri" w:cs="Calibri"/>
          <w:color w:val="000000"/>
          <w:sz w:val="24"/>
        </w:rPr>
      </w:pPr>
      <w:r w:rsidRPr="00C563B4">
        <w:rPr>
          <w:rFonts w:ascii="Calibri" w:hAnsi="Calibri" w:cs="Calibri"/>
          <w:color w:val="000000"/>
          <w:sz w:val="24"/>
        </w:rPr>
        <w:t>Zamawiający może w szczególnie uzasadnionym przypadku w każdym czasie przed upływem terminu składania ofert, zmienić treść SIWZ.</w:t>
      </w:r>
    </w:p>
    <w:p w:rsidR="000917CF" w:rsidRPr="00C563B4" w:rsidRDefault="000917CF" w:rsidP="000917CF">
      <w:pPr>
        <w:numPr>
          <w:ilvl w:val="0"/>
          <w:numId w:val="3"/>
        </w:numPr>
        <w:jc w:val="both"/>
        <w:rPr>
          <w:rFonts w:ascii="Calibri" w:hAnsi="Calibri" w:cs="Calibri"/>
          <w:color w:val="000000"/>
          <w:sz w:val="24"/>
          <w:szCs w:val="24"/>
        </w:rPr>
      </w:pPr>
      <w:r w:rsidRPr="00C563B4">
        <w:rPr>
          <w:rFonts w:ascii="Calibri" w:hAnsi="Calibri" w:cs="Calibri"/>
          <w:color w:val="000000"/>
          <w:sz w:val="24"/>
          <w:szCs w:val="24"/>
        </w:rPr>
        <w:t xml:space="preserve">Dokonana w ten sposób zmiana zamieszczona na stronie internetowej Zamawiającego </w:t>
      </w:r>
      <w:hyperlink r:id="rId12" w:history="1">
        <w:r w:rsidRPr="00C563B4">
          <w:rPr>
            <w:rStyle w:val="Hipercze"/>
            <w:rFonts w:ascii="Calibri" w:hAnsi="Calibri" w:cs="Calibri"/>
            <w:szCs w:val="24"/>
          </w:rPr>
          <w:t>www.aotm.gov.pl</w:t>
        </w:r>
      </w:hyperlink>
      <w:r w:rsidRPr="00C563B4">
        <w:rPr>
          <w:rFonts w:ascii="Calibri" w:hAnsi="Calibri" w:cs="Calibri"/>
          <w:color w:val="000000"/>
          <w:sz w:val="24"/>
          <w:szCs w:val="24"/>
        </w:rPr>
        <w:t xml:space="preserve"> (zakładka BIP lub http://bipold.aotm.gov.pl/index.php/zamowienia-publiczne).</w:t>
      </w:r>
    </w:p>
    <w:p w:rsidR="000917CF" w:rsidRPr="00C563B4" w:rsidRDefault="000917CF" w:rsidP="000917CF">
      <w:pPr>
        <w:numPr>
          <w:ilvl w:val="0"/>
          <w:numId w:val="3"/>
        </w:numPr>
        <w:jc w:val="both"/>
        <w:rPr>
          <w:rFonts w:ascii="Calibri" w:hAnsi="Calibri" w:cs="Calibri"/>
          <w:color w:val="000000"/>
          <w:sz w:val="24"/>
        </w:rPr>
      </w:pPr>
      <w:r w:rsidRPr="00C563B4">
        <w:rPr>
          <w:rFonts w:ascii="Calibri" w:hAnsi="Calibri" w:cs="Calibri"/>
          <w:color w:val="000000"/>
          <w:sz w:val="24"/>
        </w:rPr>
        <w:t xml:space="preserve">W sytuacji , o której mowa w ust. 2 Zamawiający może przedłużyć termin składania ofert uwzględniając czas niezbędny do wprowadzenia w ofertach zmian wynikających </w:t>
      </w:r>
      <w:r w:rsidRPr="00C563B4">
        <w:rPr>
          <w:rFonts w:ascii="Calibri" w:hAnsi="Calibri" w:cs="Calibri"/>
          <w:color w:val="000000"/>
          <w:sz w:val="24"/>
        </w:rPr>
        <w:br/>
        <w:t>ze zmiany treści SIWZ.</w:t>
      </w:r>
    </w:p>
    <w:p w:rsidR="000917CF" w:rsidRPr="00C563B4" w:rsidRDefault="000917CF" w:rsidP="000917CF">
      <w:pPr>
        <w:numPr>
          <w:ilvl w:val="0"/>
          <w:numId w:val="3"/>
        </w:numPr>
        <w:jc w:val="both"/>
        <w:rPr>
          <w:rFonts w:ascii="Calibri" w:hAnsi="Calibri" w:cs="Calibri"/>
          <w:color w:val="000000"/>
          <w:sz w:val="24"/>
        </w:rPr>
      </w:pPr>
      <w:r w:rsidRPr="00C563B4">
        <w:rPr>
          <w:rFonts w:ascii="Calibri" w:hAnsi="Calibri" w:cs="Calibri"/>
          <w:color w:val="000000"/>
          <w:sz w:val="24"/>
        </w:rPr>
        <w:t>Jeżeli zmiana treści SIWZ prowadzi do zmiany treści ogłoszenia o zamówieniu Zamawiający przekazuje ogłoszenie o zmianie ogłoszenia do  Dziennika Urzędowego Unii Europejskiej.</w:t>
      </w:r>
    </w:p>
    <w:p w:rsidR="000917CF" w:rsidRPr="00C563B4" w:rsidRDefault="000917CF" w:rsidP="000917CF">
      <w:pPr>
        <w:numPr>
          <w:ilvl w:val="0"/>
          <w:numId w:val="3"/>
        </w:numPr>
        <w:jc w:val="both"/>
        <w:rPr>
          <w:rFonts w:ascii="Calibri" w:hAnsi="Calibri" w:cs="Calibri"/>
          <w:color w:val="000000"/>
          <w:sz w:val="24"/>
        </w:rPr>
      </w:pPr>
      <w:r w:rsidRPr="00C563B4">
        <w:rPr>
          <w:rFonts w:ascii="Calibri" w:hAnsi="Calibri" w:cs="Calibri"/>
          <w:color w:val="000000"/>
          <w:sz w:val="24"/>
        </w:rPr>
        <w:t>W sytuacji o której mowa w ust. 4 Zamawiający przedłuży termin składania ofert o czas niezbędny do wprowadzenia zmian w ofertach, jeżeli jest to konieczne</w:t>
      </w:r>
      <w:r w:rsidRPr="00C563B4" w:rsidDel="001350BA">
        <w:rPr>
          <w:rFonts w:ascii="Calibri" w:hAnsi="Calibri" w:cs="Calibri"/>
          <w:color w:val="000000"/>
          <w:sz w:val="24"/>
        </w:rPr>
        <w:t xml:space="preserve"> </w:t>
      </w:r>
      <w:r w:rsidRPr="00C563B4">
        <w:rPr>
          <w:rFonts w:ascii="Calibri" w:hAnsi="Calibri" w:cs="Calibri"/>
          <w:color w:val="000000"/>
          <w:sz w:val="24"/>
        </w:rPr>
        <w:t>.</w:t>
      </w:r>
    </w:p>
    <w:p w:rsidR="000917CF" w:rsidRPr="00C563B4" w:rsidRDefault="000917CF" w:rsidP="000917CF">
      <w:pPr>
        <w:numPr>
          <w:ilvl w:val="0"/>
          <w:numId w:val="3"/>
        </w:numPr>
        <w:jc w:val="both"/>
        <w:rPr>
          <w:rFonts w:ascii="Calibri" w:hAnsi="Calibri" w:cs="Calibri"/>
          <w:color w:val="000000"/>
          <w:sz w:val="24"/>
        </w:rPr>
      </w:pPr>
      <w:r w:rsidRPr="00C563B4">
        <w:rPr>
          <w:rFonts w:ascii="Calibri" w:hAnsi="Calibri" w:cs="Calibri"/>
          <w:color w:val="000000"/>
          <w:sz w:val="24"/>
        </w:rPr>
        <w:t>W sytuacji o której mowa w ust. 4 i jeżeli zmiana jest istotna, a w szczególności dotyczy określenia przedmiotu, wielkości lub zakresu zamówienia, kryteriów oceny ofert, warunków udziału w postępowaniu lub sposobu oceny ich spełnienia Zamawiający przedłuży termin składania ofert o czas niezbędny na wprowadzenie zmian w ofertach.</w:t>
      </w:r>
    </w:p>
    <w:p w:rsidR="000917CF" w:rsidRPr="00C563B4" w:rsidRDefault="000917CF" w:rsidP="000917CF">
      <w:pPr>
        <w:numPr>
          <w:ilvl w:val="0"/>
          <w:numId w:val="3"/>
        </w:numPr>
        <w:jc w:val="both"/>
        <w:rPr>
          <w:rFonts w:ascii="Calibri" w:hAnsi="Calibri" w:cs="Calibri"/>
          <w:color w:val="000000"/>
          <w:sz w:val="24"/>
          <w:szCs w:val="24"/>
        </w:rPr>
      </w:pPr>
      <w:r w:rsidRPr="00C563B4">
        <w:rPr>
          <w:rFonts w:ascii="Calibri" w:hAnsi="Calibri" w:cs="Calibri"/>
          <w:color w:val="000000"/>
          <w:sz w:val="24"/>
          <w:szCs w:val="24"/>
        </w:rPr>
        <w:t xml:space="preserve">Informacja o przedłużeniu terminu składania ofert zostanie niezwłocznie przekazana do wszystkich Wykonawców, którym przekazano SIWZ oraz zamieszczona na stronie internetowej Zamawiającego </w:t>
      </w:r>
      <w:hyperlink r:id="rId13" w:history="1">
        <w:r w:rsidRPr="00C563B4">
          <w:rPr>
            <w:rStyle w:val="Hipercze"/>
            <w:rFonts w:ascii="Calibri" w:hAnsi="Calibri" w:cs="Calibri"/>
            <w:szCs w:val="24"/>
          </w:rPr>
          <w:t>www.aotm.gov.pl</w:t>
        </w:r>
      </w:hyperlink>
      <w:r w:rsidRPr="00C563B4">
        <w:rPr>
          <w:rFonts w:ascii="Calibri" w:hAnsi="Calibri" w:cs="Calibri"/>
          <w:color w:val="000000"/>
          <w:sz w:val="24"/>
          <w:szCs w:val="24"/>
        </w:rPr>
        <w:t xml:space="preserve"> (zakładka BIP lub http://bipold.aotm.gov.pl/index.php/zamowienia-publiczne).</w:t>
      </w:r>
    </w:p>
    <w:p w:rsidR="000917CF" w:rsidRPr="00C563B4" w:rsidRDefault="000917CF" w:rsidP="000917CF">
      <w:pPr>
        <w:numPr>
          <w:ilvl w:val="0"/>
          <w:numId w:val="3"/>
        </w:numPr>
        <w:jc w:val="both"/>
        <w:rPr>
          <w:rFonts w:ascii="Calibri" w:hAnsi="Calibri" w:cs="Calibri"/>
          <w:color w:val="000000"/>
          <w:sz w:val="24"/>
          <w:szCs w:val="24"/>
        </w:rPr>
      </w:pPr>
      <w:r w:rsidRPr="00C563B4">
        <w:rPr>
          <w:rFonts w:ascii="Calibri" w:hAnsi="Calibri" w:cs="Calibri"/>
          <w:color w:val="000000"/>
          <w:sz w:val="24"/>
          <w:szCs w:val="24"/>
        </w:rPr>
        <w:t>W przypadku rozbieżności pomiędzy treścią SIWZ, a treścią udzielonych odpowiedzi lub modyfikacji SIWZ, jako obowiązującą należy przyjąć treść pisma zawierającego późniejsze oświadczenie Zamawiającego.</w:t>
      </w:r>
    </w:p>
    <w:p w:rsidR="000917CF" w:rsidRPr="00C563B4" w:rsidRDefault="000917CF" w:rsidP="000917CF">
      <w:pPr>
        <w:jc w:val="both"/>
        <w:rPr>
          <w:rFonts w:ascii="Calibri" w:hAnsi="Calibri" w:cs="Calibri"/>
          <w:color w:val="000000"/>
          <w:sz w:val="24"/>
          <w:szCs w:val="24"/>
        </w:rPr>
      </w:pPr>
      <w:r w:rsidRPr="00C563B4">
        <w:rPr>
          <w:rFonts w:ascii="Calibri" w:hAnsi="Calibri" w:cs="Calibri"/>
          <w:color w:val="000000"/>
          <w:sz w:val="24"/>
          <w:szCs w:val="24"/>
        </w:rPr>
        <w: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973"/>
      </w:tblGrid>
      <w:tr w:rsidR="000917CF" w:rsidRPr="00C563B4" w:rsidTr="00E73FC6">
        <w:trPr>
          <w:trHeight w:val="992"/>
          <w:jc w:val="center"/>
        </w:trPr>
        <w:tc>
          <w:tcPr>
            <w:tcW w:w="8973" w:type="dxa"/>
            <w:tcBorders>
              <w:top w:val="single" w:sz="4" w:space="0" w:color="auto"/>
              <w:left w:val="single" w:sz="4" w:space="0" w:color="auto"/>
              <w:bottom w:val="single" w:sz="4" w:space="0" w:color="auto"/>
              <w:right w:val="single" w:sz="4" w:space="0" w:color="auto"/>
            </w:tcBorders>
            <w:shd w:val="pct15" w:color="auto" w:fill="FFFFFF"/>
          </w:tcPr>
          <w:p w:rsidR="000917CF" w:rsidRPr="00C563B4" w:rsidRDefault="000917CF" w:rsidP="00E73FC6">
            <w:pPr>
              <w:rPr>
                <w:rFonts w:ascii="Calibri" w:hAnsi="Calibri" w:cs="Calibri"/>
                <w:b/>
                <w:color w:val="000000"/>
                <w:sz w:val="28"/>
              </w:rPr>
            </w:pPr>
          </w:p>
          <w:p w:rsidR="000917CF" w:rsidRPr="00C563B4" w:rsidRDefault="000917CF" w:rsidP="00E73FC6">
            <w:pPr>
              <w:pStyle w:val="Podtytu"/>
              <w:rPr>
                <w:rFonts w:ascii="Calibri" w:hAnsi="Calibri" w:cs="Calibri"/>
                <w:color w:val="000000"/>
              </w:rPr>
            </w:pPr>
            <w:r w:rsidRPr="00C563B4">
              <w:rPr>
                <w:rFonts w:ascii="Calibri" w:hAnsi="Calibri" w:cs="Calibri"/>
                <w:color w:val="000000"/>
              </w:rPr>
              <w:t>XII. Wymagania dotyczące wadium</w:t>
            </w:r>
          </w:p>
        </w:tc>
      </w:tr>
    </w:tbl>
    <w:p w:rsidR="000917CF" w:rsidRPr="00C563B4" w:rsidRDefault="000917CF" w:rsidP="000917CF">
      <w:pPr>
        <w:jc w:val="both"/>
        <w:rPr>
          <w:rFonts w:ascii="Calibri" w:hAnsi="Calibri" w:cs="Calibri"/>
          <w:b/>
          <w:color w:val="000000"/>
          <w:sz w:val="24"/>
        </w:rPr>
      </w:pPr>
    </w:p>
    <w:p w:rsidR="000917CF" w:rsidRPr="00C563B4" w:rsidRDefault="000917CF" w:rsidP="000917CF">
      <w:pPr>
        <w:pStyle w:val="Nagwek4"/>
        <w:keepNext w:val="0"/>
        <w:widowControl w:val="0"/>
        <w:numPr>
          <w:ilvl w:val="3"/>
          <w:numId w:val="27"/>
        </w:numPr>
        <w:tabs>
          <w:tab w:val="clear" w:pos="2880"/>
          <w:tab w:val="num" w:pos="0"/>
        </w:tabs>
        <w:suppressAutoHyphens/>
        <w:spacing w:line="276" w:lineRule="auto"/>
        <w:ind w:left="426" w:hanging="426"/>
        <w:jc w:val="both"/>
        <w:rPr>
          <w:rFonts w:ascii="Calibri" w:hAnsi="Calibri" w:cs="Calibri"/>
          <w:sz w:val="24"/>
          <w:szCs w:val="24"/>
        </w:rPr>
      </w:pPr>
      <w:r>
        <w:rPr>
          <w:rFonts w:ascii="Calibri" w:hAnsi="Calibri" w:cs="Calibri"/>
          <w:sz w:val="24"/>
          <w:szCs w:val="24"/>
          <w:lang w:val="pl-PL"/>
        </w:rPr>
        <w:t>Oferta musi być zabezpieczona</w:t>
      </w:r>
      <w:r w:rsidRPr="00C563B4">
        <w:rPr>
          <w:rFonts w:ascii="Calibri" w:hAnsi="Calibri" w:cs="Calibri"/>
          <w:sz w:val="24"/>
          <w:szCs w:val="24"/>
        </w:rPr>
        <w:t xml:space="preserve"> wadium w wysokości:</w:t>
      </w:r>
    </w:p>
    <w:p w:rsidR="000917CF" w:rsidRPr="00C563B4" w:rsidRDefault="000917CF" w:rsidP="000917CF">
      <w:pPr>
        <w:rPr>
          <w:rFonts w:ascii="Calibri" w:hAnsi="Calibri" w:cs="Calibri"/>
        </w:rPr>
      </w:pPr>
    </w:p>
    <w:p w:rsidR="000917CF" w:rsidRPr="009208FF" w:rsidRDefault="000917CF" w:rsidP="000917CF">
      <w:pPr>
        <w:numPr>
          <w:ilvl w:val="1"/>
          <w:numId w:val="12"/>
        </w:numPr>
        <w:rPr>
          <w:rFonts w:ascii="Calibri" w:hAnsi="Calibri" w:cs="Calibri"/>
          <w:sz w:val="24"/>
          <w:szCs w:val="24"/>
        </w:rPr>
      </w:pPr>
      <w:r w:rsidRPr="009208FF">
        <w:rPr>
          <w:rFonts w:ascii="Calibri" w:hAnsi="Calibri" w:cs="Calibri"/>
          <w:b/>
          <w:sz w:val="24"/>
          <w:szCs w:val="24"/>
        </w:rPr>
        <w:t xml:space="preserve">Pakiet nr 1 – 2.900,00 zł  - </w:t>
      </w:r>
      <w:r w:rsidRPr="009208FF">
        <w:rPr>
          <w:rFonts w:ascii="Calibri" w:hAnsi="Calibri" w:cs="Calibri"/>
          <w:sz w:val="24"/>
          <w:szCs w:val="24"/>
        </w:rPr>
        <w:t>(słownie: dwa tysiące dziewięćset złotych i 00/100).</w:t>
      </w:r>
    </w:p>
    <w:p w:rsidR="000917CF" w:rsidRPr="009208FF" w:rsidRDefault="000917CF" w:rsidP="000917CF">
      <w:pPr>
        <w:ind w:left="426"/>
        <w:rPr>
          <w:rFonts w:ascii="Calibri" w:hAnsi="Calibri" w:cs="Calibri"/>
          <w:b/>
          <w:sz w:val="24"/>
          <w:szCs w:val="24"/>
        </w:rPr>
      </w:pPr>
    </w:p>
    <w:p w:rsidR="000917CF" w:rsidRPr="009208FF" w:rsidRDefault="000917CF" w:rsidP="000917CF">
      <w:pPr>
        <w:numPr>
          <w:ilvl w:val="1"/>
          <w:numId w:val="12"/>
        </w:numPr>
        <w:rPr>
          <w:rFonts w:ascii="Calibri" w:hAnsi="Calibri" w:cs="Calibri"/>
          <w:b/>
          <w:sz w:val="24"/>
          <w:szCs w:val="24"/>
        </w:rPr>
      </w:pPr>
      <w:r w:rsidRPr="009208FF">
        <w:rPr>
          <w:rFonts w:ascii="Calibri" w:hAnsi="Calibri" w:cs="Calibri"/>
          <w:b/>
          <w:sz w:val="24"/>
          <w:szCs w:val="24"/>
        </w:rPr>
        <w:t xml:space="preserve">Pakiet nr 2 – 5.500,00 zł  - </w:t>
      </w:r>
      <w:r w:rsidRPr="009208FF">
        <w:rPr>
          <w:rFonts w:ascii="Calibri" w:hAnsi="Calibri" w:cs="Calibri"/>
          <w:sz w:val="24"/>
          <w:szCs w:val="24"/>
        </w:rPr>
        <w:t>(słownie: pięć tysięcy pięćset  złotych i 00/100).</w:t>
      </w:r>
    </w:p>
    <w:p w:rsidR="000917CF" w:rsidRPr="00C563B4" w:rsidRDefault="000917CF" w:rsidP="000917CF">
      <w:pPr>
        <w:ind w:left="426"/>
        <w:rPr>
          <w:rFonts w:ascii="Calibri" w:hAnsi="Calibri" w:cs="Calibri"/>
          <w:sz w:val="24"/>
          <w:szCs w:val="24"/>
        </w:rPr>
      </w:pPr>
    </w:p>
    <w:p w:rsidR="000917CF" w:rsidRPr="00C563B4" w:rsidRDefault="000917CF" w:rsidP="000917CF">
      <w:pPr>
        <w:pStyle w:val="Nagwek4"/>
        <w:keepNext w:val="0"/>
        <w:widowControl w:val="0"/>
        <w:numPr>
          <w:ilvl w:val="3"/>
          <w:numId w:val="27"/>
        </w:numPr>
        <w:tabs>
          <w:tab w:val="clear" w:pos="2880"/>
          <w:tab w:val="num" w:pos="0"/>
        </w:tabs>
        <w:suppressAutoHyphens/>
        <w:spacing w:line="276" w:lineRule="auto"/>
        <w:ind w:left="426" w:hanging="426"/>
        <w:jc w:val="both"/>
        <w:rPr>
          <w:rFonts w:ascii="Calibri" w:hAnsi="Calibri" w:cs="Calibri"/>
          <w:sz w:val="24"/>
          <w:szCs w:val="24"/>
        </w:rPr>
      </w:pPr>
      <w:r w:rsidRPr="00C563B4">
        <w:rPr>
          <w:rFonts w:ascii="Calibri" w:hAnsi="Calibri" w:cs="Calibri"/>
          <w:sz w:val="24"/>
          <w:szCs w:val="24"/>
        </w:rPr>
        <w:t>Wadium musi być skutecznie wniesione przed upływem terminu składania ofert.</w:t>
      </w:r>
      <w:r>
        <w:rPr>
          <w:rFonts w:ascii="Calibri" w:hAnsi="Calibri" w:cs="Calibri"/>
          <w:sz w:val="24"/>
          <w:szCs w:val="24"/>
          <w:lang w:val="pl-PL"/>
        </w:rPr>
        <w:t xml:space="preserve"> </w:t>
      </w:r>
      <w:r>
        <w:rPr>
          <w:rFonts w:ascii="Calibri" w:hAnsi="Calibri" w:cs="Calibri"/>
          <w:sz w:val="24"/>
          <w:szCs w:val="24"/>
          <w:lang w:val="pl-PL"/>
        </w:rPr>
        <w:br/>
      </w:r>
      <w:r w:rsidRPr="00552D04">
        <w:rPr>
          <w:rFonts w:ascii="Calibri" w:hAnsi="Calibri" w:cs="Calibri"/>
          <w:sz w:val="24"/>
          <w:szCs w:val="24"/>
        </w:rPr>
        <w:t>O uznaniu przez Zamawiającego, że wadium w pieniądzu wniesiono w wymaganym terminie, decyduje data księgowania środków na rachunku Zamawiającego</w:t>
      </w:r>
      <w:r w:rsidRPr="00552D04">
        <w:rPr>
          <w:rFonts w:ascii="Calibri" w:hAnsi="Calibri" w:cs="Calibri"/>
          <w:sz w:val="24"/>
          <w:szCs w:val="24"/>
          <w:lang w:val="pl-PL"/>
        </w:rPr>
        <w:t>.</w:t>
      </w:r>
    </w:p>
    <w:p w:rsidR="000917CF" w:rsidRPr="00C563B4" w:rsidRDefault="000917CF" w:rsidP="000917CF">
      <w:pPr>
        <w:pStyle w:val="Nagwek4"/>
        <w:keepNext w:val="0"/>
        <w:widowControl w:val="0"/>
        <w:numPr>
          <w:ilvl w:val="3"/>
          <w:numId w:val="27"/>
        </w:numPr>
        <w:tabs>
          <w:tab w:val="clear" w:pos="2880"/>
          <w:tab w:val="num" w:pos="0"/>
        </w:tabs>
        <w:suppressAutoHyphens/>
        <w:spacing w:line="276" w:lineRule="auto"/>
        <w:ind w:left="426" w:hanging="426"/>
        <w:jc w:val="both"/>
        <w:rPr>
          <w:rFonts w:ascii="Calibri" w:hAnsi="Calibri" w:cs="Calibri"/>
          <w:color w:val="000000"/>
          <w:sz w:val="24"/>
          <w:szCs w:val="24"/>
        </w:rPr>
      </w:pPr>
      <w:r w:rsidRPr="00C563B4">
        <w:rPr>
          <w:rFonts w:ascii="Calibri" w:hAnsi="Calibri" w:cs="Calibri"/>
          <w:color w:val="000000"/>
          <w:sz w:val="24"/>
          <w:szCs w:val="24"/>
        </w:rPr>
        <w:t>Wadium może być wniesione w następujących formach:</w:t>
      </w:r>
    </w:p>
    <w:p w:rsidR="000917CF" w:rsidRPr="00C563B4" w:rsidRDefault="000917CF" w:rsidP="000917CF">
      <w:pPr>
        <w:pStyle w:val="Nagwek5"/>
        <w:keepNext w:val="0"/>
        <w:numPr>
          <w:ilvl w:val="4"/>
          <w:numId w:val="29"/>
        </w:numPr>
        <w:tabs>
          <w:tab w:val="left" w:pos="851"/>
        </w:tabs>
        <w:suppressAutoHyphens/>
        <w:spacing w:line="276" w:lineRule="auto"/>
        <w:ind w:left="851"/>
        <w:rPr>
          <w:rFonts w:ascii="Calibri" w:hAnsi="Calibri" w:cs="Calibri"/>
          <w:b w:val="0"/>
          <w:color w:val="000000"/>
          <w:szCs w:val="24"/>
        </w:rPr>
      </w:pPr>
      <w:r w:rsidRPr="00C563B4">
        <w:rPr>
          <w:rFonts w:ascii="Calibri" w:hAnsi="Calibri" w:cs="Calibri"/>
          <w:b w:val="0"/>
          <w:szCs w:val="24"/>
        </w:rPr>
        <w:t xml:space="preserve">w pieniądzu przelewem na rachunek bankowy Zamawiającego: </w:t>
      </w:r>
      <w:r w:rsidRPr="00C563B4">
        <w:rPr>
          <w:rFonts w:ascii="Calibri" w:hAnsi="Calibri" w:cs="Calibri"/>
          <w:b w:val="0"/>
          <w:szCs w:val="24"/>
        </w:rPr>
        <w:br/>
      </w:r>
      <w:r w:rsidRPr="00C563B4">
        <w:rPr>
          <w:rFonts w:ascii="Calibri" w:hAnsi="Calibri" w:cs="Calibri"/>
          <w:b w:val="0"/>
          <w:color w:val="000000"/>
          <w:u w:val="single"/>
        </w:rPr>
        <w:t>Bank Gospodarstwa Krajowego</w:t>
      </w:r>
      <w:r w:rsidRPr="00C563B4">
        <w:rPr>
          <w:rFonts w:ascii="Calibri" w:hAnsi="Calibri" w:cs="Calibri"/>
          <w:b w:val="0"/>
          <w:color w:val="000000"/>
        </w:rPr>
        <w:t>, numer konta:</w:t>
      </w:r>
      <w:r w:rsidRPr="00C563B4">
        <w:rPr>
          <w:rFonts w:ascii="Calibri" w:hAnsi="Calibri" w:cs="Calibri"/>
          <w:color w:val="000000"/>
        </w:rPr>
        <w:t xml:space="preserve">   </w:t>
      </w:r>
      <w:r w:rsidRPr="00C563B4">
        <w:rPr>
          <w:rFonts w:ascii="Calibri" w:hAnsi="Calibri" w:cs="Calibri"/>
        </w:rPr>
        <w:t xml:space="preserve">29 1130 1017 0020 1234 2620 0005 </w:t>
      </w:r>
    </w:p>
    <w:p w:rsidR="000917CF" w:rsidRPr="00C563B4" w:rsidRDefault="000917CF" w:rsidP="000917CF">
      <w:pPr>
        <w:pStyle w:val="Nagwek5"/>
        <w:keepNext w:val="0"/>
        <w:numPr>
          <w:ilvl w:val="4"/>
          <w:numId w:val="29"/>
        </w:numPr>
        <w:tabs>
          <w:tab w:val="left" w:pos="851"/>
        </w:tabs>
        <w:suppressAutoHyphens/>
        <w:spacing w:line="276" w:lineRule="auto"/>
        <w:ind w:left="851" w:hanging="425"/>
        <w:rPr>
          <w:rFonts w:ascii="Calibri" w:hAnsi="Calibri" w:cs="Calibri"/>
          <w:b w:val="0"/>
          <w:szCs w:val="24"/>
        </w:rPr>
      </w:pPr>
      <w:r w:rsidRPr="00C563B4">
        <w:rPr>
          <w:rFonts w:ascii="Calibri" w:hAnsi="Calibri" w:cs="Calibri"/>
          <w:b w:val="0"/>
          <w:szCs w:val="24"/>
        </w:rPr>
        <w:t>poręczeniach bankowych lub poręczeniach spółdzielczej kasy oszczędnościowo - kredytowej, z tym, że poręczenie kasy jest zawsze poręczeniem pieniężnym,</w:t>
      </w:r>
    </w:p>
    <w:p w:rsidR="000917CF" w:rsidRPr="00C563B4" w:rsidRDefault="000917CF" w:rsidP="000917CF">
      <w:pPr>
        <w:pStyle w:val="Nagwek5"/>
        <w:keepNext w:val="0"/>
        <w:numPr>
          <w:ilvl w:val="4"/>
          <w:numId w:val="29"/>
        </w:numPr>
        <w:tabs>
          <w:tab w:val="left" w:pos="851"/>
        </w:tabs>
        <w:suppressAutoHyphens/>
        <w:spacing w:line="276" w:lineRule="auto"/>
        <w:ind w:left="851" w:hanging="425"/>
        <w:rPr>
          <w:rFonts w:ascii="Calibri" w:hAnsi="Calibri" w:cs="Calibri"/>
          <w:b w:val="0"/>
          <w:szCs w:val="24"/>
        </w:rPr>
      </w:pPr>
      <w:r w:rsidRPr="00C563B4">
        <w:rPr>
          <w:rFonts w:ascii="Calibri" w:hAnsi="Calibri" w:cs="Calibri"/>
          <w:b w:val="0"/>
          <w:szCs w:val="24"/>
        </w:rPr>
        <w:t xml:space="preserve">gwarancjach bankowych, </w:t>
      </w:r>
    </w:p>
    <w:p w:rsidR="000917CF" w:rsidRPr="00C563B4" w:rsidRDefault="000917CF" w:rsidP="000917CF">
      <w:pPr>
        <w:pStyle w:val="Nagwek5"/>
        <w:keepNext w:val="0"/>
        <w:numPr>
          <w:ilvl w:val="4"/>
          <w:numId w:val="29"/>
        </w:numPr>
        <w:tabs>
          <w:tab w:val="left" w:pos="851"/>
        </w:tabs>
        <w:suppressAutoHyphens/>
        <w:spacing w:line="276" w:lineRule="auto"/>
        <w:ind w:left="851" w:hanging="425"/>
        <w:rPr>
          <w:rFonts w:ascii="Calibri" w:hAnsi="Calibri" w:cs="Calibri"/>
          <w:b w:val="0"/>
          <w:szCs w:val="24"/>
        </w:rPr>
      </w:pPr>
      <w:r w:rsidRPr="00C563B4">
        <w:rPr>
          <w:rFonts w:ascii="Calibri" w:hAnsi="Calibri" w:cs="Calibri"/>
          <w:b w:val="0"/>
          <w:szCs w:val="24"/>
        </w:rPr>
        <w:t>gwarancjach ubezpieczeniowych,</w:t>
      </w:r>
    </w:p>
    <w:p w:rsidR="000917CF" w:rsidRPr="00C563B4" w:rsidRDefault="000917CF" w:rsidP="000917CF">
      <w:pPr>
        <w:pStyle w:val="Nagwek5"/>
        <w:keepNext w:val="0"/>
        <w:numPr>
          <w:ilvl w:val="4"/>
          <w:numId w:val="29"/>
        </w:numPr>
        <w:tabs>
          <w:tab w:val="left" w:pos="851"/>
        </w:tabs>
        <w:suppressAutoHyphens/>
        <w:spacing w:line="276" w:lineRule="auto"/>
        <w:ind w:left="851" w:hanging="425"/>
        <w:rPr>
          <w:rFonts w:ascii="Calibri" w:hAnsi="Calibri" w:cs="Calibri"/>
          <w:b w:val="0"/>
          <w:szCs w:val="24"/>
        </w:rPr>
      </w:pPr>
      <w:r w:rsidRPr="00C563B4">
        <w:rPr>
          <w:rFonts w:ascii="Calibri" w:hAnsi="Calibri" w:cs="Calibri"/>
          <w:b w:val="0"/>
          <w:szCs w:val="24"/>
        </w:rPr>
        <w:t>poręczeniach udzielanych przez podmioty, o których mowa w art. 6b ust. 5 pkt 2 ustawy z dnia 9 listopada 2000 r. o utworzeniu Polskiej Agencji Rozwoju Przedsiębiorczości (Dz. U. z 201</w:t>
      </w:r>
      <w:r>
        <w:rPr>
          <w:rFonts w:ascii="Calibri" w:hAnsi="Calibri" w:cs="Calibri"/>
          <w:b w:val="0"/>
          <w:szCs w:val="24"/>
        </w:rPr>
        <w:t>8</w:t>
      </w:r>
      <w:r w:rsidRPr="00C563B4">
        <w:rPr>
          <w:rFonts w:ascii="Calibri" w:hAnsi="Calibri" w:cs="Calibri"/>
          <w:b w:val="0"/>
          <w:szCs w:val="24"/>
        </w:rPr>
        <w:t xml:space="preserve"> r., poz. </w:t>
      </w:r>
      <w:r>
        <w:rPr>
          <w:rFonts w:ascii="Calibri" w:hAnsi="Calibri" w:cs="Calibri"/>
          <w:b w:val="0"/>
          <w:szCs w:val="24"/>
        </w:rPr>
        <w:t>110</w:t>
      </w:r>
      <w:r w:rsidRPr="00C563B4">
        <w:rPr>
          <w:rFonts w:ascii="Calibri" w:hAnsi="Calibri" w:cs="Calibri"/>
          <w:b w:val="0"/>
          <w:szCs w:val="24"/>
        </w:rPr>
        <w:t xml:space="preserve">  z </w:t>
      </w:r>
      <w:proofErr w:type="spellStart"/>
      <w:r w:rsidRPr="00C563B4">
        <w:rPr>
          <w:rFonts w:ascii="Calibri" w:hAnsi="Calibri" w:cs="Calibri"/>
          <w:b w:val="0"/>
          <w:szCs w:val="24"/>
        </w:rPr>
        <w:t>późn</w:t>
      </w:r>
      <w:proofErr w:type="spellEnd"/>
      <w:r w:rsidRPr="00C563B4">
        <w:rPr>
          <w:rFonts w:ascii="Calibri" w:hAnsi="Calibri" w:cs="Calibri"/>
          <w:b w:val="0"/>
          <w:szCs w:val="24"/>
        </w:rPr>
        <w:t>. zm.).</w:t>
      </w:r>
    </w:p>
    <w:p w:rsidR="000917CF" w:rsidRPr="00C563B4" w:rsidRDefault="000917CF" w:rsidP="000917CF">
      <w:pPr>
        <w:pStyle w:val="Nagwek4"/>
        <w:keepNext w:val="0"/>
        <w:widowControl w:val="0"/>
        <w:numPr>
          <w:ilvl w:val="3"/>
          <w:numId w:val="27"/>
        </w:numPr>
        <w:tabs>
          <w:tab w:val="clear" w:pos="2880"/>
          <w:tab w:val="num" w:pos="0"/>
        </w:tabs>
        <w:suppressAutoHyphens/>
        <w:spacing w:line="276" w:lineRule="auto"/>
        <w:ind w:left="426" w:hanging="426"/>
        <w:jc w:val="both"/>
        <w:rPr>
          <w:rFonts w:ascii="Calibri" w:hAnsi="Calibri" w:cs="Calibri"/>
          <w:sz w:val="24"/>
          <w:szCs w:val="24"/>
        </w:rPr>
      </w:pPr>
      <w:r w:rsidRPr="00C563B4">
        <w:rPr>
          <w:rFonts w:ascii="Calibri" w:hAnsi="Calibri" w:cs="Calibri"/>
          <w:sz w:val="24"/>
          <w:szCs w:val="24"/>
        </w:rPr>
        <w:t>W przypadku Wykonawców ubiegających się wspólnie o udzielenie zamówienia dokument, potwierdzający wniesienie wadium w jednej z form wymienionych w rozdziale  ust. 3 pkt 2 – 5 SIWZ może zostać wystawiony na jednego z Wykonawców.</w:t>
      </w:r>
    </w:p>
    <w:p w:rsidR="000917CF" w:rsidRPr="00C563B4" w:rsidRDefault="000917CF" w:rsidP="000917CF">
      <w:pPr>
        <w:pStyle w:val="Nagwek4"/>
        <w:keepNext w:val="0"/>
        <w:widowControl w:val="0"/>
        <w:numPr>
          <w:ilvl w:val="3"/>
          <w:numId w:val="27"/>
        </w:numPr>
        <w:tabs>
          <w:tab w:val="clear" w:pos="2880"/>
          <w:tab w:val="num" w:pos="0"/>
        </w:tabs>
        <w:suppressAutoHyphens/>
        <w:spacing w:line="276" w:lineRule="auto"/>
        <w:ind w:left="426" w:hanging="426"/>
        <w:jc w:val="both"/>
        <w:rPr>
          <w:rFonts w:ascii="Calibri" w:hAnsi="Calibri" w:cs="Calibri"/>
          <w:sz w:val="24"/>
          <w:szCs w:val="24"/>
        </w:rPr>
      </w:pPr>
      <w:r w:rsidRPr="00C563B4">
        <w:rPr>
          <w:rFonts w:ascii="Calibri" w:hAnsi="Calibri" w:cs="Calibri"/>
          <w:sz w:val="24"/>
          <w:szCs w:val="24"/>
        </w:rPr>
        <w:t xml:space="preserve">Jeżeli wadium zostanie wniesione w pieniądzu przelewem, na poleceniu (w tytule) przelewu należy wpisać: </w:t>
      </w:r>
      <w:r w:rsidRPr="00C563B4">
        <w:rPr>
          <w:rFonts w:ascii="Calibri" w:hAnsi="Calibri" w:cs="Calibri"/>
          <w:b/>
          <w:sz w:val="24"/>
          <w:szCs w:val="24"/>
        </w:rPr>
        <w:t xml:space="preserve">„Wadium – postępowanie o udzielenie zamówienia publicznego nr </w:t>
      </w:r>
      <w:r>
        <w:rPr>
          <w:rFonts w:ascii="Calibri" w:hAnsi="Calibri" w:cs="Calibri"/>
          <w:b/>
          <w:sz w:val="24"/>
          <w:szCs w:val="24"/>
          <w:lang w:val="pl-PL"/>
        </w:rPr>
        <w:t>01</w:t>
      </w:r>
      <w:r w:rsidRPr="00C563B4">
        <w:rPr>
          <w:rFonts w:ascii="Calibri" w:hAnsi="Calibri" w:cs="Calibri"/>
          <w:b/>
          <w:sz w:val="24"/>
          <w:szCs w:val="24"/>
        </w:rPr>
        <w:t>/201</w:t>
      </w:r>
      <w:r>
        <w:rPr>
          <w:rFonts w:ascii="Calibri" w:hAnsi="Calibri" w:cs="Calibri"/>
          <w:b/>
          <w:sz w:val="24"/>
          <w:szCs w:val="24"/>
          <w:lang w:val="pl-PL"/>
        </w:rPr>
        <w:t>9 – pakiet nr ….</w:t>
      </w:r>
      <w:r w:rsidRPr="00C563B4">
        <w:rPr>
          <w:rFonts w:ascii="Calibri" w:hAnsi="Calibri" w:cs="Calibri"/>
          <w:b/>
          <w:sz w:val="24"/>
          <w:szCs w:val="24"/>
        </w:rPr>
        <w:t xml:space="preserve">”. </w:t>
      </w:r>
      <w:r w:rsidRPr="00C563B4">
        <w:rPr>
          <w:rFonts w:ascii="Calibri" w:hAnsi="Calibri" w:cs="Calibri"/>
          <w:sz w:val="24"/>
          <w:szCs w:val="24"/>
        </w:rPr>
        <w:t xml:space="preserve">Zamawiający wymaga załączenia do oferty </w:t>
      </w:r>
      <w:r>
        <w:rPr>
          <w:rFonts w:ascii="Calibri" w:hAnsi="Calibri" w:cs="Calibri"/>
          <w:sz w:val="24"/>
          <w:szCs w:val="24"/>
          <w:lang w:val="pl-PL"/>
        </w:rPr>
        <w:t>bankowego elektronicznego</w:t>
      </w:r>
      <w:r w:rsidRPr="00C563B4">
        <w:rPr>
          <w:rFonts w:ascii="Calibri" w:hAnsi="Calibri" w:cs="Calibri"/>
          <w:sz w:val="24"/>
          <w:szCs w:val="24"/>
        </w:rPr>
        <w:t xml:space="preserve"> potwierdz</w:t>
      </w:r>
      <w:r>
        <w:rPr>
          <w:rFonts w:ascii="Calibri" w:hAnsi="Calibri" w:cs="Calibri"/>
          <w:sz w:val="24"/>
          <w:szCs w:val="24"/>
          <w:lang w:val="pl-PL"/>
        </w:rPr>
        <w:t>enia</w:t>
      </w:r>
      <w:r w:rsidRPr="00C563B4">
        <w:rPr>
          <w:rFonts w:ascii="Calibri" w:hAnsi="Calibri" w:cs="Calibri"/>
          <w:sz w:val="24"/>
          <w:szCs w:val="24"/>
        </w:rPr>
        <w:t xml:space="preserve"> dokonani</w:t>
      </w:r>
      <w:r>
        <w:rPr>
          <w:rFonts w:ascii="Calibri" w:hAnsi="Calibri" w:cs="Calibri"/>
          <w:sz w:val="24"/>
          <w:szCs w:val="24"/>
          <w:lang w:val="pl-PL"/>
        </w:rPr>
        <w:t>a</w:t>
      </w:r>
      <w:r w:rsidRPr="00C563B4">
        <w:rPr>
          <w:rFonts w:ascii="Calibri" w:hAnsi="Calibri" w:cs="Calibri"/>
          <w:sz w:val="24"/>
          <w:szCs w:val="24"/>
        </w:rPr>
        <w:t xml:space="preserve"> przelewu wadium. </w:t>
      </w:r>
    </w:p>
    <w:p w:rsidR="000917CF" w:rsidRPr="00C563B4" w:rsidRDefault="000917CF" w:rsidP="000917CF">
      <w:pPr>
        <w:pStyle w:val="Nagwek4"/>
        <w:keepNext w:val="0"/>
        <w:widowControl w:val="0"/>
        <w:numPr>
          <w:ilvl w:val="3"/>
          <w:numId w:val="27"/>
        </w:numPr>
        <w:tabs>
          <w:tab w:val="clear" w:pos="2880"/>
          <w:tab w:val="num" w:pos="0"/>
        </w:tabs>
        <w:suppressAutoHyphens/>
        <w:spacing w:line="276" w:lineRule="auto"/>
        <w:ind w:left="426" w:hanging="426"/>
        <w:jc w:val="both"/>
        <w:rPr>
          <w:rFonts w:ascii="Calibri" w:hAnsi="Calibri" w:cs="Calibri"/>
          <w:color w:val="000000"/>
          <w:sz w:val="24"/>
          <w:szCs w:val="24"/>
        </w:rPr>
      </w:pPr>
      <w:r w:rsidRPr="00027CD8">
        <w:rPr>
          <w:rFonts w:ascii="Calibri" w:hAnsi="Calibri" w:cs="Calibri"/>
          <w:sz w:val="24"/>
          <w:szCs w:val="24"/>
        </w:rPr>
        <w:t xml:space="preserve">Wadium w formie innej niż pieniężna Wykonawca wnosi w formie elektronicznej tj. oryginału dokumentu wadialnego opatrzonego kwalifikowanym podpisem elektronicznym osób upoważnionych do jego wystawienia tj. wystawcę dokumentu. Beneficjentem wadium wnoszonego w innej formie niż w pieniądzu jest Agencja Oceny Technologii Medycznych i Taryfikacji. Wadium w formie innej niż pieniężna </w:t>
      </w:r>
      <w:r w:rsidRPr="00F143B1">
        <w:rPr>
          <w:rFonts w:ascii="Calibri" w:hAnsi="Calibri" w:cs="Calibri"/>
          <w:sz w:val="24"/>
          <w:szCs w:val="24"/>
        </w:rPr>
        <w:t xml:space="preserve">opatrzone kwalifikowanym podpisem elektronicznym </w:t>
      </w:r>
      <w:r w:rsidRPr="00027CD8">
        <w:rPr>
          <w:rFonts w:ascii="Calibri" w:hAnsi="Calibri" w:cs="Calibri"/>
          <w:sz w:val="24"/>
          <w:szCs w:val="24"/>
        </w:rPr>
        <w:t xml:space="preserve">Wykonawca </w:t>
      </w:r>
      <w:r w:rsidRPr="00B112EB">
        <w:rPr>
          <w:rFonts w:ascii="Calibri" w:hAnsi="Calibri" w:cs="Calibri"/>
          <w:sz w:val="24"/>
          <w:szCs w:val="24"/>
          <w:lang w:val="pl-PL"/>
        </w:rPr>
        <w:t>przekazuje</w:t>
      </w:r>
      <w:r w:rsidRPr="00027CD8">
        <w:rPr>
          <w:rFonts w:ascii="Calibri" w:hAnsi="Calibri" w:cs="Calibri"/>
          <w:sz w:val="24"/>
          <w:szCs w:val="24"/>
        </w:rPr>
        <w:t xml:space="preserve"> w</w:t>
      </w:r>
      <w:r>
        <w:rPr>
          <w:rFonts w:ascii="Calibri" w:hAnsi="Calibri" w:cs="Calibri"/>
          <w:sz w:val="24"/>
          <w:szCs w:val="24"/>
          <w:lang w:val="pl-PL"/>
        </w:rPr>
        <w:t>raz z ofertą</w:t>
      </w:r>
      <w:r w:rsidRPr="00027CD8">
        <w:rPr>
          <w:rFonts w:ascii="Calibri" w:hAnsi="Calibri" w:cs="Calibri"/>
          <w:sz w:val="24"/>
          <w:szCs w:val="24"/>
        </w:rPr>
        <w:t xml:space="preserve"> </w:t>
      </w:r>
      <w:r>
        <w:rPr>
          <w:rFonts w:ascii="Calibri" w:hAnsi="Calibri" w:cs="Calibri"/>
          <w:sz w:val="24"/>
          <w:szCs w:val="24"/>
          <w:lang w:val="pl-PL"/>
        </w:rPr>
        <w:t>na zasadach określonych w XIII, XIV i XVI</w:t>
      </w:r>
      <w:r>
        <w:rPr>
          <w:rFonts w:ascii="Calibri" w:hAnsi="Calibri" w:cs="Calibri"/>
          <w:color w:val="000000"/>
          <w:sz w:val="24"/>
          <w:szCs w:val="24"/>
          <w:lang w:val="pl-PL"/>
        </w:rPr>
        <w:t xml:space="preserve"> rozdziale SIWZ.</w:t>
      </w:r>
    </w:p>
    <w:p w:rsidR="000917CF" w:rsidRPr="00C563B4" w:rsidRDefault="000917CF" w:rsidP="000917CF">
      <w:pPr>
        <w:numPr>
          <w:ilvl w:val="3"/>
          <w:numId w:val="27"/>
        </w:numPr>
        <w:tabs>
          <w:tab w:val="clear" w:pos="2880"/>
          <w:tab w:val="num" w:pos="0"/>
        </w:tabs>
        <w:suppressAutoHyphens/>
        <w:spacing w:line="276" w:lineRule="auto"/>
        <w:ind w:left="426" w:hanging="426"/>
        <w:jc w:val="both"/>
        <w:rPr>
          <w:rFonts w:ascii="Calibri" w:hAnsi="Calibri" w:cs="Calibri"/>
          <w:sz w:val="24"/>
          <w:szCs w:val="24"/>
        </w:rPr>
      </w:pPr>
      <w:r w:rsidRPr="00C563B4">
        <w:rPr>
          <w:rFonts w:ascii="Calibri" w:hAnsi="Calibri" w:cs="Calibri"/>
          <w:sz w:val="24"/>
          <w:szCs w:val="24"/>
        </w:rPr>
        <w:t>W przypadku składania  przez Wykonawcę wadium w formie gwarancji, o której mowa w ust. 3 pkt 3 – 4 powyżej, zaleca się, aby dokument gwarancji zawierał między innymi następujące elementy:</w:t>
      </w:r>
    </w:p>
    <w:p w:rsidR="000917CF" w:rsidRPr="00C563B4" w:rsidRDefault="000917CF" w:rsidP="000917CF">
      <w:pPr>
        <w:numPr>
          <w:ilvl w:val="0"/>
          <w:numId w:val="28"/>
        </w:numPr>
        <w:shd w:val="clear" w:color="auto" w:fill="FFFFFF"/>
        <w:tabs>
          <w:tab w:val="left" w:pos="851"/>
        </w:tabs>
        <w:suppressAutoHyphens/>
        <w:spacing w:line="276" w:lineRule="auto"/>
        <w:ind w:left="851" w:hanging="425"/>
        <w:jc w:val="both"/>
        <w:rPr>
          <w:rFonts w:ascii="Calibri" w:hAnsi="Calibri" w:cs="Calibri"/>
          <w:color w:val="000000"/>
          <w:spacing w:val="-4"/>
          <w:sz w:val="24"/>
          <w:szCs w:val="24"/>
        </w:rPr>
      </w:pPr>
      <w:r w:rsidRPr="00C563B4">
        <w:rPr>
          <w:rFonts w:ascii="Calibri" w:hAnsi="Calibri" w:cs="Calibri"/>
          <w:color w:val="000000"/>
          <w:spacing w:val="-1"/>
          <w:sz w:val="24"/>
          <w:szCs w:val="24"/>
        </w:rPr>
        <w:t>nazwę dającego zlecenie (Wykonawcy), beneficjenta gwarancji</w:t>
      </w:r>
      <w:r w:rsidRPr="00C563B4">
        <w:rPr>
          <w:rFonts w:ascii="Calibri" w:hAnsi="Calibri" w:cs="Calibri"/>
          <w:color w:val="000000"/>
          <w:sz w:val="24"/>
          <w:szCs w:val="24"/>
        </w:rPr>
        <w:t xml:space="preserve">, gwaranta (banku lub instytucji, </w:t>
      </w:r>
      <w:r w:rsidRPr="00C563B4">
        <w:rPr>
          <w:rFonts w:ascii="Calibri" w:hAnsi="Calibri" w:cs="Calibri"/>
          <w:color w:val="000000"/>
          <w:spacing w:val="-1"/>
          <w:sz w:val="24"/>
          <w:szCs w:val="24"/>
        </w:rPr>
        <w:t xml:space="preserve">ubezpieczeniowej udzielających gwarancji) oraz wskazanie ich </w:t>
      </w:r>
      <w:r w:rsidRPr="00C563B4">
        <w:rPr>
          <w:rFonts w:ascii="Calibri" w:hAnsi="Calibri" w:cs="Calibri"/>
          <w:color w:val="000000"/>
          <w:spacing w:val="-4"/>
          <w:sz w:val="24"/>
          <w:szCs w:val="24"/>
        </w:rPr>
        <w:t xml:space="preserve">siedzib </w:t>
      </w:r>
      <w:r w:rsidRPr="00C563B4">
        <w:rPr>
          <w:rFonts w:ascii="Calibri" w:hAnsi="Calibri" w:cs="Calibri"/>
          <w:color w:val="000000"/>
          <w:spacing w:val="-4"/>
          <w:sz w:val="24"/>
          <w:szCs w:val="24"/>
        </w:rPr>
        <w:br/>
        <w:t>i adresu,</w:t>
      </w:r>
    </w:p>
    <w:p w:rsidR="000917CF" w:rsidRPr="00C563B4" w:rsidRDefault="000917CF" w:rsidP="000917CF">
      <w:pPr>
        <w:numPr>
          <w:ilvl w:val="0"/>
          <w:numId w:val="28"/>
        </w:numPr>
        <w:shd w:val="clear" w:color="auto" w:fill="FFFFFF"/>
        <w:tabs>
          <w:tab w:val="left" w:pos="851"/>
        </w:tabs>
        <w:suppressAutoHyphens/>
        <w:spacing w:line="276" w:lineRule="auto"/>
        <w:ind w:left="851" w:hanging="425"/>
        <w:jc w:val="both"/>
        <w:rPr>
          <w:rFonts w:ascii="Calibri" w:hAnsi="Calibri" w:cs="Calibri"/>
          <w:color w:val="000000"/>
          <w:sz w:val="24"/>
          <w:szCs w:val="24"/>
        </w:rPr>
      </w:pPr>
      <w:r w:rsidRPr="00C563B4">
        <w:rPr>
          <w:rFonts w:ascii="Calibri" w:hAnsi="Calibri" w:cs="Calibri"/>
          <w:color w:val="000000"/>
          <w:spacing w:val="-1"/>
          <w:sz w:val="24"/>
          <w:szCs w:val="24"/>
        </w:rPr>
        <w:lastRenderedPageBreak/>
        <w:t>przytoczenie nazwy i przedmiotu niniejszego postępowania, znaku postępowania</w:t>
      </w:r>
      <w:r w:rsidRPr="00C563B4">
        <w:rPr>
          <w:rFonts w:ascii="Calibri" w:hAnsi="Calibri" w:cs="Calibri"/>
          <w:color w:val="000000"/>
          <w:sz w:val="24"/>
          <w:szCs w:val="24"/>
        </w:rPr>
        <w:t xml:space="preserve"> nadanego przez Zamawiającego,</w:t>
      </w:r>
    </w:p>
    <w:p w:rsidR="000917CF" w:rsidRPr="00C563B4" w:rsidRDefault="000917CF" w:rsidP="000917CF">
      <w:pPr>
        <w:numPr>
          <w:ilvl w:val="0"/>
          <w:numId w:val="28"/>
        </w:numPr>
        <w:shd w:val="clear" w:color="auto" w:fill="FFFFFF"/>
        <w:tabs>
          <w:tab w:val="left" w:pos="851"/>
        </w:tabs>
        <w:suppressAutoHyphens/>
        <w:spacing w:line="276" w:lineRule="auto"/>
        <w:ind w:left="851" w:hanging="425"/>
        <w:jc w:val="both"/>
        <w:rPr>
          <w:rFonts w:ascii="Calibri" w:hAnsi="Calibri" w:cs="Calibri"/>
          <w:color w:val="000000"/>
          <w:spacing w:val="-1"/>
          <w:sz w:val="24"/>
          <w:szCs w:val="24"/>
        </w:rPr>
      </w:pPr>
      <w:r w:rsidRPr="00C563B4">
        <w:rPr>
          <w:rFonts w:ascii="Calibri" w:hAnsi="Calibri" w:cs="Calibri"/>
          <w:color w:val="000000"/>
          <w:spacing w:val="-1"/>
          <w:sz w:val="24"/>
          <w:szCs w:val="24"/>
        </w:rPr>
        <w:t>kwotę gwarancji,</w:t>
      </w:r>
    </w:p>
    <w:p w:rsidR="000917CF" w:rsidRPr="00C563B4" w:rsidRDefault="000917CF" w:rsidP="000917CF">
      <w:pPr>
        <w:numPr>
          <w:ilvl w:val="0"/>
          <w:numId w:val="28"/>
        </w:numPr>
        <w:shd w:val="clear" w:color="auto" w:fill="FFFFFF"/>
        <w:tabs>
          <w:tab w:val="left" w:pos="851"/>
        </w:tabs>
        <w:suppressAutoHyphens/>
        <w:spacing w:line="276" w:lineRule="auto"/>
        <w:ind w:left="851" w:hanging="425"/>
        <w:jc w:val="both"/>
        <w:rPr>
          <w:rFonts w:ascii="Calibri" w:hAnsi="Calibri" w:cs="Calibri"/>
          <w:color w:val="000000"/>
          <w:spacing w:val="-1"/>
          <w:sz w:val="24"/>
          <w:szCs w:val="24"/>
        </w:rPr>
      </w:pPr>
      <w:r w:rsidRPr="00C563B4">
        <w:rPr>
          <w:rFonts w:ascii="Calibri" w:hAnsi="Calibri" w:cs="Calibri"/>
          <w:color w:val="000000"/>
          <w:spacing w:val="-1"/>
          <w:sz w:val="24"/>
          <w:szCs w:val="24"/>
        </w:rPr>
        <w:t xml:space="preserve">okres na jaki gwarancja została wystawiona (odpowiadający co najmniej terminowi związania ofertą), </w:t>
      </w:r>
    </w:p>
    <w:p w:rsidR="000917CF" w:rsidRPr="00C563B4" w:rsidRDefault="000917CF" w:rsidP="000917CF">
      <w:pPr>
        <w:numPr>
          <w:ilvl w:val="0"/>
          <w:numId w:val="28"/>
        </w:numPr>
        <w:shd w:val="clear" w:color="auto" w:fill="FFFFFF"/>
        <w:tabs>
          <w:tab w:val="left" w:pos="851"/>
        </w:tabs>
        <w:suppressAutoHyphens/>
        <w:spacing w:line="276" w:lineRule="auto"/>
        <w:ind w:left="851" w:hanging="425"/>
        <w:jc w:val="both"/>
        <w:rPr>
          <w:rFonts w:ascii="Calibri" w:hAnsi="Calibri" w:cs="Calibri"/>
          <w:color w:val="000000"/>
          <w:sz w:val="24"/>
          <w:szCs w:val="24"/>
        </w:rPr>
      </w:pPr>
      <w:r w:rsidRPr="00C563B4">
        <w:rPr>
          <w:rFonts w:ascii="Calibri" w:hAnsi="Calibri" w:cs="Calibri"/>
          <w:color w:val="000000"/>
          <w:spacing w:val="-1"/>
          <w:sz w:val="24"/>
          <w:szCs w:val="24"/>
        </w:rPr>
        <w:t xml:space="preserve">zobowiązanie gwaranta do nieodwołalnego i bezwarunkowego </w:t>
      </w:r>
      <w:r w:rsidRPr="00C563B4">
        <w:rPr>
          <w:rFonts w:ascii="Calibri" w:hAnsi="Calibri" w:cs="Calibri"/>
          <w:color w:val="000000"/>
          <w:sz w:val="24"/>
          <w:szCs w:val="24"/>
        </w:rPr>
        <w:t xml:space="preserve">zapłacenia kwoty gwarancji, na pierwsze pisemne żądanie Zamawiającego, w przypadkach określonych w art. 46 ust. 4a i 5 ustawy </w:t>
      </w:r>
      <w:proofErr w:type="spellStart"/>
      <w:r w:rsidRPr="00C563B4">
        <w:rPr>
          <w:rFonts w:ascii="Calibri" w:hAnsi="Calibri" w:cs="Calibri"/>
          <w:color w:val="000000"/>
          <w:sz w:val="24"/>
          <w:szCs w:val="24"/>
        </w:rPr>
        <w:t>Pzp</w:t>
      </w:r>
      <w:proofErr w:type="spellEnd"/>
      <w:r w:rsidRPr="00C563B4">
        <w:rPr>
          <w:rFonts w:ascii="Calibri" w:hAnsi="Calibri" w:cs="Calibri"/>
          <w:color w:val="000000"/>
          <w:sz w:val="24"/>
          <w:szCs w:val="24"/>
        </w:rPr>
        <w:t>.</w:t>
      </w:r>
    </w:p>
    <w:p w:rsidR="000917CF" w:rsidRPr="00C563B4" w:rsidRDefault="000917CF" w:rsidP="000917CF">
      <w:pPr>
        <w:numPr>
          <w:ilvl w:val="3"/>
          <w:numId w:val="27"/>
        </w:numPr>
        <w:tabs>
          <w:tab w:val="clear" w:pos="2880"/>
          <w:tab w:val="num" w:pos="0"/>
        </w:tabs>
        <w:suppressAutoHyphens/>
        <w:spacing w:line="276" w:lineRule="auto"/>
        <w:ind w:left="426" w:hanging="426"/>
        <w:jc w:val="both"/>
        <w:rPr>
          <w:rFonts w:ascii="Calibri" w:hAnsi="Calibri" w:cs="Calibri"/>
          <w:sz w:val="24"/>
          <w:szCs w:val="24"/>
        </w:rPr>
      </w:pPr>
      <w:r w:rsidRPr="00C563B4">
        <w:rPr>
          <w:rFonts w:ascii="Calibri" w:hAnsi="Calibri" w:cs="Calibri"/>
          <w:sz w:val="24"/>
          <w:szCs w:val="24"/>
        </w:rPr>
        <w:t xml:space="preserve">Dokumenty muszą zachowywać ważność przez cały okres, w którym Wykonawca jest związany ofertą. Okoliczności i zasady zwrotu wadium, jego przepadku określa ustawa </w:t>
      </w:r>
      <w:proofErr w:type="spellStart"/>
      <w:r w:rsidRPr="00C563B4">
        <w:rPr>
          <w:rFonts w:ascii="Calibri" w:hAnsi="Calibri" w:cs="Calibri"/>
          <w:sz w:val="24"/>
          <w:szCs w:val="24"/>
        </w:rPr>
        <w:t>Pzp</w:t>
      </w:r>
      <w:proofErr w:type="spellEnd"/>
      <w:r w:rsidRPr="00C563B4">
        <w:rPr>
          <w:rFonts w:ascii="Calibri" w:hAnsi="Calibri" w:cs="Calibri"/>
          <w:sz w:val="24"/>
          <w:szCs w:val="24"/>
        </w:rPr>
        <w:t>.</w:t>
      </w:r>
    </w:p>
    <w:p w:rsidR="000917CF" w:rsidRPr="00C563B4" w:rsidRDefault="000917CF" w:rsidP="000917CF">
      <w:pPr>
        <w:numPr>
          <w:ilvl w:val="3"/>
          <w:numId w:val="27"/>
        </w:numPr>
        <w:tabs>
          <w:tab w:val="clear" w:pos="2880"/>
          <w:tab w:val="num" w:pos="0"/>
        </w:tabs>
        <w:suppressAutoHyphens/>
        <w:spacing w:line="276" w:lineRule="auto"/>
        <w:ind w:left="426" w:hanging="426"/>
        <w:jc w:val="both"/>
        <w:rPr>
          <w:rFonts w:ascii="Calibri" w:hAnsi="Calibri" w:cs="Calibri"/>
          <w:sz w:val="24"/>
          <w:szCs w:val="24"/>
        </w:rPr>
      </w:pPr>
      <w:r w:rsidRPr="00C563B4">
        <w:rPr>
          <w:rFonts w:ascii="Calibri" w:hAnsi="Calibri" w:cs="Calibri"/>
          <w:sz w:val="24"/>
          <w:szCs w:val="24"/>
        </w:rPr>
        <w:t>Zamawiający zwraca wadium, wszystkim Wykonawcom niezwłocznie po wyborze oferty najkorzystniejszej lub unieważnieniu postępowania, z wyjątkiem Wykonawcy, którego oferta została wybrana jako najkorzystniejsza z zastrzeżeniem ust. 12.</w:t>
      </w:r>
    </w:p>
    <w:p w:rsidR="000917CF" w:rsidRPr="00C563B4" w:rsidRDefault="000917CF" w:rsidP="000917CF">
      <w:pPr>
        <w:spacing w:line="276" w:lineRule="auto"/>
        <w:ind w:left="426" w:hanging="426"/>
        <w:jc w:val="both"/>
        <w:rPr>
          <w:rFonts w:ascii="Calibri" w:hAnsi="Calibri" w:cs="Calibri"/>
          <w:sz w:val="24"/>
          <w:szCs w:val="24"/>
        </w:rPr>
      </w:pPr>
      <w:r w:rsidRPr="00C563B4">
        <w:rPr>
          <w:rFonts w:ascii="Calibri" w:hAnsi="Calibri" w:cs="Calibri"/>
          <w:sz w:val="24"/>
          <w:szCs w:val="24"/>
        </w:rPr>
        <w:t>10.</w:t>
      </w:r>
      <w:r w:rsidRPr="00C563B4">
        <w:rPr>
          <w:rFonts w:ascii="Calibri" w:hAnsi="Calibri" w:cs="Calibri"/>
          <w:sz w:val="24"/>
          <w:szCs w:val="24"/>
        </w:rPr>
        <w:tab/>
        <w:t>Wykonawcy, którego oferta została wybrana jako najkorzystniejsza, Zamawiający zwraca wadium niezwłocznie po zawarciu umowy w sprawie zamówienia publicznego oraz wniesieniu zabezpieczenia należytego wykonania umowy, jeżeli jego wniesienia żądano.</w:t>
      </w:r>
    </w:p>
    <w:p w:rsidR="000917CF" w:rsidRPr="00C563B4" w:rsidRDefault="000917CF" w:rsidP="000917CF">
      <w:pPr>
        <w:tabs>
          <w:tab w:val="left" w:pos="567"/>
        </w:tabs>
        <w:spacing w:line="276" w:lineRule="auto"/>
        <w:ind w:left="426" w:hanging="426"/>
        <w:jc w:val="both"/>
        <w:rPr>
          <w:rFonts w:ascii="Calibri" w:hAnsi="Calibri" w:cs="Calibri"/>
          <w:sz w:val="24"/>
          <w:szCs w:val="24"/>
        </w:rPr>
      </w:pPr>
      <w:r w:rsidRPr="00C563B4">
        <w:rPr>
          <w:rFonts w:ascii="Calibri" w:hAnsi="Calibri" w:cs="Calibri"/>
          <w:sz w:val="24"/>
          <w:szCs w:val="24"/>
        </w:rPr>
        <w:t>11.</w:t>
      </w:r>
      <w:r w:rsidRPr="00C563B4">
        <w:rPr>
          <w:rFonts w:ascii="Calibri" w:hAnsi="Calibri" w:cs="Calibri"/>
          <w:sz w:val="24"/>
          <w:szCs w:val="24"/>
        </w:rPr>
        <w:tab/>
        <w:t>Zamawiający zwraca niezwłocznie wadium na wniosek Wykonawcy, który wycofał ofertę przed upływem terminu składania ofert.</w:t>
      </w:r>
    </w:p>
    <w:p w:rsidR="000917CF" w:rsidRPr="00C563B4" w:rsidRDefault="000917CF" w:rsidP="000917CF">
      <w:pPr>
        <w:tabs>
          <w:tab w:val="left" w:pos="567"/>
        </w:tabs>
        <w:spacing w:line="276" w:lineRule="auto"/>
        <w:ind w:left="426" w:hanging="426"/>
        <w:jc w:val="both"/>
        <w:rPr>
          <w:rFonts w:ascii="Calibri" w:hAnsi="Calibri" w:cs="Calibri"/>
          <w:sz w:val="24"/>
          <w:szCs w:val="24"/>
        </w:rPr>
      </w:pPr>
      <w:r w:rsidRPr="00C563B4">
        <w:rPr>
          <w:rFonts w:ascii="Calibri" w:hAnsi="Calibri" w:cs="Calibri"/>
          <w:sz w:val="24"/>
          <w:szCs w:val="24"/>
        </w:rPr>
        <w:t>12.</w:t>
      </w:r>
      <w:r w:rsidRPr="00C563B4">
        <w:rPr>
          <w:rFonts w:ascii="Calibri" w:hAnsi="Calibri" w:cs="Calibri"/>
          <w:sz w:val="24"/>
          <w:szCs w:val="24"/>
        </w:rPr>
        <w:tab/>
        <w:t>Zamawiający żąda ponownego wniesienia wadium przez Wykonawcę, któremu zwrócono wadium na podstawie ust. 9, jeżeli w wyniku ostatecznego rozstrzygnięcia postępowania jego oferta została wybrana jako najkorzystniejsza. Wykonawca wnosi wadium w terminie określonym przez Zamawiającego.</w:t>
      </w:r>
    </w:p>
    <w:p w:rsidR="000917CF" w:rsidRPr="00C563B4" w:rsidRDefault="000917CF" w:rsidP="000917CF">
      <w:pPr>
        <w:tabs>
          <w:tab w:val="left" w:pos="567"/>
        </w:tabs>
        <w:spacing w:line="276" w:lineRule="auto"/>
        <w:ind w:left="426" w:hanging="426"/>
        <w:jc w:val="both"/>
        <w:rPr>
          <w:rFonts w:ascii="Calibri" w:hAnsi="Calibri" w:cs="Calibri"/>
          <w:sz w:val="24"/>
          <w:szCs w:val="24"/>
        </w:rPr>
      </w:pPr>
      <w:r w:rsidRPr="00C563B4">
        <w:rPr>
          <w:rFonts w:ascii="Calibri" w:hAnsi="Calibri" w:cs="Calibri"/>
          <w:sz w:val="24"/>
          <w:szCs w:val="24"/>
        </w:rPr>
        <w:t>13.</w:t>
      </w:r>
      <w:r w:rsidRPr="00C563B4">
        <w:rPr>
          <w:rFonts w:ascii="Calibri" w:hAnsi="Calibri" w:cs="Calibri"/>
          <w:sz w:val="24"/>
          <w:szCs w:val="24"/>
        </w:rPr>
        <w:tab/>
        <w:t xml:space="preserve">Zamawiający zatrzymuje wadium w przypadkach określonych w ustawie </w:t>
      </w:r>
      <w:proofErr w:type="spellStart"/>
      <w:r w:rsidRPr="00C563B4">
        <w:rPr>
          <w:rFonts w:ascii="Calibri" w:hAnsi="Calibri" w:cs="Calibri"/>
          <w:sz w:val="24"/>
          <w:szCs w:val="24"/>
        </w:rPr>
        <w:t>Pzp</w:t>
      </w:r>
      <w:proofErr w:type="spellEnd"/>
      <w:r w:rsidRPr="00C563B4">
        <w:rPr>
          <w:rFonts w:ascii="Calibri" w:hAnsi="Calibri" w:cs="Calibri"/>
          <w:sz w:val="24"/>
          <w:szCs w:val="24"/>
        </w:rPr>
        <w:t>.</w:t>
      </w:r>
    </w:p>
    <w:p w:rsidR="000917CF" w:rsidRPr="00C563B4" w:rsidRDefault="000917CF" w:rsidP="000917CF">
      <w:pPr>
        <w:ind w:left="284" w:hanging="284"/>
        <w:jc w:val="both"/>
        <w:rPr>
          <w:rFonts w:ascii="Calibri" w:hAnsi="Calibri" w:cs="Calibri"/>
          <w:color w:val="000000"/>
          <w:sz w:val="24"/>
        </w:rPr>
      </w:pPr>
      <w:r w:rsidRPr="00C563B4">
        <w:rPr>
          <w:rFonts w:ascii="Calibri" w:hAnsi="Calibri" w:cs="Calibri"/>
          <w:sz w:val="24"/>
          <w:szCs w:val="24"/>
        </w:rPr>
        <w:t>14. Zaleca się podanie w ofercie numer konta (w przypadku wadium wniesionego</w:t>
      </w:r>
      <w:r w:rsidRPr="00C563B4">
        <w:rPr>
          <w:rFonts w:ascii="Calibri" w:hAnsi="Calibri" w:cs="Calibri"/>
          <w:sz w:val="24"/>
          <w:szCs w:val="24"/>
        </w:rPr>
        <w:br/>
        <w:t xml:space="preserve">  w pieniądzu) lub adres (w pozostałych przypadkach), na jakie Zamawiający dokona</w:t>
      </w:r>
      <w:r w:rsidRPr="00C563B4">
        <w:rPr>
          <w:rFonts w:ascii="Calibri" w:hAnsi="Calibri" w:cs="Calibri"/>
          <w:sz w:val="24"/>
          <w:szCs w:val="24"/>
        </w:rPr>
        <w:br/>
        <w:t xml:space="preserve">  zwrotu wadium.</w:t>
      </w:r>
    </w:p>
    <w:p w:rsidR="000917CF" w:rsidRPr="00C563B4" w:rsidRDefault="000917CF" w:rsidP="000917CF">
      <w:pPr>
        <w:jc w:val="both"/>
        <w:rPr>
          <w:rFonts w:ascii="Calibri" w:hAnsi="Calibri" w:cs="Calibri"/>
          <w:color w:val="000000"/>
          <w:sz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973"/>
      </w:tblGrid>
      <w:tr w:rsidR="000917CF" w:rsidRPr="00C563B4" w:rsidTr="00E73FC6">
        <w:trPr>
          <w:trHeight w:val="992"/>
          <w:jc w:val="center"/>
        </w:trPr>
        <w:tc>
          <w:tcPr>
            <w:tcW w:w="8973" w:type="dxa"/>
            <w:tcBorders>
              <w:top w:val="single" w:sz="4" w:space="0" w:color="auto"/>
              <w:left w:val="single" w:sz="4" w:space="0" w:color="auto"/>
              <w:bottom w:val="single" w:sz="4" w:space="0" w:color="auto"/>
              <w:right w:val="single" w:sz="4" w:space="0" w:color="auto"/>
            </w:tcBorders>
            <w:shd w:val="pct15" w:color="auto" w:fill="FFFFFF"/>
          </w:tcPr>
          <w:p w:rsidR="000917CF" w:rsidRPr="00C563B4" w:rsidRDefault="000917CF" w:rsidP="00E73FC6">
            <w:pPr>
              <w:rPr>
                <w:rFonts w:ascii="Calibri" w:hAnsi="Calibri" w:cs="Calibri"/>
                <w:b/>
                <w:color w:val="000000"/>
                <w:sz w:val="28"/>
              </w:rPr>
            </w:pPr>
          </w:p>
          <w:p w:rsidR="000917CF" w:rsidRPr="00C563B4" w:rsidRDefault="000917CF" w:rsidP="00E73FC6">
            <w:pPr>
              <w:pStyle w:val="Podtytu"/>
              <w:rPr>
                <w:rFonts w:ascii="Calibri" w:hAnsi="Calibri" w:cs="Calibri"/>
                <w:color w:val="000000"/>
              </w:rPr>
            </w:pPr>
            <w:r w:rsidRPr="00C563B4">
              <w:rPr>
                <w:rFonts w:ascii="Calibri" w:hAnsi="Calibri" w:cs="Calibri"/>
                <w:color w:val="000000"/>
              </w:rPr>
              <w:t>X</w:t>
            </w:r>
            <w:r>
              <w:rPr>
                <w:rFonts w:ascii="Calibri" w:hAnsi="Calibri" w:cs="Calibri"/>
                <w:color w:val="000000"/>
              </w:rPr>
              <w:t>III</w:t>
            </w:r>
            <w:r w:rsidRPr="00C563B4">
              <w:rPr>
                <w:rFonts w:ascii="Calibri" w:hAnsi="Calibri" w:cs="Calibri"/>
                <w:color w:val="000000"/>
              </w:rPr>
              <w:t xml:space="preserve">. Opis sposobu przygotowania </w:t>
            </w:r>
            <w:r>
              <w:rPr>
                <w:rFonts w:ascii="Calibri" w:hAnsi="Calibri" w:cs="Calibri"/>
                <w:color w:val="000000"/>
              </w:rPr>
              <w:t xml:space="preserve">i składania </w:t>
            </w:r>
            <w:r w:rsidRPr="00C563B4">
              <w:rPr>
                <w:rFonts w:ascii="Calibri" w:hAnsi="Calibri" w:cs="Calibri"/>
                <w:color w:val="000000"/>
              </w:rPr>
              <w:t>ofert</w:t>
            </w:r>
            <w:r>
              <w:rPr>
                <w:rFonts w:ascii="Calibri" w:hAnsi="Calibri" w:cs="Calibri"/>
                <w:color w:val="000000"/>
              </w:rPr>
              <w:t>y, innych dokumentów i oświadczeń. Forma dokumentów.</w:t>
            </w:r>
          </w:p>
        </w:tc>
      </w:tr>
    </w:tbl>
    <w:p w:rsidR="000917CF" w:rsidRPr="00C563B4" w:rsidRDefault="000917CF" w:rsidP="000917CF">
      <w:pPr>
        <w:rPr>
          <w:rFonts w:ascii="Calibri" w:hAnsi="Calibri" w:cs="Calibri"/>
          <w:color w:val="000000"/>
          <w:sz w:val="24"/>
        </w:rPr>
      </w:pPr>
    </w:p>
    <w:p w:rsidR="000917CF" w:rsidRPr="004766DE" w:rsidRDefault="000917CF" w:rsidP="000917CF">
      <w:pPr>
        <w:numPr>
          <w:ilvl w:val="0"/>
          <w:numId w:val="1"/>
        </w:numPr>
        <w:jc w:val="both"/>
        <w:rPr>
          <w:rFonts w:ascii="Calibri" w:hAnsi="Calibri" w:cs="Calibri"/>
          <w:color w:val="000000"/>
          <w:sz w:val="24"/>
        </w:rPr>
      </w:pPr>
      <w:r>
        <w:rPr>
          <w:rFonts w:ascii="Calibri" w:hAnsi="Calibri" w:cs="Calibri"/>
          <w:color w:val="000000"/>
          <w:sz w:val="24"/>
        </w:rPr>
        <w:t xml:space="preserve">Wykonawca składa ofertę w formie i na zasadach określonych w rozdziale XIII, XIV i XVI SIWZ. </w:t>
      </w:r>
    </w:p>
    <w:p w:rsidR="000917CF" w:rsidRDefault="000917CF" w:rsidP="000917CF">
      <w:pPr>
        <w:numPr>
          <w:ilvl w:val="0"/>
          <w:numId w:val="1"/>
        </w:numPr>
        <w:jc w:val="both"/>
        <w:rPr>
          <w:rFonts w:ascii="Calibri" w:hAnsi="Calibri" w:cs="Calibri"/>
          <w:color w:val="000000"/>
          <w:sz w:val="24"/>
        </w:rPr>
      </w:pPr>
      <w:r w:rsidRPr="004766DE">
        <w:rPr>
          <w:rFonts w:ascii="Calibri" w:hAnsi="Calibri" w:cs="Calibri"/>
          <w:sz w:val="24"/>
          <w:szCs w:val="24"/>
        </w:rPr>
        <w:t xml:space="preserve">Wykonawca może złożyć tylko jedną ofertę w formie </w:t>
      </w:r>
      <w:r>
        <w:rPr>
          <w:rFonts w:ascii="Calibri" w:hAnsi="Calibri" w:cs="Calibri"/>
          <w:sz w:val="24"/>
          <w:szCs w:val="24"/>
        </w:rPr>
        <w:t>elektronicznej, podpisana kwalifikowanym podpisem elektronicznym</w:t>
      </w:r>
      <w:r w:rsidRPr="004766DE">
        <w:rPr>
          <w:rFonts w:ascii="Calibri" w:hAnsi="Calibri" w:cs="Calibri"/>
          <w:sz w:val="24"/>
          <w:szCs w:val="24"/>
        </w:rPr>
        <w:t xml:space="preserve">, pod rygorem nieważności. Złożenie większej </w:t>
      </w:r>
      <w:r w:rsidRPr="004766DE">
        <w:rPr>
          <w:rFonts w:ascii="Calibri" w:hAnsi="Calibri" w:cs="Calibri"/>
          <w:sz w:val="24"/>
          <w:szCs w:val="24"/>
        </w:rPr>
        <w:lastRenderedPageBreak/>
        <w:t>liczby ofert lub oferty zawierającej propozycje wariantowe lub alternatywne spowoduje odrzucenie wszystkich ofert złożonych przez tego Wykonawcę</w:t>
      </w:r>
      <w:r w:rsidRPr="00C7299D">
        <w:rPr>
          <w:rFonts w:ascii="Calibri" w:hAnsi="Calibri" w:cs="Calibri"/>
          <w:color w:val="000000"/>
          <w:sz w:val="24"/>
        </w:rPr>
        <w:t>.</w:t>
      </w:r>
    </w:p>
    <w:p w:rsidR="000917CF" w:rsidRDefault="000917CF" w:rsidP="000917CF">
      <w:pPr>
        <w:numPr>
          <w:ilvl w:val="0"/>
          <w:numId w:val="1"/>
        </w:numPr>
        <w:jc w:val="both"/>
        <w:rPr>
          <w:rFonts w:ascii="Calibri" w:hAnsi="Calibri" w:cs="Calibri"/>
          <w:color w:val="000000"/>
          <w:sz w:val="24"/>
        </w:rPr>
      </w:pPr>
      <w:r w:rsidRPr="003C6FAE">
        <w:rPr>
          <w:rFonts w:ascii="Calibri" w:hAnsi="Calibri" w:cs="Calibri"/>
          <w:color w:val="000000"/>
          <w:sz w:val="24"/>
        </w:rPr>
        <w:t>Oferta</w:t>
      </w:r>
      <w:r>
        <w:rPr>
          <w:rFonts w:ascii="Calibri" w:hAnsi="Calibri" w:cs="Calibri"/>
          <w:color w:val="000000"/>
          <w:sz w:val="24"/>
        </w:rPr>
        <w:t xml:space="preserve"> oraz inne dokumenty i oświadczenia powinny</w:t>
      </w:r>
      <w:r w:rsidRPr="003C6FAE">
        <w:rPr>
          <w:rFonts w:ascii="Calibri" w:hAnsi="Calibri" w:cs="Calibri"/>
          <w:color w:val="000000"/>
          <w:sz w:val="24"/>
        </w:rPr>
        <w:t xml:space="preserve"> być sporządzona w języku polskim, z zachowaniem postaci elektronicznej w formacie danych: .pdf, .</w:t>
      </w:r>
      <w:proofErr w:type="spellStart"/>
      <w:r w:rsidRPr="003C6FAE">
        <w:rPr>
          <w:rFonts w:ascii="Calibri" w:hAnsi="Calibri" w:cs="Calibri"/>
          <w:color w:val="000000"/>
          <w:sz w:val="24"/>
        </w:rPr>
        <w:t>doc</w:t>
      </w:r>
      <w:proofErr w:type="spellEnd"/>
      <w:r w:rsidRPr="003C6FAE">
        <w:rPr>
          <w:rFonts w:ascii="Calibri" w:hAnsi="Calibri" w:cs="Calibri"/>
          <w:color w:val="000000"/>
          <w:sz w:val="24"/>
        </w:rPr>
        <w:t>, .</w:t>
      </w:r>
      <w:proofErr w:type="spellStart"/>
      <w:r w:rsidRPr="003C6FAE">
        <w:rPr>
          <w:rFonts w:ascii="Calibri" w:hAnsi="Calibri" w:cs="Calibri"/>
          <w:color w:val="000000"/>
          <w:sz w:val="24"/>
        </w:rPr>
        <w:t>docx</w:t>
      </w:r>
      <w:proofErr w:type="spellEnd"/>
      <w:r w:rsidRPr="003C6FAE">
        <w:rPr>
          <w:rFonts w:ascii="Calibri" w:hAnsi="Calibri" w:cs="Calibri"/>
          <w:color w:val="000000"/>
          <w:sz w:val="24"/>
        </w:rPr>
        <w:t>, .rtf, .</w:t>
      </w:r>
      <w:proofErr w:type="spellStart"/>
      <w:r w:rsidRPr="003C6FAE">
        <w:rPr>
          <w:rFonts w:ascii="Calibri" w:hAnsi="Calibri" w:cs="Calibri"/>
          <w:color w:val="000000"/>
          <w:sz w:val="24"/>
        </w:rPr>
        <w:t>odt</w:t>
      </w:r>
      <w:proofErr w:type="spellEnd"/>
      <w:r w:rsidRPr="003C6FAE">
        <w:rPr>
          <w:rFonts w:ascii="Calibri" w:hAnsi="Calibri" w:cs="Calibri"/>
          <w:color w:val="000000"/>
          <w:sz w:val="24"/>
        </w:rPr>
        <w:t xml:space="preserve">  i podpisana kwalifikowanym podpisem elektronicznym</w:t>
      </w:r>
      <w:r>
        <w:rPr>
          <w:rFonts w:ascii="Calibri" w:hAnsi="Calibri" w:cs="Calibri"/>
          <w:color w:val="000000"/>
          <w:sz w:val="24"/>
        </w:rPr>
        <w:t xml:space="preserve"> </w:t>
      </w:r>
      <w:proofErr w:type="spellStart"/>
      <w:r>
        <w:rPr>
          <w:rFonts w:ascii="Calibri" w:hAnsi="Calibri" w:cs="Calibri"/>
          <w:color w:val="000000"/>
          <w:sz w:val="24"/>
        </w:rPr>
        <w:t>PAdES</w:t>
      </w:r>
      <w:proofErr w:type="spellEnd"/>
      <w:r w:rsidRPr="003C6FAE">
        <w:rPr>
          <w:rFonts w:ascii="Calibri" w:hAnsi="Calibri" w:cs="Calibri"/>
          <w:color w:val="000000"/>
          <w:sz w:val="24"/>
        </w:rPr>
        <w:t xml:space="preserve">. Sposób złożenia oferty, w tym zaszyfrowania oferty opisany został w Regulaminie korzystania z </w:t>
      </w:r>
      <w:proofErr w:type="spellStart"/>
      <w:r w:rsidRPr="003C6FAE">
        <w:rPr>
          <w:rFonts w:ascii="Calibri" w:hAnsi="Calibri" w:cs="Calibri"/>
          <w:color w:val="000000"/>
          <w:sz w:val="24"/>
        </w:rPr>
        <w:t>miniPortal</w:t>
      </w:r>
      <w:proofErr w:type="spellEnd"/>
      <w:r w:rsidRPr="003C6FAE">
        <w:rPr>
          <w:rFonts w:ascii="Calibri" w:hAnsi="Calibri" w:cs="Calibri"/>
          <w:color w:val="000000"/>
          <w:sz w:val="24"/>
        </w:rPr>
        <w:t>. Ofertę należy złożyć w oryginale. Zamawiający nie dopuszcza możliwości złożenia skanu oferty opatrzonego kwalifikowanym podpisem elektronicznym.</w:t>
      </w:r>
    </w:p>
    <w:p w:rsidR="000917CF" w:rsidRPr="00E73FC6" w:rsidRDefault="000917CF" w:rsidP="000917CF">
      <w:pPr>
        <w:numPr>
          <w:ilvl w:val="0"/>
          <w:numId w:val="1"/>
        </w:numPr>
        <w:jc w:val="both"/>
        <w:rPr>
          <w:rFonts w:ascii="Calibri" w:hAnsi="Calibri" w:cs="Calibri"/>
          <w:color w:val="000000"/>
          <w:sz w:val="24"/>
        </w:rPr>
      </w:pPr>
      <w:r>
        <w:rPr>
          <w:rFonts w:ascii="Calibri" w:eastAsia="Calibri" w:hAnsi="Calibri" w:cs="Calibri"/>
          <w:sz w:val="24"/>
          <w:szCs w:val="24"/>
          <w:lang w:eastAsia="en-US"/>
        </w:rPr>
        <w:t>Wykonawca składa ofertę za</w:t>
      </w:r>
      <w:r w:rsidRPr="008E6D6A">
        <w:rPr>
          <w:rFonts w:ascii="Calibri" w:eastAsia="Calibri" w:hAnsi="Calibri" w:cs="Calibri"/>
          <w:sz w:val="24"/>
          <w:szCs w:val="24"/>
          <w:lang w:eastAsia="en-US"/>
        </w:rPr>
        <w:t xml:space="preserve"> pośrednictwem </w:t>
      </w:r>
      <w:r w:rsidRPr="008E6D6A">
        <w:rPr>
          <w:rFonts w:ascii="Calibri" w:eastAsia="Calibri" w:hAnsi="Calibri" w:cs="Calibri"/>
          <w:b/>
          <w:i/>
          <w:sz w:val="24"/>
          <w:szCs w:val="24"/>
          <w:lang w:eastAsia="en-US"/>
        </w:rPr>
        <w:t>Formularza do złożenia, zmiany, wycofania oferty lub wnio</w:t>
      </w:r>
      <w:r w:rsidRPr="006E502E">
        <w:rPr>
          <w:rFonts w:ascii="Calibri" w:eastAsia="Calibri" w:hAnsi="Calibri" w:cs="Calibri"/>
          <w:b/>
          <w:i/>
          <w:sz w:val="24"/>
          <w:szCs w:val="24"/>
          <w:lang w:eastAsia="en-US"/>
        </w:rPr>
        <w:t>sku</w:t>
      </w:r>
      <w:r w:rsidRPr="006E502E">
        <w:rPr>
          <w:rFonts w:ascii="Calibri" w:eastAsia="Calibri" w:hAnsi="Calibri" w:cs="Calibri"/>
          <w:b/>
          <w:sz w:val="24"/>
          <w:szCs w:val="24"/>
          <w:lang w:eastAsia="en-US"/>
        </w:rPr>
        <w:t xml:space="preserve"> </w:t>
      </w:r>
      <w:r w:rsidRPr="006E502E">
        <w:rPr>
          <w:rFonts w:ascii="Calibri" w:eastAsia="Calibri" w:hAnsi="Calibri" w:cs="Calibri"/>
          <w:sz w:val="24"/>
          <w:szCs w:val="24"/>
          <w:lang w:eastAsia="en-US"/>
        </w:rPr>
        <w:t xml:space="preserve">dostępnego na </w:t>
      </w:r>
      <w:proofErr w:type="spellStart"/>
      <w:r w:rsidRPr="006E502E">
        <w:rPr>
          <w:rFonts w:ascii="Calibri" w:eastAsia="Calibri" w:hAnsi="Calibri" w:cs="Calibri"/>
          <w:sz w:val="24"/>
          <w:szCs w:val="24"/>
          <w:lang w:eastAsia="en-US"/>
        </w:rPr>
        <w:t>ePUAP</w:t>
      </w:r>
      <w:proofErr w:type="spellEnd"/>
      <w:r w:rsidRPr="006E502E">
        <w:rPr>
          <w:rFonts w:ascii="Calibri" w:eastAsia="Calibri" w:hAnsi="Calibri" w:cs="Calibri"/>
          <w:sz w:val="24"/>
          <w:szCs w:val="24"/>
          <w:lang w:eastAsia="en-US"/>
        </w:rPr>
        <w:t xml:space="preserve"> i udostępnionego również na </w:t>
      </w:r>
      <w:proofErr w:type="spellStart"/>
      <w:r w:rsidRPr="006E502E">
        <w:rPr>
          <w:rFonts w:ascii="Calibri" w:eastAsia="Calibri" w:hAnsi="Calibri" w:cs="Calibri"/>
          <w:sz w:val="24"/>
          <w:szCs w:val="24"/>
          <w:lang w:eastAsia="en-US"/>
        </w:rPr>
        <w:t>miniPortalu</w:t>
      </w:r>
      <w:proofErr w:type="spellEnd"/>
      <w:r w:rsidRPr="006E502E">
        <w:rPr>
          <w:rFonts w:ascii="Calibri" w:eastAsia="Calibri" w:hAnsi="Calibri" w:cs="Calibri"/>
          <w:sz w:val="24"/>
          <w:szCs w:val="24"/>
          <w:lang w:eastAsia="en-US"/>
        </w:rPr>
        <w:t xml:space="preserve">. Klucz publiczny niezbędny do zaszyfrowania oferty przez Wykonawcę jest dostępny dla wykonawców  na </w:t>
      </w:r>
      <w:proofErr w:type="spellStart"/>
      <w:r w:rsidRPr="006E502E">
        <w:rPr>
          <w:rFonts w:ascii="Calibri" w:eastAsia="Calibri" w:hAnsi="Calibri" w:cs="Calibri"/>
          <w:sz w:val="24"/>
          <w:szCs w:val="24"/>
          <w:lang w:eastAsia="en-US"/>
        </w:rPr>
        <w:t>miniPortalu</w:t>
      </w:r>
      <w:proofErr w:type="spellEnd"/>
      <w:r w:rsidRPr="006E502E">
        <w:rPr>
          <w:rFonts w:ascii="Calibri" w:eastAsia="Calibri" w:hAnsi="Calibri" w:cs="Calibri"/>
          <w:sz w:val="24"/>
          <w:szCs w:val="24"/>
          <w:lang w:eastAsia="en-US"/>
        </w:rPr>
        <w:t>. W formularzu oferty (</w:t>
      </w:r>
      <w:r w:rsidRPr="009A75F1">
        <w:rPr>
          <w:rFonts w:ascii="Calibri" w:eastAsia="Calibri" w:hAnsi="Calibri" w:cs="Calibri"/>
          <w:b/>
          <w:sz w:val="24"/>
          <w:szCs w:val="24"/>
          <w:lang w:eastAsia="en-US"/>
        </w:rPr>
        <w:t>załącznik nr 1 do SIWZ</w:t>
      </w:r>
      <w:r w:rsidRPr="004D5508">
        <w:rPr>
          <w:rFonts w:ascii="Calibri" w:eastAsia="Calibri" w:hAnsi="Calibri" w:cs="Calibri"/>
          <w:sz w:val="24"/>
          <w:szCs w:val="24"/>
          <w:lang w:eastAsia="en-US"/>
        </w:rPr>
        <w:t>) Wykonawca zobowiązany jest podać a</w:t>
      </w:r>
      <w:r w:rsidRPr="00DF2292">
        <w:rPr>
          <w:rFonts w:ascii="Calibri" w:eastAsia="Calibri" w:hAnsi="Calibri" w:cs="Calibri"/>
          <w:sz w:val="24"/>
          <w:szCs w:val="24"/>
          <w:lang w:eastAsia="en-US"/>
        </w:rPr>
        <w:t xml:space="preserve">dres skrzynki </w:t>
      </w:r>
      <w:proofErr w:type="spellStart"/>
      <w:r w:rsidRPr="00DF2292">
        <w:rPr>
          <w:rFonts w:ascii="Calibri" w:eastAsia="Calibri" w:hAnsi="Calibri" w:cs="Calibri"/>
          <w:sz w:val="24"/>
          <w:szCs w:val="24"/>
          <w:lang w:eastAsia="en-US"/>
        </w:rPr>
        <w:t>ePUAP</w:t>
      </w:r>
      <w:proofErr w:type="spellEnd"/>
      <w:r w:rsidRPr="00DF2292">
        <w:rPr>
          <w:rFonts w:ascii="Calibri" w:eastAsia="Calibri" w:hAnsi="Calibri" w:cs="Calibri"/>
          <w:sz w:val="24"/>
          <w:szCs w:val="24"/>
          <w:lang w:eastAsia="en-US"/>
        </w:rPr>
        <w:t>, na którym prowadzona będzie korespondencja związana z postępowaniem.</w:t>
      </w:r>
    </w:p>
    <w:p w:rsidR="000917CF" w:rsidRPr="00E73FC6" w:rsidRDefault="000917CF" w:rsidP="000917CF">
      <w:pPr>
        <w:numPr>
          <w:ilvl w:val="0"/>
          <w:numId w:val="1"/>
        </w:numPr>
        <w:jc w:val="both"/>
        <w:rPr>
          <w:rFonts w:ascii="Calibri" w:hAnsi="Calibri" w:cs="Calibri"/>
          <w:color w:val="000000"/>
          <w:sz w:val="24"/>
        </w:rPr>
      </w:pPr>
      <w:r>
        <w:rPr>
          <w:rFonts w:ascii="Calibri" w:eastAsia="Calibri" w:hAnsi="Calibri" w:cs="Calibri"/>
          <w:sz w:val="24"/>
          <w:szCs w:val="24"/>
          <w:lang w:eastAsia="en-US"/>
        </w:rPr>
        <w:t xml:space="preserve">Wymagania techniczne i organizacyjne wysyłania i odbierania ofert opisane zostały w Instrukcji użytkownika systemu dostępnej na </w:t>
      </w:r>
      <w:proofErr w:type="spellStart"/>
      <w:r>
        <w:rPr>
          <w:rFonts w:ascii="Calibri" w:eastAsia="Calibri" w:hAnsi="Calibri" w:cs="Calibri"/>
          <w:sz w:val="24"/>
          <w:szCs w:val="24"/>
          <w:lang w:eastAsia="en-US"/>
        </w:rPr>
        <w:t>miniPortalu</w:t>
      </w:r>
      <w:proofErr w:type="spellEnd"/>
      <w:r>
        <w:rPr>
          <w:rFonts w:ascii="Calibri" w:eastAsia="Calibri" w:hAnsi="Calibri" w:cs="Calibri"/>
          <w:sz w:val="24"/>
          <w:szCs w:val="24"/>
          <w:lang w:eastAsia="en-US"/>
        </w:rPr>
        <w:t xml:space="preserve"> pod adresem: </w:t>
      </w:r>
    </w:p>
    <w:p w:rsidR="000917CF" w:rsidRDefault="0080037D" w:rsidP="000917CF">
      <w:pPr>
        <w:ind w:left="360"/>
        <w:jc w:val="both"/>
        <w:rPr>
          <w:rFonts w:ascii="Calibri" w:hAnsi="Calibri" w:cs="Calibri"/>
          <w:color w:val="000000"/>
          <w:sz w:val="24"/>
        </w:rPr>
      </w:pPr>
      <w:hyperlink r:id="rId14" w:history="1">
        <w:r w:rsidR="000917CF" w:rsidRPr="007809B9">
          <w:rPr>
            <w:rStyle w:val="Hipercze"/>
            <w:rFonts w:ascii="Calibri" w:hAnsi="Calibri" w:cs="Calibri"/>
          </w:rPr>
          <w:t>https://www.uzp.gov.pl/__data/assets/pdf_file/0030/37596/Instrukcja-Uzytkownika-Systemu-miniPortal-ePUAP.pdf</w:t>
        </w:r>
      </w:hyperlink>
    </w:p>
    <w:p w:rsidR="000917CF" w:rsidRDefault="000917CF" w:rsidP="000917CF">
      <w:pPr>
        <w:ind w:left="360"/>
        <w:jc w:val="both"/>
        <w:rPr>
          <w:rFonts w:ascii="Calibri" w:hAnsi="Calibri" w:cs="Calibri"/>
          <w:color w:val="000000"/>
          <w:sz w:val="24"/>
        </w:rPr>
      </w:pPr>
      <w:r>
        <w:rPr>
          <w:rFonts w:ascii="Calibri" w:hAnsi="Calibri" w:cs="Calibri"/>
          <w:color w:val="000000"/>
          <w:sz w:val="24"/>
        </w:rPr>
        <w:t>oraz</w:t>
      </w:r>
    </w:p>
    <w:p w:rsidR="000917CF" w:rsidRPr="00E73FC6" w:rsidRDefault="0080037D" w:rsidP="009208FF">
      <w:pPr>
        <w:ind w:left="360"/>
        <w:jc w:val="both"/>
        <w:rPr>
          <w:rFonts w:ascii="Calibri" w:hAnsi="Calibri" w:cs="Calibri"/>
          <w:color w:val="000000"/>
          <w:sz w:val="24"/>
        </w:rPr>
      </w:pPr>
      <w:hyperlink r:id="rId15" w:history="1">
        <w:r w:rsidR="000917CF" w:rsidRPr="007809B9">
          <w:rPr>
            <w:rStyle w:val="Hipercze"/>
            <w:rFonts w:ascii="Calibri" w:hAnsi="Calibri" w:cs="Calibri"/>
          </w:rPr>
          <w:t>https://www.uzp.gov.pl/e-zamowienia2/miniportal</w:t>
        </w:r>
      </w:hyperlink>
    </w:p>
    <w:p w:rsidR="000917CF" w:rsidRPr="00E73FC6" w:rsidRDefault="000917CF" w:rsidP="000917CF">
      <w:pPr>
        <w:numPr>
          <w:ilvl w:val="0"/>
          <w:numId w:val="1"/>
        </w:numPr>
        <w:jc w:val="both"/>
        <w:rPr>
          <w:rFonts w:ascii="Calibri" w:hAnsi="Calibri" w:cs="Calibri"/>
          <w:color w:val="000000"/>
          <w:sz w:val="24"/>
        </w:rPr>
      </w:pPr>
      <w:r>
        <w:rPr>
          <w:rFonts w:ascii="Calibri" w:eastAsia="Calibri" w:hAnsi="Calibri" w:cs="Calibri"/>
          <w:sz w:val="24"/>
          <w:szCs w:val="24"/>
          <w:lang w:eastAsia="en-US"/>
        </w:rPr>
        <w:t>Ofertę oraz inne dokumenty lub oświadczenia należy skompresować do jednego pliku np. archiwum (.zip) – zaleca się stosować program open-</w:t>
      </w:r>
      <w:proofErr w:type="spellStart"/>
      <w:r>
        <w:rPr>
          <w:rFonts w:ascii="Calibri" w:eastAsia="Calibri" w:hAnsi="Calibri" w:cs="Calibri"/>
          <w:sz w:val="24"/>
          <w:szCs w:val="24"/>
          <w:lang w:eastAsia="en-US"/>
        </w:rPr>
        <w:t>source</w:t>
      </w:r>
      <w:proofErr w:type="spellEnd"/>
      <w:r>
        <w:rPr>
          <w:rFonts w:ascii="Calibri" w:eastAsia="Calibri" w:hAnsi="Calibri" w:cs="Calibri"/>
          <w:sz w:val="24"/>
          <w:szCs w:val="24"/>
          <w:lang w:eastAsia="en-US"/>
        </w:rPr>
        <w:t xml:space="preserve"> 7-Zip. Program można bezpłatnie pobrać pod </w:t>
      </w:r>
      <w:proofErr w:type="spellStart"/>
      <w:r>
        <w:rPr>
          <w:rFonts w:ascii="Calibri" w:eastAsia="Calibri" w:hAnsi="Calibri" w:cs="Calibri"/>
          <w:sz w:val="24"/>
          <w:szCs w:val="24"/>
          <w:lang w:eastAsia="en-US"/>
        </w:rPr>
        <w:t>anresem</w:t>
      </w:r>
      <w:proofErr w:type="spellEnd"/>
      <w:r>
        <w:rPr>
          <w:rFonts w:ascii="Calibri" w:eastAsia="Calibri" w:hAnsi="Calibri" w:cs="Calibri"/>
          <w:sz w:val="24"/>
          <w:szCs w:val="24"/>
          <w:lang w:eastAsia="en-US"/>
        </w:rPr>
        <w:t>:</w:t>
      </w:r>
    </w:p>
    <w:p w:rsidR="000917CF" w:rsidRPr="00E73FC6" w:rsidRDefault="0080037D" w:rsidP="0080037D">
      <w:pPr>
        <w:ind w:left="360"/>
        <w:jc w:val="both"/>
        <w:rPr>
          <w:rFonts w:ascii="Calibri" w:hAnsi="Calibri" w:cs="Calibri"/>
          <w:color w:val="000000"/>
          <w:sz w:val="24"/>
        </w:rPr>
      </w:pPr>
      <w:hyperlink r:id="rId16" w:history="1">
        <w:r w:rsidR="000917CF" w:rsidRPr="007809B9">
          <w:rPr>
            <w:rStyle w:val="Hipercze"/>
            <w:rFonts w:ascii="Calibri" w:hAnsi="Calibri" w:cs="Calibri"/>
          </w:rPr>
          <w:t>https://7-zip.org.pl/</w:t>
        </w:r>
      </w:hyperlink>
    </w:p>
    <w:p w:rsidR="000917CF" w:rsidRPr="00E73FC6" w:rsidRDefault="000917CF" w:rsidP="000917CF">
      <w:pPr>
        <w:numPr>
          <w:ilvl w:val="0"/>
          <w:numId w:val="1"/>
        </w:numPr>
        <w:jc w:val="both"/>
        <w:rPr>
          <w:rFonts w:ascii="Calibri" w:hAnsi="Calibri" w:cs="Calibri"/>
          <w:color w:val="000000"/>
          <w:sz w:val="24"/>
        </w:rPr>
      </w:pPr>
      <w:r>
        <w:rPr>
          <w:rFonts w:ascii="Calibri" w:eastAsia="Calibri" w:hAnsi="Calibri" w:cs="Calibri"/>
          <w:sz w:val="24"/>
          <w:szCs w:val="24"/>
          <w:lang w:eastAsia="en-US"/>
        </w:rPr>
        <w:t xml:space="preserve">Wykonawca zobowiązany jest do zaszyfrowania oferty. W tym celu należy zainstalować aplikację do szyfrowania znajdująca się na </w:t>
      </w:r>
      <w:proofErr w:type="spellStart"/>
      <w:r>
        <w:rPr>
          <w:rFonts w:ascii="Calibri" w:eastAsia="Calibri" w:hAnsi="Calibri" w:cs="Calibri"/>
          <w:sz w:val="24"/>
          <w:szCs w:val="24"/>
          <w:lang w:eastAsia="en-US"/>
        </w:rPr>
        <w:t>miniPortalu</w:t>
      </w:r>
      <w:proofErr w:type="spellEnd"/>
      <w:r>
        <w:rPr>
          <w:rFonts w:ascii="Calibri" w:eastAsia="Calibri" w:hAnsi="Calibri" w:cs="Calibri"/>
          <w:sz w:val="24"/>
          <w:szCs w:val="24"/>
          <w:lang w:eastAsia="en-US"/>
        </w:rPr>
        <w:t xml:space="preserve"> pod adresem:</w:t>
      </w:r>
    </w:p>
    <w:p w:rsidR="000917CF" w:rsidRPr="00E73FC6" w:rsidRDefault="0080037D" w:rsidP="009208FF">
      <w:pPr>
        <w:ind w:left="360"/>
        <w:jc w:val="both"/>
        <w:rPr>
          <w:rFonts w:ascii="Calibri" w:hAnsi="Calibri" w:cs="Calibri"/>
          <w:color w:val="000000"/>
          <w:sz w:val="24"/>
        </w:rPr>
      </w:pPr>
      <w:hyperlink r:id="rId17" w:history="1">
        <w:r w:rsidR="000917CF" w:rsidRPr="007809B9">
          <w:rPr>
            <w:rStyle w:val="Hipercze"/>
            <w:rFonts w:ascii="Calibri" w:hAnsi="Calibri" w:cs="Calibri"/>
          </w:rPr>
          <w:t>https://miniportal.uzp.gov.pl/AplikacjaSzyfrowanie.aspx</w:t>
        </w:r>
      </w:hyperlink>
    </w:p>
    <w:p w:rsidR="000917CF" w:rsidRPr="00E73FC6" w:rsidRDefault="000917CF" w:rsidP="000917CF">
      <w:pPr>
        <w:numPr>
          <w:ilvl w:val="0"/>
          <w:numId w:val="1"/>
        </w:numPr>
        <w:jc w:val="both"/>
        <w:rPr>
          <w:rFonts w:ascii="Calibri" w:hAnsi="Calibri" w:cs="Calibri"/>
          <w:color w:val="000000"/>
          <w:sz w:val="24"/>
        </w:rPr>
      </w:pPr>
      <w:r>
        <w:rPr>
          <w:rFonts w:ascii="Calibri" w:eastAsia="Calibri" w:hAnsi="Calibri" w:cs="Calibri"/>
          <w:sz w:val="24"/>
          <w:szCs w:val="24"/>
          <w:lang w:eastAsia="en-US"/>
        </w:rPr>
        <w:t>Klucz publiczny oraz nr ID Postępowania niezbędny do zaszyfrowania pliku stanowi załącznik nr 9</w:t>
      </w:r>
      <w:r w:rsidR="009208FF">
        <w:rPr>
          <w:rFonts w:ascii="Calibri" w:eastAsia="Calibri" w:hAnsi="Calibri" w:cs="Calibri"/>
          <w:sz w:val="24"/>
          <w:szCs w:val="24"/>
          <w:lang w:eastAsia="en-US"/>
        </w:rPr>
        <w:t xml:space="preserve"> i 12</w:t>
      </w:r>
      <w:r>
        <w:rPr>
          <w:rFonts w:ascii="Calibri" w:eastAsia="Calibri" w:hAnsi="Calibri" w:cs="Calibri"/>
          <w:sz w:val="24"/>
          <w:szCs w:val="24"/>
          <w:lang w:eastAsia="en-US"/>
        </w:rPr>
        <w:t xml:space="preserve"> do niniejszego SIWZ oraz jest dostępny na liście wszystkich postepowań na </w:t>
      </w:r>
      <w:proofErr w:type="spellStart"/>
      <w:r>
        <w:rPr>
          <w:rFonts w:ascii="Calibri" w:eastAsia="Calibri" w:hAnsi="Calibri" w:cs="Calibri"/>
          <w:sz w:val="24"/>
          <w:szCs w:val="24"/>
          <w:lang w:eastAsia="en-US"/>
        </w:rPr>
        <w:t>miniPortalu</w:t>
      </w:r>
      <w:proofErr w:type="spellEnd"/>
      <w:r>
        <w:rPr>
          <w:rFonts w:ascii="Calibri" w:eastAsia="Calibri" w:hAnsi="Calibri" w:cs="Calibri"/>
          <w:sz w:val="24"/>
          <w:szCs w:val="24"/>
          <w:lang w:eastAsia="en-US"/>
        </w:rPr>
        <w:t>.</w:t>
      </w:r>
    </w:p>
    <w:p w:rsidR="000917CF" w:rsidRPr="00E73FC6" w:rsidRDefault="000917CF" w:rsidP="000917CF">
      <w:pPr>
        <w:numPr>
          <w:ilvl w:val="0"/>
          <w:numId w:val="1"/>
        </w:numPr>
        <w:jc w:val="both"/>
        <w:rPr>
          <w:rFonts w:ascii="Calibri" w:hAnsi="Calibri" w:cs="Calibri"/>
          <w:color w:val="000000"/>
          <w:sz w:val="24"/>
        </w:rPr>
      </w:pPr>
      <w:r>
        <w:rPr>
          <w:rFonts w:ascii="Calibri" w:eastAsia="Calibri" w:hAnsi="Calibri" w:cs="Calibri"/>
          <w:sz w:val="24"/>
          <w:szCs w:val="24"/>
          <w:lang w:eastAsia="en-US"/>
        </w:rPr>
        <w:t>Zaleca się aby podczas szyfrowania plik został opatrzony nazwą: Oferta_(skrócona nazwa wykonawcy).</w:t>
      </w:r>
    </w:p>
    <w:p w:rsidR="000917CF" w:rsidRPr="00E73FC6" w:rsidRDefault="000917CF" w:rsidP="000917CF">
      <w:pPr>
        <w:numPr>
          <w:ilvl w:val="0"/>
          <w:numId w:val="1"/>
        </w:numPr>
        <w:jc w:val="both"/>
        <w:rPr>
          <w:rFonts w:ascii="Calibri" w:hAnsi="Calibri" w:cs="Calibri"/>
          <w:color w:val="000000"/>
          <w:sz w:val="24"/>
        </w:rPr>
      </w:pPr>
      <w:r>
        <w:rPr>
          <w:rFonts w:ascii="Calibri" w:eastAsia="Calibri" w:hAnsi="Calibri" w:cs="Calibri"/>
          <w:sz w:val="24"/>
          <w:szCs w:val="24"/>
          <w:lang w:eastAsia="en-US"/>
        </w:rPr>
        <w:t xml:space="preserve">Maksymalny rozmiar zaszyfrowanego pliku nie może przekraczać 150 </w:t>
      </w:r>
      <w:proofErr w:type="spellStart"/>
      <w:r>
        <w:rPr>
          <w:rFonts w:ascii="Calibri" w:eastAsia="Calibri" w:hAnsi="Calibri" w:cs="Calibri"/>
          <w:sz w:val="24"/>
          <w:szCs w:val="24"/>
          <w:lang w:eastAsia="en-US"/>
        </w:rPr>
        <w:t>mb</w:t>
      </w:r>
      <w:proofErr w:type="spellEnd"/>
      <w:r>
        <w:rPr>
          <w:rFonts w:ascii="Calibri" w:eastAsia="Calibri" w:hAnsi="Calibri" w:cs="Calibri"/>
          <w:sz w:val="24"/>
          <w:szCs w:val="24"/>
          <w:lang w:eastAsia="en-US"/>
        </w:rPr>
        <w:t>. UWAGA – podczas szyfrowania plik może zwiększyć swój rozmiar. W przypadku przekroczenia ww. wartości należy przed szyfrowaniem należy podzielić i skompresować do odpowiedniej ilości plików archiwum (.zip). Następnie każdy z plików należy osobno zaszyfrować nazywając jak wyżej z dodaniem np. „część1”, „część2” itd. Każdy zaszyfrowany plik należy przesłać oddzielnie. Takie działanie nie będzie uznane przez Zamawiającego za złożenie więcej niż jednej oferty, tylko za złożenie jednej oferty w częściach.</w:t>
      </w:r>
    </w:p>
    <w:p w:rsidR="000917CF" w:rsidRPr="00E73FC6" w:rsidRDefault="000917CF" w:rsidP="000917CF">
      <w:pPr>
        <w:numPr>
          <w:ilvl w:val="0"/>
          <w:numId w:val="1"/>
        </w:numPr>
        <w:jc w:val="both"/>
        <w:rPr>
          <w:rFonts w:ascii="Calibri" w:hAnsi="Calibri" w:cs="Calibri"/>
          <w:color w:val="000000"/>
          <w:sz w:val="24"/>
        </w:rPr>
      </w:pPr>
      <w:r>
        <w:rPr>
          <w:rFonts w:ascii="Calibri" w:eastAsia="Calibri" w:hAnsi="Calibri" w:cs="Calibri"/>
          <w:sz w:val="24"/>
          <w:szCs w:val="24"/>
          <w:lang w:eastAsia="en-US"/>
        </w:rPr>
        <w:t xml:space="preserve">Zamawiający nie ponosi odpowiedzialności za przesłanie oferty niezaszyfrowanej lub w sposób niezgodny z Instrukcją na </w:t>
      </w:r>
      <w:proofErr w:type="spellStart"/>
      <w:r>
        <w:rPr>
          <w:rFonts w:ascii="Calibri" w:eastAsia="Calibri" w:hAnsi="Calibri" w:cs="Calibri"/>
          <w:sz w:val="24"/>
          <w:szCs w:val="24"/>
          <w:lang w:eastAsia="en-US"/>
        </w:rPr>
        <w:t>miniPortalu</w:t>
      </w:r>
      <w:proofErr w:type="spellEnd"/>
      <w:r>
        <w:rPr>
          <w:rFonts w:ascii="Calibri" w:eastAsia="Calibri" w:hAnsi="Calibri" w:cs="Calibri"/>
          <w:sz w:val="24"/>
          <w:szCs w:val="24"/>
          <w:lang w:eastAsia="en-US"/>
        </w:rPr>
        <w:t xml:space="preserve"> i zawarta w niniejszym SIWZ.</w:t>
      </w:r>
    </w:p>
    <w:p w:rsidR="000917CF" w:rsidRPr="00E73FC6" w:rsidRDefault="000917CF" w:rsidP="000917CF">
      <w:pPr>
        <w:numPr>
          <w:ilvl w:val="0"/>
          <w:numId w:val="1"/>
        </w:numPr>
        <w:jc w:val="both"/>
        <w:rPr>
          <w:rFonts w:ascii="Calibri" w:hAnsi="Calibri" w:cs="Calibri"/>
          <w:color w:val="000000"/>
          <w:sz w:val="24"/>
        </w:rPr>
      </w:pPr>
      <w:r w:rsidRPr="00A51A08">
        <w:rPr>
          <w:rFonts w:ascii="Calibri" w:eastAsia="Calibri" w:hAnsi="Calibri" w:cs="Calibri"/>
          <w:sz w:val="24"/>
          <w:szCs w:val="24"/>
          <w:lang w:eastAsia="en-US"/>
        </w:rPr>
        <w:lastRenderedPageBreak/>
        <w:t>Wszelkie informacje stanowiące tajemnicę przedsiębiorstwa w rozumieniu ustawy z dnia 16 kwietnia 1993 r. o zwalczaniu nieuczciwej konkurencji, które Wykonawca zastrzeże jako tajemnicę przedsiębiorstwa, powinny zostać złożone w osobnym pliku</w:t>
      </w:r>
      <w:r>
        <w:rPr>
          <w:rFonts w:ascii="Calibri" w:eastAsia="Calibri" w:hAnsi="Calibri" w:cs="Calibri"/>
          <w:sz w:val="24"/>
          <w:szCs w:val="24"/>
          <w:lang w:eastAsia="en-US"/>
        </w:rPr>
        <w:t xml:space="preserve">. Zaleca się nazwanie takiego pliku: </w:t>
      </w:r>
      <w:proofErr w:type="spellStart"/>
      <w:r>
        <w:rPr>
          <w:rFonts w:ascii="Calibri" w:eastAsia="Calibri" w:hAnsi="Calibri" w:cs="Calibri"/>
          <w:sz w:val="24"/>
          <w:szCs w:val="24"/>
          <w:lang w:eastAsia="en-US"/>
        </w:rPr>
        <w:t>TAJEMNICA_Oferta</w:t>
      </w:r>
      <w:proofErr w:type="spellEnd"/>
      <w:r>
        <w:rPr>
          <w:rFonts w:ascii="Calibri" w:eastAsia="Calibri" w:hAnsi="Calibri" w:cs="Calibri"/>
          <w:sz w:val="24"/>
          <w:szCs w:val="24"/>
          <w:lang w:eastAsia="en-US"/>
        </w:rPr>
        <w:t xml:space="preserve">_(skrócona nazwa wykonawcy), </w:t>
      </w:r>
      <w:r w:rsidRPr="00A51A08">
        <w:rPr>
          <w:rFonts w:ascii="Calibri" w:eastAsia="Calibri" w:hAnsi="Calibri" w:cs="Calibri"/>
          <w:sz w:val="24"/>
          <w:szCs w:val="24"/>
          <w:lang w:eastAsia="en-US"/>
        </w:rPr>
        <w:t>a następnie wraz z plikami stanow</w:t>
      </w:r>
      <w:r>
        <w:rPr>
          <w:rFonts w:ascii="Calibri" w:eastAsia="Calibri" w:hAnsi="Calibri" w:cs="Calibri"/>
          <w:sz w:val="24"/>
          <w:szCs w:val="24"/>
          <w:lang w:eastAsia="en-US"/>
        </w:rPr>
        <w:t>iącymi jawną część skompresować</w:t>
      </w:r>
      <w:r w:rsidRPr="00A51A08">
        <w:rPr>
          <w:rFonts w:ascii="Calibri" w:eastAsia="Calibri" w:hAnsi="Calibri" w:cs="Calibri"/>
          <w:sz w:val="24"/>
          <w:szCs w:val="24"/>
          <w:lang w:eastAsia="en-US"/>
        </w:rPr>
        <w:t xml:space="preserve"> do jednego pliku archiwum (ZIP).</w:t>
      </w:r>
      <w:r>
        <w:rPr>
          <w:rFonts w:ascii="Calibri" w:eastAsia="Calibri" w:hAnsi="Calibri" w:cs="Calibri"/>
          <w:sz w:val="24"/>
          <w:szCs w:val="24"/>
          <w:lang w:eastAsia="en-US"/>
        </w:rPr>
        <w:t xml:space="preserve"> Wykonawca jest zobowiązany dołączyć uzasadnienie zastrzeżenia tajemnicy przedsiębiorstwa. Dokument uzasadnienia może być złożony w oddzielnym pliku i składany na zasadach jak pozostałe dokumenty i oświadczenia. </w:t>
      </w:r>
    </w:p>
    <w:p w:rsidR="000917CF" w:rsidRPr="00E73FC6" w:rsidRDefault="000917CF" w:rsidP="000917CF">
      <w:pPr>
        <w:numPr>
          <w:ilvl w:val="0"/>
          <w:numId w:val="1"/>
        </w:numPr>
        <w:jc w:val="both"/>
        <w:rPr>
          <w:rFonts w:ascii="Calibri" w:hAnsi="Calibri" w:cs="Calibri"/>
          <w:color w:val="000000"/>
          <w:sz w:val="24"/>
        </w:rPr>
      </w:pPr>
      <w:r w:rsidRPr="00A46282">
        <w:rPr>
          <w:rFonts w:ascii="Calibri" w:eastAsia="Calibri" w:hAnsi="Calibri" w:cs="Calibri"/>
          <w:sz w:val="24"/>
          <w:szCs w:val="24"/>
          <w:lang w:eastAsia="en-US"/>
        </w:rPr>
        <w:t xml:space="preserve">Wykonawca może przed upływem terminu do składania ofert zmienić lub wycofać ofertę za  pośrednictwem Formularza do złożenia, zmiany, wycofania oferty lub wniosku dostępnego na  </w:t>
      </w:r>
      <w:proofErr w:type="spellStart"/>
      <w:r w:rsidRPr="00A46282">
        <w:rPr>
          <w:rFonts w:ascii="Calibri" w:eastAsia="Calibri" w:hAnsi="Calibri" w:cs="Calibri"/>
          <w:sz w:val="24"/>
          <w:szCs w:val="24"/>
          <w:lang w:eastAsia="en-US"/>
        </w:rPr>
        <w:t>ePUAP</w:t>
      </w:r>
      <w:proofErr w:type="spellEnd"/>
      <w:r w:rsidRPr="00A46282">
        <w:rPr>
          <w:rFonts w:ascii="Calibri" w:eastAsia="Calibri" w:hAnsi="Calibri" w:cs="Calibri"/>
          <w:sz w:val="24"/>
          <w:szCs w:val="24"/>
          <w:lang w:eastAsia="en-US"/>
        </w:rPr>
        <w:t xml:space="preserve"> i udostępnionych również na </w:t>
      </w:r>
      <w:proofErr w:type="spellStart"/>
      <w:r w:rsidRPr="00A46282">
        <w:rPr>
          <w:rFonts w:ascii="Calibri" w:eastAsia="Calibri" w:hAnsi="Calibri" w:cs="Calibri"/>
          <w:sz w:val="24"/>
          <w:szCs w:val="24"/>
          <w:lang w:eastAsia="en-US"/>
        </w:rPr>
        <w:t>miniPortalu</w:t>
      </w:r>
      <w:proofErr w:type="spellEnd"/>
      <w:r w:rsidRPr="00A46282">
        <w:rPr>
          <w:rFonts w:ascii="Calibri" w:eastAsia="Calibri" w:hAnsi="Calibri" w:cs="Calibri"/>
          <w:sz w:val="24"/>
          <w:szCs w:val="24"/>
          <w:lang w:eastAsia="en-US"/>
        </w:rPr>
        <w:t xml:space="preserve">. Sposób zmiany i wycofania oferty został opisany w Instrukcji użytkownika dostępnej na </w:t>
      </w:r>
      <w:proofErr w:type="spellStart"/>
      <w:r w:rsidRPr="00A46282">
        <w:rPr>
          <w:rFonts w:ascii="Calibri" w:eastAsia="Calibri" w:hAnsi="Calibri" w:cs="Calibri"/>
          <w:sz w:val="24"/>
          <w:szCs w:val="24"/>
          <w:lang w:eastAsia="en-US"/>
        </w:rPr>
        <w:t>miniPortalu</w:t>
      </w:r>
      <w:proofErr w:type="spellEnd"/>
      <w:r w:rsidRPr="00A46282">
        <w:rPr>
          <w:rFonts w:ascii="Calibri" w:eastAsia="Calibri" w:hAnsi="Calibri" w:cs="Calibri"/>
          <w:sz w:val="24"/>
          <w:szCs w:val="24"/>
          <w:lang w:eastAsia="en-US"/>
        </w:rPr>
        <w:t>.</w:t>
      </w:r>
    </w:p>
    <w:p w:rsidR="000917CF" w:rsidRPr="009208FF" w:rsidRDefault="000917CF" w:rsidP="000917CF">
      <w:pPr>
        <w:numPr>
          <w:ilvl w:val="0"/>
          <w:numId w:val="1"/>
        </w:numPr>
        <w:jc w:val="both"/>
        <w:rPr>
          <w:rFonts w:ascii="Calibri" w:hAnsi="Calibri" w:cs="Calibri"/>
          <w:color w:val="000000"/>
          <w:sz w:val="24"/>
        </w:rPr>
      </w:pPr>
      <w:r w:rsidRPr="00A46282">
        <w:rPr>
          <w:rFonts w:ascii="Calibri" w:eastAsia="Calibri" w:hAnsi="Calibri" w:cs="Calibri"/>
          <w:sz w:val="24"/>
          <w:szCs w:val="24"/>
          <w:lang w:eastAsia="en-US"/>
        </w:rPr>
        <w:t>Wykonawca po upływie terminu do składania ofert nie może skutecznie dokonać zmiany ani wycofać złożonej oferty.</w:t>
      </w:r>
    </w:p>
    <w:p w:rsidR="000917CF" w:rsidRDefault="000917CF" w:rsidP="000917CF">
      <w:pPr>
        <w:numPr>
          <w:ilvl w:val="0"/>
          <w:numId w:val="1"/>
        </w:numPr>
        <w:jc w:val="both"/>
        <w:rPr>
          <w:rFonts w:ascii="Calibri" w:hAnsi="Calibri" w:cs="Calibri"/>
          <w:color w:val="000000"/>
          <w:sz w:val="24"/>
        </w:rPr>
      </w:pPr>
      <w:r w:rsidRPr="004766DE">
        <w:rPr>
          <w:rFonts w:ascii="Calibri" w:hAnsi="Calibri" w:cs="Calibri"/>
          <w:color w:val="000000"/>
          <w:sz w:val="24"/>
        </w:rPr>
        <w:t xml:space="preserve">Do oferty </w:t>
      </w:r>
      <w:r>
        <w:rPr>
          <w:rFonts w:ascii="Calibri" w:hAnsi="Calibri" w:cs="Calibri"/>
          <w:color w:val="000000"/>
          <w:sz w:val="24"/>
        </w:rPr>
        <w:t xml:space="preserve">(formularza ofertowego, cenowego, z opisem parametrów technicznych) </w:t>
      </w:r>
      <w:r w:rsidRPr="004766DE">
        <w:rPr>
          <w:rFonts w:ascii="Calibri" w:hAnsi="Calibri" w:cs="Calibri"/>
          <w:color w:val="000000"/>
          <w:sz w:val="24"/>
        </w:rPr>
        <w:t>należy załączyć</w:t>
      </w:r>
      <w:r>
        <w:rPr>
          <w:rFonts w:ascii="Calibri" w:hAnsi="Calibri" w:cs="Calibri"/>
          <w:color w:val="000000"/>
          <w:sz w:val="24"/>
        </w:rPr>
        <w:t xml:space="preserve"> oświadczenia, o których jest mowa w rozdziale X pkt I ust. 1 i 4.Kompletny zaszyfrowany plik, przesłany przez </w:t>
      </w:r>
      <w:proofErr w:type="spellStart"/>
      <w:r>
        <w:rPr>
          <w:rFonts w:ascii="Calibri" w:hAnsi="Calibri" w:cs="Calibri"/>
          <w:color w:val="000000"/>
          <w:sz w:val="24"/>
        </w:rPr>
        <w:t>ePuap</w:t>
      </w:r>
      <w:proofErr w:type="spellEnd"/>
      <w:r>
        <w:rPr>
          <w:rFonts w:ascii="Calibri" w:hAnsi="Calibri" w:cs="Calibri"/>
          <w:color w:val="000000"/>
          <w:sz w:val="24"/>
        </w:rPr>
        <w:t>, musi zawierać następujące wypełnione dokumenty;</w:t>
      </w:r>
    </w:p>
    <w:p w:rsidR="000917CF" w:rsidRDefault="000917CF" w:rsidP="000917CF">
      <w:pPr>
        <w:numPr>
          <w:ilvl w:val="0"/>
          <w:numId w:val="45"/>
        </w:numPr>
        <w:jc w:val="both"/>
        <w:rPr>
          <w:rFonts w:ascii="Calibri" w:hAnsi="Calibri" w:cs="Calibri"/>
          <w:color w:val="000000"/>
          <w:sz w:val="24"/>
        </w:rPr>
      </w:pPr>
      <w:r>
        <w:rPr>
          <w:rFonts w:ascii="Calibri" w:hAnsi="Calibri" w:cs="Calibri"/>
          <w:color w:val="000000"/>
          <w:sz w:val="24"/>
        </w:rPr>
        <w:t>Formularz ofertowy;</w:t>
      </w:r>
    </w:p>
    <w:p w:rsidR="000917CF" w:rsidRDefault="000917CF" w:rsidP="000917CF">
      <w:pPr>
        <w:numPr>
          <w:ilvl w:val="0"/>
          <w:numId w:val="45"/>
        </w:numPr>
        <w:jc w:val="both"/>
        <w:rPr>
          <w:rFonts w:ascii="Calibri" w:hAnsi="Calibri" w:cs="Calibri"/>
          <w:color w:val="000000"/>
          <w:sz w:val="24"/>
        </w:rPr>
      </w:pPr>
      <w:r>
        <w:rPr>
          <w:rFonts w:ascii="Calibri" w:hAnsi="Calibri" w:cs="Calibri"/>
          <w:color w:val="000000"/>
          <w:sz w:val="24"/>
        </w:rPr>
        <w:t>Formularz cenowy;</w:t>
      </w:r>
    </w:p>
    <w:p w:rsidR="000917CF" w:rsidRDefault="000917CF" w:rsidP="000917CF">
      <w:pPr>
        <w:numPr>
          <w:ilvl w:val="0"/>
          <w:numId w:val="45"/>
        </w:numPr>
        <w:jc w:val="both"/>
        <w:rPr>
          <w:rFonts w:ascii="Calibri" w:hAnsi="Calibri" w:cs="Calibri"/>
          <w:color w:val="000000"/>
          <w:sz w:val="24"/>
        </w:rPr>
      </w:pPr>
      <w:r>
        <w:rPr>
          <w:rFonts w:ascii="Calibri" w:hAnsi="Calibri" w:cs="Calibri"/>
          <w:color w:val="000000"/>
          <w:sz w:val="24"/>
        </w:rPr>
        <w:t>F</w:t>
      </w:r>
      <w:r w:rsidRPr="00C777EE">
        <w:rPr>
          <w:rFonts w:ascii="Calibri" w:hAnsi="Calibri" w:cs="Calibri"/>
          <w:color w:val="000000"/>
          <w:sz w:val="24"/>
        </w:rPr>
        <w:t>ormularz z opisem parametrów technicznych</w:t>
      </w:r>
      <w:r>
        <w:rPr>
          <w:rFonts w:ascii="Calibri" w:hAnsi="Calibri" w:cs="Calibri"/>
          <w:color w:val="000000"/>
          <w:sz w:val="24"/>
        </w:rPr>
        <w:t>;</w:t>
      </w:r>
    </w:p>
    <w:p w:rsidR="000917CF" w:rsidRDefault="000917CF" w:rsidP="000917CF">
      <w:pPr>
        <w:numPr>
          <w:ilvl w:val="0"/>
          <w:numId w:val="45"/>
        </w:numPr>
        <w:jc w:val="both"/>
        <w:rPr>
          <w:rFonts w:ascii="Calibri" w:hAnsi="Calibri" w:cs="Calibri"/>
          <w:color w:val="000000"/>
          <w:sz w:val="24"/>
        </w:rPr>
      </w:pPr>
      <w:r>
        <w:rPr>
          <w:rFonts w:ascii="Calibri" w:hAnsi="Calibri" w:cs="Calibri"/>
          <w:color w:val="000000"/>
          <w:sz w:val="24"/>
        </w:rPr>
        <w:t>Dokument/y JEDZ;</w:t>
      </w:r>
    </w:p>
    <w:p w:rsidR="000917CF" w:rsidRDefault="000917CF" w:rsidP="000917CF">
      <w:pPr>
        <w:numPr>
          <w:ilvl w:val="0"/>
          <w:numId w:val="45"/>
        </w:numPr>
        <w:jc w:val="both"/>
        <w:rPr>
          <w:rFonts w:ascii="Calibri" w:hAnsi="Calibri" w:cs="Calibri"/>
          <w:color w:val="000000"/>
          <w:sz w:val="24"/>
        </w:rPr>
      </w:pPr>
      <w:r>
        <w:rPr>
          <w:rFonts w:ascii="Calibri" w:hAnsi="Calibri" w:cs="Calibri"/>
          <w:color w:val="000000"/>
          <w:sz w:val="24"/>
        </w:rPr>
        <w:t>Dokument potwierdzający wniesienie wadium;</w:t>
      </w:r>
    </w:p>
    <w:p w:rsidR="000917CF" w:rsidRDefault="000917CF" w:rsidP="000917CF">
      <w:pPr>
        <w:numPr>
          <w:ilvl w:val="0"/>
          <w:numId w:val="45"/>
        </w:numPr>
        <w:jc w:val="both"/>
        <w:rPr>
          <w:rFonts w:ascii="Calibri" w:hAnsi="Calibri" w:cs="Calibri"/>
          <w:color w:val="000000"/>
          <w:sz w:val="24"/>
        </w:rPr>
      </w:pPr>
      <w:r>
        <w:rPr>
          <w:rFonts w:ascii="Calibri" w:hAnsi="Calibri" w:cs="Calibri"/>
          <w:color w:val="000000"/>
          <w:sz w:val="24"/>
        </w:rPr>
        <w:t>Zobowiązanie innego podmiotu do udostepnienia zasobów, jeżeli jest udzielane;</w:t>
      </w:r>
    </w:p>
    <w:p w:rsidR="000917CF" w:rsidRDefault="000917CF" w:rsidP="000917CF">
      <w:pPr>
        <w:numPr>
          <w:ilvl w:val="0"/>
          <w:numId w:val="45"/>
        </w:numPr>
        <w:jc w:val="both"/>
        <w:rPr>
          <w:rFonts w:ascii="Calibri" w:hAnsi="Calibri" w:cs="Calibri"/>
          <w:color w:val="000000"/>
          <w:sz w:val="24"/>
        </w:rPr>
      </w:pPr>
      <w:r>
        <w:rPr>
          <w:rFonts w:ascii="Calibri" w:hAnsi="Calibri" w:cs="Calibri"/>
          <w:color w:val="000000"/>
          <w:sz w:val="24"/>
        </w:rPr>
        <w:t>Pełnomocnictwo/a jeżeli są udzielane;</w:t>
      </w:r>
    </w:p>
    <w:p w:rsidR="000917CF" w:rsidRDefault="000917CF" w:rsidP="000917CF">
      <w:pPr>
        <w:numPr>
          <w:ilvl w:val="0"/>
          <w:numId w:val="45"/>
        </w:numPr>
        <w:jc w:val="both"/>
        <w:rPr>
          <w:rFonts w:ascii="Calibri" w:hAnsi="Calibri" w:cs="Calibri"/>
          <w:color w:val="000000"/>
          <w:sz w:val="24"/>
        </w:rPr>
      </w:pPr>
      <w:r>
        <w:rPr>
          <w:rFonts w:ascii="Calibri" w:hAnsi="Calibri" w:cs="Calibri"/>
          <w:color w:val="000000"/>
          <w:sz w:val="24"/>
        </w:rPr>
        <w:t>Ewentualnie tajemnicę przedsiębiorstwa oraz uzasadnienie jej zastrzeżenia.</w:t>
      </w:r>
    </w:p>
    <w:p w:rsidR="000917CF" w:rsidRDefault="000917CF" w:rsidP="000917CF">
      <w:pPr>
        <w:numPr>
          <w:ilvl w:val="0"/>
          <w:numId w:val="1"/>
        </w:numPr>
        <w:jc w:val="both"/>
        <w:rPr>
          <w:rFonts w:ascii="Calibri" w:hAnsi="Calibri" w:cs="Calibri"/>
          <w:color w:val="000000"/>
          <w:sz w:val="24"/>
        </w:rPr>
      </w:pPr>
      <w:r>
        <w:rPr>
          <w:rFonts w:ascii="Calibri" w:hAnsi="Calibri" w:cs="Calibri"/>
          <w:color w:val="000000"/>
          <w:sz w:val="24"/>
        </w:rPr>
        <w:t xml:space="preserve">Ofertę, dokument JEDZ, dokument potwierdzający wniesienie wadium (w innej formie niż pieniężna) pod rygorem nieważności należy wnieść </w:t>
      </w:r>
      <w:r w:rsidRPr="00F85F98">
        <w:rPr>
          <w:rFonts w:ascii="Calibri" w:hAnsi="Calibri" w:cs="Calibri"/>
          <w:color w:val="000000"/>
          <w:sz w:val="24"/>
        </w:rPr>
        <w:t xml:space="preserve">w postaci elektronicznej opatrzonej kwalifikowanym podpisem </w:t>
      </w:r>
      <w:r>
        <w:rPr>
          <w:rFonts w:ascii="Calibri" w:hAnsi="Calibri" w:cs="Calibri"/>
          <w:color w:val="000000"/>
          <w:sz w:val="24"/>
        </w:rPr>
        <w:t>elektronicznym przez upoważnione osoby.</w:t>
      </w:r>
    </w:p>
    <w:p w:rsidR="000917CF" w:rsidRDefault="000917CF" w:rsidP="000917CF">
      <w:pPr>
        <w:ind w:left="360"/>
        <w:jc w:val="both"/>
        <w:rPr>
          <w:rFonts w:ascii="Calibri" w:hAnsi="Calibri" w:cs="Calibri"/>
          <w:color w:val="000000"/>
          <w:sz w:val="24"/>
        </w:rPr>
      </w:pPr>
      <w:r>
        <w:rPr>
          <w:rFonts w:ascii="Calibri" w:hAnsi="Calibri" w:cs="Calibri"/>
          <w:color w:val="000000"/>
          <w:sz w:val="24"/>
        </w:rPr>
        <w:t xml:space="preserve">Dokument pełnomocnictwa powinien być składany w oryginale lub </w:t>
      </w:r>
      <w:r w:rsidRPr="00F85F98">
        <w:rPr>
          <w:rFonts w:ascii="Calibri" w:hAnsi="Calibri" w:cs="Calibri"/>
          <w:color w:val="000000"/>
          <w:sz w:val="24"/>
        </w:rPr>
        <w:t>w postaci elektronicznej opatrzonej kwalifikowanym podpisem elektro</w:t>
      </w:r>
      <w:r>
        <w:rPr>
          <w:rFonts w:ascii="Calibri" w:hAnsi="Calibri" w:cs="Calibri"/>
          <w:color w:val="000000"/>
          <w:sz w:val="24"/>
        </w:rPr>
        <w:t>nicznym przez upoważnioną osobę lub w postaci</w:t>
      </w:r>
      <w:r w:rsidRPr="00F85F98">
        <w:rPr>
          <w:rFonts w:ascii="Calibri" w:hAnsi="Calibri" w:cs="Calibri"/>
          <w:color w:val="000000"/>
          <w:sz w:val="24"/>
        </w:rPr>
        <w:t xml:space="preserve"> elektronicznie notarialnie poświadczonej kopii</w:t>
      </w:r>
      <w:r>
        <w:rPr>
          <w:rFonts w:ascii="Calibri" w:hAnsi="Calibri" w:cs="Calibri"/>
          <w:color w:val="000000"/>
          <w:sz w:val="24"/>
        </w:rPr>
        <w:t>.</w:t>
      </w:r>
    </w:p>
    <w:p w:rsidR="000917CF" w:rsidRPr="004766DE" w:rsidRDefault="000917CF" w:rsidP="000917CF">
      <w:pPr>
        <w:ind w:left="360"/>
        <w:jc w:val="both"/>
        <w:rPr>
          <w:rFonts w:ascii="Calibri" w:hAnsi="Calibri" w:cs="Calibri"/>
          <w:color w:val="000000"/>
          <w:sz w:val="24"/>
        </w:rPr>
      </w:pPr>
      <w:r>
        <w:rPr>
          <w:rFonts w:ascii="Calibri" w:hAnsi="Calibri" w:cs="Calibri"/>
          <w:color w:val="000000"/>
          <w:sz w:val="24"/>
        </w:rPr>
        <w:t xml:space="preserve">Pozostałe dokumenty i oświadczenia winny być składane oryginale </w:t>
      </w:r>
      <w:r w:rsidRPr="00F85F98">
        <w:rPr>
          <w:rFonts w:ascii="Calibri" w:hAnsi="Calibri" w:cs="Calibri"/>
          <w:color w:val="000000"/>
          <w:sz w:val="24"/>
        </w:rPr>
        <w:t xml:space="preserve">w postaci elektronicznej opatrzonej kwalifikowanym podpisem elektronicznym przez upoważnioną osobę, elektronicznie notarialnie poświadczonej </w:t>
      </w:r>
      <w:r>
        <w:rPr>
          <w:rFonts w:ascii="Calibri" w:hAnsi="Calibri" w:cs="Calibri"/>
          <w:color w:val="000000"/>
          <w:sz w:val="24"/>
        </w:rPr>
        <w:t xml:space="preserve">kopii </w:t>
      </w:r>
      <w:r w:rsidRPr="00F85F98">
        <w:rPr>
          <w:rFonts w:ascii="Calibri" w:hAnsi="Calibri" w:cs="Calibri"/>
          <w:color w:val="000000"/>
          <w:sz w:val="24"/>
        </w:rPr>
        <w:t>lub elektronicznej kopii poświadczonej za zgodność z oryginałem przez uprawnione osoby</w:t>
      </w:r>
      <w:r>
        <w:rPr>
          <w:rFonts w:ascii="Calibri" w:hAnsi="Calibri" w:cs="Calibri"/>
          <w:color w:val="000000"/>
          <w:sz w:val="24"/>
        </w:rPr>
        <w:t>.</w:t>
      </w:r>
    </w:p>
    <w:p w:rsidR="000917CF" w:rsidRDefault="000917CF" w:rsidP="000917CF">
      <w:pPr>
        <w:numPr>
          <w:ilvl w:val="0"/>
          <w:numId w:val="1"/>
        </w:numPr>
        <w:jc w:val="both"/>
        <w:rPr>
          <w:rFonts w:ascii="Calibri" w:hAnsi="Calibri" w:cs="Calibri"/>
          <w:color w:val="000000"/>
          <w:sz w:val="24"/>
        </w:rPr>
      </w:pPr>
      <w:r>
        <w:rPr>
          <w:rFonts w:ascii="Calibri" w:hAnsi="Calibri" w:cs="Calibri"/>
          <w:color w:val="000000"/>
          <w:sz w:val="24"/>
        </w:rPr>
        <w:t xml:space="preserve">Dokumenty i oświadczenia należy przygotować i złożyć zgodnie z Ustawą oraz rozporządzeniami wykonawczymi, w szczególności Rozporządzeniem Prezesa Rady Ministrów </w:t>
      </w:r>
      <w:r w:rsidRPr="008917AD">
        <w:rPr>
          <w:rFonts w:ascii="Calibri" w:hAnsi="Calibri" w:cs="Calibri"/>
          <w:color w:val="000000"/>
          <w:sz w:val="24"/>
        </w:rPr>
        <w:t xml:space="preserve">z dnia 27 czerwca 2017 r. w sprawie użycia środków komunikacji elektronicznej w postępowaniu o udzielenie zamówienia publicznego oraz udostępniania </w:t>
      </w:r>
      <w:r w:rsidRPr="008917AD">
        <w:rPr>
          <w:rFonts w:ascii="Calibri" w:hAnsi="Calibri" w:cs="Calibri"/>
          <w:color w:val="000000"/>
          <w:sz w:val="24"/>
        </w:rPr>
        <w:lastRenderedPageBreak/>
        <w:t>i przechowywania dokumentów elektronicznych</w:t>
      </w:r>
      <w:r>
        <w:rPr>
          <w:rFonts w:ascii="Calibri" w:hAnsi="Calibri" w:cs="Calibri"/>
          <w:color w:val="000000"/>
          <w:sz w:val="24"/>
        </w:rPr>
        <w:t xml:space="preserve"> (</w:t>
      </w:r>
      <w:r w:rsidRPr="008917AD">
        <w:rPr>
          <w:rFonts w:ascii="Calibri" w:hAnsi="Calibri" w:cs="Calibri"/>
          <w:color w:val="000000"/>
          <w:sz w:val="24"/>
        </w:rPr>
        <w:t xml:space="preserve">Dz.U.2017.1320 </w:t>
      </w:r>
      <w:r>
        <w:rPr>
          <w:rFonts w:ascii="Calibri" w:hAnsi="Calibri" w:cs="Calibri"/>
          <w:color w:val="000000"/>
          <w:sz w:val="24"/>
        </w:rPr>
        <w:t xml:space="preserve">ze zm.) oraz Rozporządzeniem Ministra Rozwoju </w:t>
      </w:r>
      <w:r w:rsidRPr="008917AD">
        <w:rPr>
          <w:rFonts w:ascii="Calibri" w:hAnsi="Calibri" w:cs="Calibri"/>
          <w:color w:val="000000"/>
          <w:sz w:val="24"/>
        </w:rPr>
        <w:t>z dnia 26 lipca 2016 r. w sprawie rodzajów dokumentów, jakich może żądać zamawiający od wykonawcy w postępowaniu o udzielenie zamówienia</w:t>
      </w:r>
      <w:r>
        <w:rPr>
          <w:rFonts w:ascii="Calibri" w:hAnsi="Calibri" w:cs="Calibri"/>
          <w:color w:val="000000"/>
          <w:sz w:val="24"/>
        </w:rPr>
        <w:t xml:space="preserve"> (</w:t>
      </w:r>
      <w:r w:rsidRPr="008917AD">
        <w:rPr>
          <w:rFonts w:ascii="Calibri" w:hAnsi="Calibri" w:cs="Calibri"/>
          <w:color w:val="000000"/>
          <w:sz w:val="24"/>
        </w:rPr>
        <w:t>Dz.U.2016.1126</w:t>
      </w:r>
      <w:r>
        <w:rPr>
          <w:rFonts w:ascii="Calibri" w:hAnsi="Calibri" w:cs="Calibri"/>
          <w:color w:val="000000"/>
          <w:sz w:val="24"/>
        </w:rPr>
        <w:t xml:space="preserve"> ze zm.).</w:t>
      </w:r>
    </w:p>
    <w:p w:rsidR="000917CF" w:rsidRDefault="000917CF" w:rsidP="000917CF">
      <w:pPr>
        <w:numPr>
          <w:ilvl w:val="0"/>
          <w:numId w:val="1"/>
        </w:numPr>
        <w:jc w:val="both"/>
        <w:rPr>
          <w:rFonts w:ascii="Calibri" w:hAnsi="Calibri" w:cs="Calibri"/>
          <w:color w:val="000000"/>
          <w:sz w:val="24"/>
        </w:rPr>
      </w:pPr>
      <w:r>
        <w:rPr>
          <w:rFonts w:ascii="Calibri" w:hAnsi="Calibri" w:cs="Calibri"/>
          <w:color w:val="000000"/>
          <w:sz w:val="24"/>
        </w:rPr>
        <w:t xml:space="preserve">Wykonawca zamierzający złożyć ofertę w niniejszym Postępowaniu musi posiadać konto na </w:t>
      </w:r>
      <w:proofErr w:type="spellStart"/>
      <w:r>
        <w:rPr>
          <w:rFonts w:ascii="Calibri" w:hAnsi="Calibri" w:cs="Calibri"/>
          <w:color w:val="000000"/>
          <w:sz w:val="24"/>
        </w:rPr>
        <w:t>ePUAP</w:t>
      </w:r>
      <w:proofErr w:type="spellEnd"/>
      <w:r>
        <w:rPr>
          <w:rFonts w:ascii="Calibri" w:hAnsi="Calibri" w:cs="Calibri"/>
          <w:color w:val="000000"/>
          <w:sz w:val="24"/>
        </w:rPr>
        <w:t>.</w:t>
      </w:r>
    </w:p>
    <w:p w:rsidR="000917CF" w:rsidRPr="004766DE" w:rsidRDefault="000917CF" w:rsidP="000917CF">
      <w:pPr>
        <w:numPr>
          <w:ilvl w:val="0"/>
          <w:numId w:val="1"/>
        </w:numPr>
        <w:jc w:val="both"/>
        <w:rPr>
          <w:rFonts w:ascii="Calibri" w:hAnsi="Calibri" w:cs="Calibri"/>
          <w:color w:val="000000"/>
          <w:sz w:val="24"/>
        </w:rPr>
      </w:pPr>
      <w:r w:rsidRPr="004766DE">
        <w:rPr>
          <w:rFonts w:ascii="Calibri" w:hAnsi="Calibri" w:cs="Calibri"/>
          <w:color w:val="000000"/>
          <w:sz w:val="24"/>
        </w:rPr>
        <w:t xml:space="preserve">Wykonawcy ponoszą wszelkie koszty związane z przygotowaniem ofert. </w:t>
      </w:r>
    </w:p>
    <w:p w:rsidR="000917CF" w:rsidRPr="004766DE" w:rsidRDefault="000917CF" w:rsidP="000917CF">
      <w:pPr>
        <w:pStyle w:val="Tekstpodstawowy2"/>
        <w:numPr>
          <w:ilvl w:val="0"/>
          <w:numId w:val="1"/>
        </w:numPr>
        <w:tabs>
          <w:tab w:val="left" w:pos="360"/>
          <w:tab w:val="left" w:pos="720"/>
          <w:tab w:val="left" w:pos="1440"/>
        </w:tabs>
        <w:suppressAutoHyphens/>
        <w:spacing w:line="276" w:lineRule="auto"/>
        <w:jc w:val="both"/>
        <w:rPr>
          <w:rFonts w:ascii="Calibri" w:hAnsi="Calibri" w:cs="Calibri"/>
          <w:b w:val="0"/>
          <w:sz w:val="24"/>
          <w:szCs w:val="24"/>
        </w:rPr>
      </w:pPr>
      <w:r w:rsidRPr="004766DE">
        <w:rPr>
          <w:rFonts w:ascii="Calibri" w:hAnsi="Calibri" w:cs="Calibri"/>
          <w:b w:val="0"/>
          <w:sz w:val="24"/>
          <w:szCs w:val="24"/>
        </w:rPr>
        <w:t xml:space="preserve">Jeżeli została wybrana oferta Wykonawców działających w formie konsorcjum, Zamawiający może żądać przed zawarciem umowy w sprawie zamówienia publicznego umowy regulującej współpracę tych Wykonawców, </w:t>
      </w:r>
      <w:r w:rsidRPr="004766DE">
        <w:rPr>
          <w:rFonts w:ascii="Calibri" w:hAnsi="Calibri" w:cs="Calibri"/>
          <w:b w:val="0"/>
          <w:bCs/>
          <w:sz w:val="24"/>
          <w:szCs w:val="24"/>
        </w:rPr>
        <w:t>zawierającej co najmniej postanowienia dotyczące:</w:t>
      </w:r>
    </w:p>
    <w:p w:rsidR="000917CF" w:rsidRPr="004766DE" w:rsidRDefault="000917CF" w:rsidP="000917CF">
      <w:pPr>
        <w:numPr>
          <w:ilvl w:val="0"/>
          <w:numId w:val="22"/>
        </w:numPr>
        <w:suppressAutoHyphens/>
        <w:spacing w:line="276" w:lineRule="auto"/>
        <w:ind w:left="1070"/>
        <w:jc w:val="both"/>
        <w:rPr>
          <w:rFonts w:ascii="Calibri" w:hAnsi="Calibri" w:cs="Calibri"/>
          <w:bCs/>
          <w:sz w:val="24"/>
          <w:szCs w:val="24"/>
        </w:rPr>
      </w:pPr>
      <w:r w:rsidRPr="004766DE">
        <w:rPr>
          <w:rFonts w:ascii="Calibri" w:hAnsi="Calibri" w:cs="Calibri"/>
          <w:bCs/>
          <w:sz w:val="24"/>
          <w:szCs w:val="24"/>
        </w:rPr>
        <w:t>stron umowy,</w:t>
      </w:r>
    </w:p>
    <w:p w:rsidR="000917CF" w:rsidRPr="004766DE" w:rsidRDefault="000917CF" w:rsidP="000917CF">
      <w:pPr>
        <w:numPr>
          <w:ilvl w:val="0"/>
          <w:numId w:val="22"/>
        </w:numPr>
        <w:suppressAutoHyphens/>
        <w:spacing w:line="276" w:lineRule="auto"/>
        <w:ind w:left="1070"/>
        <w:jc w:val="both"/>
        <w:rPr>
          <w:rFonts w:ascii="Calibri" w:hAnsi="Calibri" w:cs="Calibri"/>
          <w:bCs/>
          <w:sz w:val="24"/>
          <w:szCs w:val="24"/>
        </w:rPr>
      </w:pPr>
      <w:r w:rsidRPr="004766DE">
        <w:rPr>
          <w:rFonts w:ascii="Calibri" w:hAnsi="Calibri" w:cs="Calibri"/>
          <w:bCs/>
          <w:sz w:val="24"/>
          <w:szCs w:val="24"/>
        </w:rPr>
        <w:t>czasu trwania,</w:t>
      </w:r>
    </w:p>
    <w:p w:rsidR="000917CF" w:rsidRPr="00C7299D" w:rsidRDefault="000917CF" w:rsidP="000917CF">
      <w:pPr>
        <w:numPr>
          <w:ilvl w:val="0"/>
          <w:numId w:val="22"/>
        </w:numPr>
        <w:suppressAutoHyphens/>
        <w:spacing w:line="276" w:lineRule="auto"/>
        <w:ind w:left="1070"/>
        <w:jc w:val="both"/>
        <w:rPr>
          <w:rFonts w:ascii="Calibri" w:hAnsi="Calibri" w:cs="Calibri"/>
          <w:bCs/>
          <w:sz w:val="24"/>
          <w:szCs w:val="24"/>
        </w:rPr>
      </w:pPr>
      <w:r w:rsidRPr="004766DE">
        <w:rPr>
          <w:rFonts w:ascii="Calibri" w:hAnsi="Calibri" w:cs="Calibri"/>
          <w:bCs/>
          <w:sz w:val="24"/>
          <w:szCs w:val="24"/>
        </w:rPr>
        <w:t>solidarnej odpowiedzialności każdego członka konsorcjum wobec Zamawiającego</w:t>
      </w:r>
      <w:r w:rsidRPr="00C7299D">
        <w:rPr>
          <w:rFonts w:ascii="Calibri" w:hAnsi="Calibri" w:cs="Calibri"/>
          <w:bCs/>
          <w:sz w:val="24"/>
          <w:szCs w:val="24"/>
        </w:rPr>
        <w:t>.</w:t>
      </w:r>
    </w:p>
    <w:p w:rsidR="000917CF" w:rsidRDefault="000917CF" w:rsidP="000917CF">
      <w:pPr>
        <w:jc w:val="both"/>
        <w:rPr>
          <w:rFonts w:ascii="Calibri" w:hAnsi="Calibri" w:cs="Calibri"/>
          <w:color w:val="000000"/>
          <w:sz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973"/>
      </w:tblGrid>
      <w:tr w:rsidR="000917CF" w:rsidRPr="00C563B4" w:rsidTr="00E73FC6">
        <w:trPr>
          <w:trHeight w:val="992"/>
          <w:jc w:val="center"/>
        </w:trPr>
        <w:tc>
          <w:tcPr>
            <w:tcW w:w="8973" w:type="dxa"/>
            <w:tcBorders>
              <w:top w:val="single" w:sz="4" w:space="0" w:color="auto"/>
              <w:left w:val="single" w:sz="4" w:space="0" w:color="auto"/>
              <w:bottom w:val="single" w:sz="4" w:space="0" w:color="auto"/>
              <w:right w:val="single" w:sz="4" w:space="0" w:color="auto"/>
            </w:tcBorders>
            <w:shd w:val="pct15" w:color="auto" w:fill="FFFFFF"/>
          </w:tcPr>
          <w:p w:rsidR="000917CF" w:rsidRPr="00C563B4" w:rsidRDefault="000917CF" w:rsidP="00E73FC6">
            <w:pPr>
              <w:pStyle w:val="Podtytu"/>
              <w:rPr>
                <w:rFonts w:ascii="Calibri" w:hAnsi="Calibri" w:cs="Calibri"/>
                <w:color w:val="000000"/>
              </w:rPr>
            </w:pPr>
          </w:p>
          <w:p w:rsidR="000917CF" w:rsidRPr="00C563B4" w:rsidRDefault="000917CF" w:rsidP="00E73FC6">
            <w:pPr>
              <w:pStyle w:val="Podtytu"/>
              <w:rPr>
                <w:rFonts w:ascii="Calibri" w:hAnsi="Calibri" w:cs="Calibri"/>
                <w:color w:val="000000"/>
              </w:rPr>
            </w:pPr>
            <w:r w:rsidRPr="00C563B4">
              <w:rPr>
                <w:rFonts w:ascii="Calibri" w:hAnsi="Calibri" w:cs="Calibri"/>
                <w:color w:val="000000"/>
              </w:rPr>
              <w:t>XI</w:t>
            </w:r>
            <w:r>
              <w:rPr>
                <w:rFonts w:ascii="Calibri" w:hAnsi="Calibri" w:cs="Calibri"/>
                <w:color w:val="000000"/>
              </w:rPr>
              <w:t>V</w:t>
            </w:r>
            <w:r w:rsidRPr="00C563B4">
              <w:rPr>
                <w:rFonts w:ascii="Calibri" w:hAnsi="Calibri" w:cs="Calibri"/>
                <w:color w:val="000000"/>
              </w:rPr>
              <w:t>. Sposób porozumiewania się Zamawiającego z Wykonawcami, przekazywani</w:t>
            </w:r>
            <w:r>
              <w:rPr>
                <w:rFonts w:ascii="Calibri" w:hAnsi="Calibri" w:cs="Calibri"/>
                <w:color w:val="000000"/>
              </w:rPr>
              <w:t>e ofert oraz</w:t>
            </w:r>
            <w:r w:rsidRPr="00C563B4">
              <w:rPr>
                <w:rFonts w:ascii="Calibri" w:hAnsi="Calibri" w:cs="Calibri"/>
                <w:color w:val="000000"/>
              </w:rPr>
              <w:t xml:space="preserve"> oświadczeń </w:t>
            </w:r>
            <w:r>
              <w:rPr>
                <w:rFonts w:ascii="Calibri" w:hAnsi="Calibri" w:cs="Calibri"/>
                <w:color w:val="000000"/>
              </w:rPr>
              <w:t>i</w:t>
            </w:r>
            <w:r w:rsidRPr="00C563B4">
              <w:rPr>
                <w:rFonts w:ascii="Calibri" w:hAnsi="Calibri" w:cs="Calibri"/>
                <w:color w:val="000000"/>
              </w:rPr>
              <w:t xml:space="preserve"> dokumentów oraz tryb udzielania wyjaśnień w sprawach dotyczących SIWZ</w:t>
            </w:r>
          </w:p>
          <w:p w:rsidR="000917CF" w:rsidRPr="00C563B4" w:rsidRDefault="000917CF" w:rsidP="00E73FC6">
            <w:pPr>
              <w:pStyle w:val="Podtytu"/>
              <w:rPr>
                <w:rFonts w:ascii="Calibri" w:hAnsi="Calibri" w:cs="Calibri"/>
                <w:color w:val="000000"/>
              </w:rPr>
            </w:pPr>
          </w:p>
        </w:tc>
      </w:tr>
    </w:tbl>
    <w:p w:rsidR="000917CF" w:rsidRPr="00C563B4" w:rsidRDefault="000917CF" w:rsidP="000917CF">
      <w:pPr>
        <w:jc w:val="both"/>
        <w:rPr>
          <w:rFonts w:ascii="Calibri" w:hAnsi="Calibri" w:cs="Calibri"/>
          <w:b/>
          <w:color w:val="000000"/>
          <w:sz w:val="24"/>
        </w:rPr>
      </w:pPr>
    </w:p>
    <w:p w:rsidR="000917CF" w:rsidRPr="00550E8E" w:rsidRDefault="000917CF" w:rsidP="000917CF">
      <w:pPr>
        <w:pStyle w:val="Tekstpodstawowywcity3"/>
        <w:numPr>
          <w:ilvl w:val="2"/>
          <w:numId w:val="10"/>
        </w:numPr>
        <w:rPr>
          <w:rFonts w:ascii="Calibri" w:hAnsi="Calibri" w:cs="Calibri"/>
          <w:b w:val="0"/>
          <w:color w:val="000000"/>
          <w:sz w:val="24"/>
          <w:szCs w:val="24"/>
          <w:u w:val="none"/>
        </w:rPr>
      </w:pPr>
      <w:r w:rsidRPr="008034AD">
        <w:rPr>
          <w:rFonts w:ascii="Calibri" w:hAnsi="Calibri" w:cs="Calibri"/>
          <w:b w:val="0"/>
          <w:sz w:val="24"/>
          <w:szCs w:val="24"/>
          <w:u w:val="none"/>
        </w:rPr>
        <w:t xml:space="preserve">W postępowaniu o udzielenie zamówienia  komunikacja między Zamawiającym </w:t>
      </w:r>
      <w:r w:rsidRPr="008034AD">
        <w:rPr>
          <w:rFonts w:ascii="Calibri" w:hAnsi="Calibri" w:cs="Calibri"/>
          <w:b w:val="0"/>
          <w:sz w:val="24"/>
          <w:szCs w:val="24"/>
          <w:u w:val="none"/>
        </w:rPr>
        <w:br/>
        <w:t xml:space="preserve">a Wykonawcami odbywa się przy użyciu </w:t>
      </w:r>
      <w:proofErr w:type="spellStart"/>
      <w:r w:rsidRPr="008034AD">
        <w:rPr>
          <w:rFonts w:ascii="Calibri" w:hAnsi="Calibri" w:cs="Calibri"/>
          <w:b w:val="0"/>
          <w:sz w:val="24"/>
          <w:szCs w:val="24"/>
          <w:u w:val="none"/>
        </w:rPr>
        <w:t>miniPortalu</w:t>
      </w:r>
      <w:proofErr w:type="spellEnd"/>
      <w:r w:rsidRPr="008034AD">
        <w:rPr>
          <w:rFonts w:ascii="Calibri" w:hAnsi="Calibri" w:cs="Calibri"/>
          <w:b w:val="0"/>
          <w:sz w:val="24"/>
          <w:szCs w:val="24"/>
          <w:u w:val="none"/>
        </w:rPr>
        <w:t xml:space="preserve"> </w:t>
      </w:r>
      <w:hyperlink r:id="rId18" w:history="1">
        <w:r w:rsidRPr="008034AD">
          <w:rPr>
            <w:rStyle w:val="Hipercze"/>
            <w:rFonts w:ascii="Calibri" w:hAnsi="Calibri" w:cs="Calibri"/>
            <w:b w:val="0"/>
            <w:szCs w:val="24"/>
            <w:u w:val="none"/>
          </w:rPr>
          <w:t>https://miniportal.uzp.gov.pl/</w:t>
        </w:r>
      </w:hyperlink>
      <w:r w:rsidRPr="008034AD">
        <w:rPr>
          <w:rFonts w:ascii="Calibri" w:hAnsi="Calibri" w:cs="Calibri"/>
          <w:b w:val="0"/>
          <w:sz w:val="24"/>
          <w:szCs w:val="24"/>
          <w:u w:val="none"/>
        </w:rPr>
        <w:t xml:space="preserve"> , </w:t>
      </w:r>
      <w:proofErr w:type="spellStart"/>
      <w:r w:rsidRPr="008034AD">
        <w:rPr>
          <w:rFonts w:ascii="Calibri" w:hAnsi="Calibri" w:cs="Calibri"/>
          <w:b w:val="0"/>
          <w:sz w:val="24"/>
          <w:szCs w:val="24"/>
          <w:u w:val="none"/>
        </w:rPr>
        <w:t>ePUAPu</w:t>
      </w:r>
      <w:proofErr w:type="spellEnd"/>
      <w:r w:rsidRPr="008034AD">
        <w:rPr>
          <w:rFonts w:ascii="Calibri" w:hAnsi="Calibri" w:cs="Calibri"/>
          <w:b w:val="0"/>
          <w:sz w:val="24"/>
          <w:szCs w:val="24"/>
          <w:u w:val="none"/>
        </w:rPr>
        <w:t xml:space="preserve"> </w:t>
      </w:r>
      <w:hyperlink r:id="rId19" w:history="1">
        <w:r w:rsidRPr="008034AD">
          <w:rPr>
            <w:rStyle w:val="Hipercze"/>
            <w:rFonts w:ascii="Calibri" w:hAnsi="Calibri" w:cs="Calibri"/>
            <w:b w:val="0"/>
            <w:szCs w:val="24"/>
            <w:u w:val="none"/>
          </w:rPr>
          <w:t>https://epuap.gov.pl/wps/portal</w:t>
        </w:r>
      </w:hyperlink>
      <w:r w:rsidRPr="008034AD">
        <w:rPr>
          <w:rFonts w:ascii="Calibri" w:hAnsi="Calibri" w:cs="Calibri"/>
          <w:b w:val="0"/>
          <w:sz w:val="24"/>
          <w:szCs w:val="24"/>
          <w:u w:val="none"/>
        </w:rPr>
        <w:t xml:space="preserve"> oraz poczty elektronicznej.</w:t>
      </w:r>
    </w:p>
    <w:p w:rsidR="00550E8E" w:rsidRPr="008034AD" w:rsidRDefault="00550E8E" w:rsidP="00550E8E">
      <w:pPr>
        <w:pStyle w:val="Tekstpodstawowywcity3"/>
        <w:ind w:left="360" w:firstLine="0"/>
        <w:rPr>
          <w:rFonts w:ascii="Calibri" w:hAnsi="Calibri" w:cs="Calibri"/>
          <w:b w:val="0"/>
          <w:color w:val="000000"/>
          <w:sz w:val="24"/>
          <w:szCs w:val="24"/>
          <w:u w:val="none"/>
        </w:rPr>
      </w:pPr>
      <w:r w:rsidRPr="00550E8E">
        <w:rPr>
          <w:rFonts w:ascii="Calibri" w:hAnsi="Calibri" w:cs="Calibri"/>
          <w:b w:val="0"/>
          <w:color w:val="000000"/>
          <w:sz w:val="24"/>
          <w:szCs w:val="24"/>
          <w:u w:val="none"/>
        </w:rPr>
        <w:t xml:space="preserve">Adres skrytki </w:t>
      </w:r>
      <w:proofErr w:type="spellStart"/>
      <w:r w:rsidRPr="00550E8E">
        <w:rPr>
          <w:rFonts w:ascii="Calibri" w:hAnsi="Calibri" w:cs="Calibri"/>
          <w:b w:val="0"/>
          <w:color w:val="000000"/>
          <w:sz w:val="24"/>
          <w:szCs w:val="24"/>
          <w:u w:val="none"/>
        </w:rPr>
        <w:t>ePUAP</w:t>
      </w:r>
      <w:proofErr w:type="spellEnd"/>
      <w:r w:rsidRPr="00550E8E">
        <w:rPr>
          <w:rFonts w:ascii="Calibri" w:hAnsi="Calibri" w:cs="Calibri"/>
          <w:b w:val="0"/>
          <w:color w:val="000000"/>
          <w:sz w:val="24"/>
          <w:szCs w:val="24"/>
          <w:u w:val="none"/>
        </w:rPr>
        <w:t xml:space="preserve">: </w:t>
      </w:r>
      <w:r w:rsidRPr="00550E8E">
        <w:rPr>
          <w:rFonts w:ascii="Calibri" w:hAnsi="Calibri" w:cs="Calibri"/>
          <w:color w:val="000000"/>
          <w:sz w:val="24"/>
          <w:szCs w:val="24"/>
          <w:u w:val="none"/>
        </w:rPr>
        <w:t>/</w:t>
      </w:r>
      <w:proofErr w:type="spellStart"/>
      <w:r w:rsidRPr="00550E8E">
        <w:rPr>
          <w:rFonts w:ascii="Calibri" w:hAnsi="Calibri" w:cs="Calibri"/>
          <w:color w:val="000000"/>
          <w:sz w:val="24"/>
          <w:szCs w:val="24"/>
          <w:u w:val="none"/>
        </w:rPr>
        <w:t>AOTMiT_ePUAP</w:t>
      </w:r>
      <w:proofErr w:type="spellEnd"/>
      <w:r w:rsidRPr="00550E8E">
        <w:rPr>
          <w:rFonts w:ascii="Calibri" w:hAnsi="Calibri" w:cs="Calibri"/>
          <w:color w:val="000000"/>
          <w:sz w:val="24"/>
          <w:szCs w:val="24"/>
          <w:u w:val="none"/>
        </w:rPr>
        <w:t>/</w:t>
      </w:r>
      <w:proofErr w:type="spellStart"/>
      <w:r w:rsidRPr="00550E8E">
        <w:rPr>
          <w:rFonts w:ascii="Calibri" w:hAnsi="Calibri" w:cs="Calibri"/>
          <w:color w:val="000000"/>
          <w:sz w:val="24"/>
          <w:szCs w:val="24"/>
          <w:u w:val="none"/>
        </w:rPr>
        <w:t>SkrytkaESP</w:t>
      </w:r>
      <w:proofErr w:type="spellEnd"/>
    </w:p>
    <w:p w:rsidR="000917CF" w:rsidRPr="00550E8E" w:rsidRDefault="000917CF" w:rsidP="000917CF">
      <w:pPr>
        <w:pStyle w:val="Tekstpodstawowywcity3"/>
        <w:numPr>
          <w:ilvl w:val="2"/>
          <w:numId w:val="10"/>
        </w:numPr>
        <w:rPr>
          <w:rFonts w:ascii="Calibri" w:hAnsi="Calibri" w:cs="Calibri"/>
          <w:b w:val="0"/>
          <w:color w:val="000000"/>
          <w:sz w:val="24"/>
          <w:szCs w:val="24"/>
          <w:u w:val="none"/>
        </w:rPr>
      </w:pPr>
      <w:r w:rsidRPr="00550E8E">
        <w:rPr>
          <w:rFonts w:ascii="Calibri" w:hAnsi="Calibri" w:cs="Calibri"/>
          <w:b w:val="0"/>
          <w:sz w:val="24"/>
          <w:szCs w:val="24"/>
          <w:u w:val="none"/>
        </w:rPr>
        <w:t xml:space="preserve">Zamawiający wyznacza adres email do kontaktu z Wykonawcami: </w:t>
      </w:r>
      <w:hyperlink r:id="rId20" w:history="1">
        <w:r w:rsidRPr="00550E8E">
          <w:rPr>
            <w:rStyle w:val="Hipercze"/>
            <w:rFonts w:ascii="Calibri" w:hAnsi="Calibri" w:cs="Calibri"/>
            <w:b w:val="0"/>
            <w:szCs w:val="24"/>
          </w:rPr>
          <w:t>zp@aotm.gov.pl</w:t>
        </w:r>
      </w:hyperlink>
      <w:r w:rsidRPr="00550E8E">
        <w:rPr>
          <w:rFonts w:ascii="Calibri" w:hAnsi="Calibri" w:cs="Calibri"/>
          <w:b w:val="0"/>
          <w:sz w:val="24"/>
          <w:szCs w:val="24"/>
          <w:u w:val="none"/>
        </w:rPr>
        <w:t xml:space="preserve"> .</w:t>
      </w:r>
    </w:p>
    <w:p w:rsidR="000917CF" w:rsidRPr="00027CD8" w:rsidRDefault="000917CF" w:rsidP="000917CF">
      <w:pPr>
        <w:pStyle w:val="Tekstpodstawowywcity3"/>
        <w:numPr>
          <w:ilvl w:val="2"/>
          <w:numId w:val="10"/>
        </w:numPr>
        <w:rPr>
          <w:rFonts w:ascii="Calibri" w:hAnsi="Calibri" w:cs="Calibri"/>
          <w:b w:val="0"/>
          <w:color w:val="000000"/>
          <w:sz w:val="24"/>
          <w:szCs w:val="24"/>
          <w:u w:val="none"/>
        </w:rPr>
      </w:pPr>
      <w:r w:rsidRPr="00C563B4">
        <w:rPr>
          <w:rFonts w:ascii="Calibri" w:hAnsi="Calibri" w:cs="Calibri"/>
          <w:b w:val="0"/>
          <w:sz w:val="24"/>
          <w:szCs w:val="24"/>
          <w:u w:val="none"/>
        </w:rPr>
        <w:t xml:space="preserve">Zamawiający wskazuje, iż </w:t>
      </w:r>
      <w:r w:rsidRPr="00F5782D">
        <w:rPr>
          <w:rFonts w:ascii="Calibri" w:hAnsi="Calibri" w:cs="Calibri"/>
          <w:sz w:val="24"/>
          <w:szCs w:val="24"/>
          <w:u w:val="none"/>
        </w:rPr>
        <w:t>nie udziela informacji w zakresie postępowania drogą telefoniczną</w:t>
      </w:r>
      <w:r w:rsidRPr="00F5782D">
        <w:rPr>
          <w:rFonts w:ascii="Calibri" w:hAnsi="Calibri" w:cs="Calibri"/>
          <w:b w:val="0"/>
          <w:sz w:val="24"/>
          <w:szCs w:val="24"/>
          <w:u w:val="none"/>
        </w:rPr>
        <w:t>.</w:t>
      </w:r>
    </w:p>
    <w:p w:rsidR="000917CF" w:rsidRPr="00273C98" w:rsidRDefault="000917CF" w:rsidP="000917CF">
      <w:pPr>
        <w:pStyle w:val="Tekstpodstawowywcity3"/>
        <w:numPr>
          <w:ilvl w:val="2"/>
          <w:numId w:val="10"/>
        </w:numPr>
        <w:rPr>
          <w:rFonts w:ascii="Calibri" w:hAnsi="Calibri" w:cs="Calibri"/>
          <w:b w:val="0"/>
          <w:color w:val="000000"/>
          <w:sz w:val="24"/>
          <w:szCs w:val="24"/>
          <w:u w:val="none"/>
        </w:rPr>
      </w:pPr>
      <w:r w:rsidRPr="00273C98">
        <w:rPr>
          <w:rFonts w:ascii="Calibri" w:hAnsi="Calibri" w:cs="Calibri"/>
          <w:b w:val="0"/>
          <w:color w:val="000000"/>
          <w:sz w:val="24"/>
          <w:u w:val="none"/>
        </w:rPr>
        <w:t xml:space="preserve">Przed wyznaczonym terminem do składania ofert, Wykonawca może zwracać się do Zamawiającego </w:t>
      </w:r>
      <w:r>
        <w:rPr>
          <w:rFonts w:ascii="Calibri" w:hAnsi="Calibri" w:cs="Calibri"/>
          <w:b w:val="0"/>
          <w:color w:val="000000"/>
          <w:sz w:val="24"/>
          <w:u w:val="none"/>
        </w:rPr>
        <w:t xml:space="preserve">z wnioskiem </w:t>
      </w:r>
      <w:r w:rsidRPr="00273C98">
        <w:rPr>
          <w:rFonts w:ascii="Calibri" w:hAnsi="Calibri" w:cs="Calibri"/>
          <w:b w:val="0"/>
          <w:color w:val="000000"/>
          <w:sz w:val="24"/>
          <w:u w:val="none"/>
        </w:rPr>
        <w:t>o wyjaśnienie treści SIWZ, kierując swoje zapytanie</w:t>
      </w:r>
      <w:r w:rsidRPr="00273C98">
        <w:rPr>
          <w:rFonts w:ascii="Calibri" w:hAnsi="Calibri" w:cs="Calibri"/>
          <w:color w:val="000000"/>
          <w:sz w:val="24"/>
          <w:u w:val="none"/>
        </w:rPr>
        <w:t xml:space="preserve"> </w:t>
      </w:r>
      <w:r>
        <w:rPr>
          <w:rFonts w:ascii="Calibri" w:hAnsi="Calibri" w:cs="Calibri"/>
          <w:color w:val="000000"/>
          <w:sz w:val="24"/>
          <w:u w:val="none"/>
        </w:rPr>
        <w:t xml:space="preserve"> </w:t>
      </w:r>
      <w:r>
        <w:rPr>
          <w:rFonts w:ascii="Calibri" w:hAnsi="Calibri" w:cs="Calibri"/>
          <w:b w:val="0"/>
          <w:color w:val="000000"/>
          <w:sz w:val="24"/>
          <w:u w:val="none"/>
        </w:rPr>
        <w:t xml:space="preserve">poprzez </w:t>
      </w:r>
      <w:r w:rsidRPr="00CF4D0B">
        <w:rPr>
          <w:rFonts w:ascii="Calibri" w:hAnsi="Calibri" w:cs="Calibri"/>
          <w:color w:val="000000"/>
          <w:sz w:val="24"/>
          <w:u w:val="none"/>
        </w:rPr>
        <w:t>formularz do komunikacji</w:t>
      </w:r>
      <w:r>
        <w:rPr>
          <w:rFonts w:ascii="Calibri" w:hAnsi="Calibri" w:cs="Calibri"/>
          <w:b w:val="0"/>
          <w:color w:val="000000"/>
          <w:sz w:val="24"/>
          <w:u w:val="none"/>
        </w:rPr>
        <w:t xml:space="preserve"> za pośrednictwem posiadanego przez Wykonawcę konta </w:t>
      </w:r>
      <w:proofErr w:type="spellStart"/>
      <w:r>
        <w:rPr>
          <w:rFonts w:ascii="Calibri" w:hAnsi="Calibri" w:cs="Calibri"/>
          <w:b w:val="0"/>
          <w:color w:val="000000"/>
          <w:sz w:val="24"/>
          <w:u w:val="none"/>
        </w:rPr>
        <w:t>ePUAP</w:t>
      </w:r>
      <w:proofErr w:type="spellEnd"/>
      <w:r>
        <w:rPr>
          <w:rFonts w:ascii="Calibri" w:hAnsi="Calibri" w:cs="Calibri"/>
          <w:b w:val="0"/>
          <w:color w:val="000000"/>
          <w:sz w:val="24"/>
          <w:u w:val="none"/>
        </w:rPr>
        <w:t>.</w:t>
      </w:r>
    </w:p>
    <w:p w:rsidR="000917CF" w:rsidRPr="00C563B4" w:rsidRDefault="000917CF" w:rsidP="000917CF">
      <w:pPr>
        <w:pStyle w:val="Tekstpodstawowywcity3"/>
        <w:numPr>
          <w:ilvl w:val="2"/>
          <w:numId w:val="10"/>
        </w:numPr>
        <w:rPr>
          <w:rFonts w:ascii="Calibri" w:hAnsi="Calibri" w:cs="Calibri"/>
          <w:b w:val="0"/>
          <w:color w:val="000000"/>
          <w:sz w:val="24"/>
          <w:szCs w:val="24"/>
          <w:u w:val="none"/>
        </w:rPr>
      </w:pPr>
      <w:r w:rsidRPr="00C563B4">
        <w:rPr>
          <w:rFonts w:ascii="Calibri" w:hAnsi="Calibri" w:cs="Calibri"/>
          <w:b w:val="0"/>
          <w:color w:val="000000"/>
          <w:sz w:val="24"/>
          <w:szCs w:val="24"/>
          <w:u w:val="none"/>
        </w:rPr>
        <w:t>Odpowiedź zostanie zamieszczona na stronie internetowej Zamawiającego (</w:t>
      </w:r>
      <w:hyperlink r:id="rId21" w:history="1">
        <w:r w:rsidRPr="00C563B4">
          <w:rPr>
            <w:rStyle w:val="Hipercze"/>
            <w:rFonts w:ascii="Calibri" w:hAnsi="Calibri" w:cs="Calibri"/>
            <w:b w:val="0"/>
            <w:szCs w:val="24"/>
            <w:u w:val="none"/>
          </w:rPr>
          <w:t>www.aotm.gov.pl</w:t>
        </w:r>
      </w:hyperlink>
      <w:r w:rsidRPr="00C563B4">
        <w:rPr>
          <w:rFonts w:ascii="Calibri" w:hAnsi="Calibri" w:cs="Calibri"/>
          <w:b w:val="0"/>
          <w:color w:val="000000"/>
          <w:sz w:val="24"/>
          <w:szCs w:val="24"/>
          <w:u w:val="none"/>
        </w:rPr>
        <w:t xml:space="preserve"> - zakładka BIP lub </w:t>
      </w:r>
      <w:hyperlink r:id="rId22" w:history="1">
        <w:r w:rsidRPr="00C563B4">
          <w:rPr>
            <w:rStyle w:val="Hipercze"/>
            <w:rFonts w:ascii="Calibri" w:hAnsi="Calibri" w:cs="Calibri"/>
            <w:b w:val="0"/>
            <w:szCs w:val="24"/>
            <w:u w:val="none"/>
          </w:rPr>
          <w:t>http://bipold.aotm.gov.pl/index.php/zamowienia-publiczne</w:t>
        </w:r>
      </w:hyperlink>
      <w:r w:rsidRPr="00C563B4">
        <w:rPr>
          <w:rFonts w:ascii="Calibri" w:hAnsi="Calibri" w:cs="Calibri"/>
          <w:b w:val="0"/>
          <w:color w:val="000000"/>
          <w:sz w:val="24"/>
          <w:szCs w:val="24"/>
          <w:u w:val="none"/>
        </w:rPr>
        <w:t>) bez ujawniania źródła zapytania</w:t>
      </w:r>
      <w:r w:rsidRPr="004D62C3">
        <w:rPr>
          <w:rFonts w:ascii="Calibri" w:hAnsi="Calibri" w:cs="Calibri"/>
          <w:b w:val="0"/>
          <w:color w:val="000000"/>
          <w:sz w:val="24"/>
          <w:szCs w:val="24"/>
          <w:u w:val="none"/>
        </w:rPr>
        <w:t>.</w:t>
      </w:r>
    </w:p>
    <w:p w:rsidR="000917CF" w:rsidRPr="00664125" w:rsidRDefault="000917CF" w:rsidP="000917CF">
      <w:pPr>
        <w:pStyle w:val="Tekstpodstawowywcity3"/>
        <w:numPr>
          <w:ilvl w:val="2"/>
          <w:numId w:val="10"/>
        </w:numPr>
        <w:rPr>
          <w:rFonts w:ascii="Calibri" w:hAnsi="Calibri" w:cs="Calibri"/>
          <w:b w:val="0"/>
          <w:color w:val="000000"/>
          <w:sz w:val="24"/>
          <w:szCs w:val="24"/>
          <w:u w:val="none"/>
        </w:rPr>
      </w:pPr>
      <w:r w:rsidRPr="00C563B4">
        <w:rPr>
          <w:rFonts w:ascii="Calibri" w:hAnsi="Calibri" w:cs="Calibri"/>
          <w:b w:val="0"/>
          <w:color w:val="000000"/>
          <w:sz w:val="24"/>
          <w:u w:val="none"/>
        </w:rPr>
        <w:t xml:space="preserve">Zamawiający udzieli odpowiedzi na zapytania dotyczące SIWZ </w:t>
      </w:r>
      <w:r w:rsidRPr="00C563B4">
        <w:rPr>
          <w:rFonts w:ascii="Calibri" w:hAnsi="Calibri" w:cs="Calibri"/>
          <w:b w:val="0"/>
          <w:sz w:val="24"/>
          <w:u w:val="none"/>
        </w:rPr>
        <w:t xml:space="preserve">niezwłocznie, jednak nie później niż zostało to określone w art. 38 ustawy </w:t>
      </w:r>
      <w:proofErr w:type="spellStart"/>
      <w:r w:rsidRPr="00C563B4">
        <w:rPr>
          <w:rFonts w:ascii="Calibri" w:hAnsi="Calibri" w:cs="Calibri"/>
          <w:b w:val="0"/>
          <w:sz w:val="24"/>
          <w:u w:val="none"/>
        </w:rPr>
        <w:t>Pzp</w:t>
      </w:r>
      <w:proofErr w:type="spellEnd"/>
      <w:r w:rsidRPr="00C563B4">
        <w:rPr>
          <w:rFonts w:ascii="Calibri" w:hAnsi="Calibri" w:cs="Calibri"/>
          <w:sz w:val="24"/>
          <w:u w:val="none"/>
        </w:rPr>
        <w:t xml:space="preserve"> </w:t>
      </w:r>
      <w:r w:rsidRPr="00C563B4">
        <w:rPr>
          <w:rFonts w:ascii="Calibri" w:hAnsi="Calibri" w:cs="Calibri"/>
          <w:b w:val="0"/>
          <w:color w:val="000000"/>
          <w:sz w:val="24"/>
          <w:u w:val="none"/>
        </w:rPr>
        <w:t xml:space="preserve">pod warunkiem, że wniosek </w:t>
      </w:r>
      <w:r w:rsidRPr="00C563B4">
        <w:rPr>
          <w:rFonts w:ascii="Calibri" w:hAnsi="Calibri" w:cs="Calibri"/>
          <w:b w:val="0"/>
          <w:color w:val="000000"/>
          <w:sz w:val="24"/>
          <w:u w:val="none"/>
        </w:rPr>
        <w:br/>
      </w:r>
      <w:r w:rsidRPr="00C563B4">
        <w:rPr>
          <w:rFonts w:ascii="Calibri" w:hAnsi="Calibri" w:cs="Calibri"/>
          <w:b w:val="0"/>
          <w:color w:val="000000"/>
          <w:sz w:val="24"/>
          <w:u w:val="none"/>
        </w:rPr>
        <w:lastRenderedPageBreak/>
        <w:t xml:space="preserve">o wyjaśnienie treści SIWZ wpłynie do Zamawiającego nie później niż do końca dnia, </w:t>
      </w:r>
      <w:r w:rsidRPr="00C563B4">
        <w:rPr>
          <w:rFonts w:ascii="Calibri" w:hAnsi="Calibri" w:cs="Calibri"/>
          <w:b w:val="0"/>
          <w:color w:val="000000"/>
          <w:sz w:val="24"/>
          <w:u w:val="none"/>
        </w:rPr>
        <w:br/>
        <w:t>w którym upływa połowa wyznaczonego terminu składnia ofert.</w:t>
      </w:r>
    </w:p>
    <w:p w:rsidR="000917CF" w:rsidRDefault="000917CF" w:rsidP="000917CF">
      <w:pPr>
        <w:pStyle w:val="Tekstpodstawowywcity3"/>
        <w:numPr>
          <w:ilvl w:val="2"/>
          <w:numId w:val="10"/>
        </w:numPr>
        <w:rPr>
          <w:rFonts w:ascii="Calibri" w:hAnsi="Calibri" w:cs="Calibri"/>
          <w:b w:val="0"/>
          <w:color w:val="000000"/>
          <w:sz w:val="24"/>
          <w:szCs w:val="24"/>
          <w:u w:val="none"/>
        </w:rPr>
      </w:pPr>
      <w:r>
        <w:rPr>
          <w:rFonts w:ascii="Calibri" w:hAnsi="Calibri" w:cs="Calibri"/>
          <w:b w:val="0"/>
          <w:color w:val="000000"/>
          <w:sz w:val="24"/>
          <w:u w:val="none"/>
        </w:rPr>
        <w:t xml:space="preserve">Wszelka korespondencja, oferty, wnioski, zawiadomienia, uzupełnienia, wyjaśnienia dokumenty i oświadczenia Wykonawca składa za pośrednictwem </w:t>
      </w:r>
      <w:r w:rsidRPr="00CF4D0B">
        <w:rPr>
          <w:rFonts w:ascii="Calibri" w:hAnsi="Calibri" w:cs="Calibri"/>
          <w:b w:val="0"/>
          <w:sz w:val="24"/>
          <w:szCs w:val="24"/>
          <w:u w:val="none"/>
        </w:rPr>
        <w:t xml:space="preserve">formularzy: </w:t>
      </w:r>
      <w:r w:rsidRPr="00CF4D0B">
        <w:rPr>
          <w:rFonts w:ascii="Calibri" w:hAnsi="Calibri" w:cs="Calibri"/>
          <w:sz w:val="24"/>
          <w:szCs w:val="24"/>
          <w:u w:val="none"/>
        </w:rPr>
        <w:t>złożenia, zmiany, wycofania oferty lub wniosku oraz formularza do komunikacji</w:t>
      </w:r>
      <w:r>
        <w:rPr>
          <w:rFonts w:ascii="Calibri" w:hAnsi="Calibri" w:cs="Calibri"/>
          <w:sz w:val="24"/>
          <w:szCs w:val="24"/>
          <w:u w:val="none"/>
        </w:rPr>
        <w:t xml:space="preserve"> </w:t>
      </w:r>
      <w:r>
        <w:rPr>
          <w:rFonts w:ascii="Calibri" w:hAnsi="Calibri" w:cs="Calibri"/>
          <w:b w:val="0"/>
          <w:sz w:val="24"/>
          <w:szCs w:val="24"/>
          <w:u w:val="none"/>
        </w:rPr>
        <w:t xml:space="preserve">znajdujących na koncie Wykonawcy w platformie </w:t>
      </w:r>
      <w:proofErr w:type="spellStart"/>
      <w:r>
        <w:rPr>
          <w:rFonts w:ascii="Calibri" w:hAnsi="Calibri" w:cs="Calibri"/>
          <w:b w:val="0"/>
          <w:sz w:val="24"/>
          <w:szCs w:val="24"/>
          <w:u w:val="none"/>
        </w:rPr>
        <w:t>ePUAP</w:t>
      </w:r>
      <w:proofErr w:type="spellEnd"/>
      <w:r>
        <w:rPr>
          <w:rFonts w:ascii="Calibri" w:hAnsi="Calibri" w:cs="Calibri"/>
          <w:b w:val="0"/>
          <w:sz w:val="24"/>
          <w:szCs w:val="24"/>
          <w:u w:val="none"/>
        </w:rPr>
        <w:t xml:space="preserve">, w </w:t>
      </w:r>
      <w:r w:rsidRPr="00F5782D">
        <w:rPr>
          <w:rFonts w:ascii="Calibri" w:hAnsi="Calibri" w:cs="Calibri"/>
          <w:b w:val="0"/>
          <w:sz w:val="24"/>
          <w:szCs w:val="24"/>
          <w:u w:val="none"/>
        </w:rPr>
        <w:t>postaci elektronicznej opatrzonej kwalifikowanym podpisem elektronicznym przez upoważnioną osobę</w:t>
      </w:r>
      <w:r>
        <w:rPr>
          <w:rFonts w:ascii="Calibri" w:hAnsi="Calibri" w:cs="Calibri"/>
          <w:b w:val="0"/>
          <w:sz w:val="24"/>
          <w:szCs w:val="24"/>
          <w:u w:val="none"/>
        </w:rPr>
        <w:t xml:space="preserve"> oraz w formach zgodnie z poprzedzającymi rozdziałami SIWZ</w:t>
      </w:r>
      <w:r w:rsidRPr="00F5782D">
        <w:rPr>
          <w:rFonts w:ascii="Calibri" w:hAnsi="Calibri" w:cs="Calibri"/>
          <w:b w:val="0"/>
          <w:color w:val="000000"/>
          <w:sz w:val="24"/>
          <w:szCs w:val="24"/>
          <w:u w:val="none"/>
        </w:rPr>
        <w:t>.</w:t>
      </w:r>
      <w:r>
        <w:rPr>
          <w:rFonts w:ascii="Calibri" w:hAnsi="Calibri" w:cs="Calibri"/>
          <w:b w:val="0"/>
          <w:color w:val="000000"/>
          <w:sz w:val="24"/>
          <w:szCs w:val="24"/>
          <w:u w:val="none"/>
        </w:rPr>
        <w:t xml:space="preserve"> Złożenie wskazanych w zdaniu poprzedzającym materiałów w innej niż dopuszczona formie </w:t>
      </w:r>
      <w:r>
        <w:rPr>
          <w:rFonts w:ascii="Calibri" w:hAnsi="Calibri" w:cs="Calibri"/>
          <w:b w:val="0"/>
          <w:color w:val="000000"/>
          <w:sz w:val="24"/>
          <w:szCs w:val="24"/>
          <w:u w:val="none"/>
        </w:rPr>
        <w:br/>
        <w:t xml:space="preserve">i za pośrednictwem innych środków komunikacji zostanie uznane za nieskuteczne oraz objęte będzie właściwą sankcją przewidzianą w ustawie </w:t>
      </w:r>
      <w:proofErr w:type="spellStart"/>
      <w:r>
        <w:rPr>
          <w:rFonts w:ascii="Calibri" w:hAnsi="Calibri" w:cs="Calibri"/>
          <w:b w:val="0"/>
          <w:color w:val="000000"/>
          <w:sz w:val="24"/>
          <w:szCs w:val="24"/>
          <w:u w:val="none"/>
        </w:rPr>
        <w:t>Pzp</w:t>
      </w:r>
      <w:proofErr w:type="spellEnd"/>
      <w:r>
        <w:rPr>
          <w:rFonts w:ascii="Calibri" w:hAnsi="Calibri" w:cs="Calibri"/>
          <w:b w:val="0"/>
          <w:color w:val="000000"/>
          <w:sz w:val="24"/>
          <w:szCs w:val="24"/>
          <w:u w:val="none"/>
        </w:rPr>
        <w:t>.</w:t>
      </w:r>
    </w:p>
    <w:p w:rsidR="000917CF" w:rsidRPr="004766DE" w:rsidRDefault="000917CF" w:rsidP="000917CF">
      <w:pPr>
        <w:pStyle w:val="Tekstpodstawowywcity3"/>
        <w:numPr>
          <w:ilvl w:val="2"/>
          <w:numId w:val="10"/>
        </w:numPr>
        <w:rPr>
          <w:rFonts w:ascii="Calibri" w:hAnsi="Calibri" w:cs="Calibri"/>
          <w:b w:val="0"/>
          <w:color w:val="000000"/>
          <w:sz w:val="24"/>
          <w:szCs w:val="24"/>
          <w:u w:val="none"/>
        </w:rPr>
      </w:pPr>
      <w:r w:rsidRPr="00FB26E3">
        <w:rPr>
          <w:rFonts w:ascii="Calibri" w:hAnsi="Calibri" w:cs="Calibri"/>
          <w:b w:val="0"/>
          <w:sz w:val="24"/>
          <w:szCs w:val="24"/>
          <w:u w:val="none"/>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FB26E3">
        <w:rPr>
          <w:rFonts w:ascii="Calibri" w:hAnsi="Calibri" w:cs="Calibri"/>
          <w:b w:val="0"/>
          <w:sz w:val="24"/>
          <w:szCs w:val="24"/>
          <w:u w:val="none"/>
        </w:rPr>
        <w:t>ePUAP</w:t>
      </w:r>
      <w:proofErr w:type="spellEnd"/>
      <w:r w:rsidRPr="00FB26E3">
        <w:rPr>
          <w:rFonts w:ascii="Calibri" w:hAnsi="Calibri" w:cs="Calibri"/>
          <w:b w:val="0"/>
          <w:sz w:val="24"/>
          <w:szCs w:val="24"/>
          <w:u w:val="none"/>
        </w:rPr>
        <w:t>.</w:t>
      </w:r>
    </w:p>
    <w:p w:rsidR="000917CF" w:rsidRPr="005736A0" w:rsidRDefault="000917CF" w:rsidP="000917CF">
      <w:pPr>
        <w:pStyle w:val="Tekstpodstawowywcity3"/>
        <w:numPr>
          <w:ilvl w:val="2"/>
          <w:numId w:val="10"/>
        </w:numPr>
        <w:rPr>
          <w:rFonts w:ascii="Calibri" w:hAnsi="Calibri" w:cs="Calibri"/>
          <w:b w:val="0"/>
          <w:color w:val="000000"/>
          <w:sz w:val="24"/>
          <w:szCs w:val="24"/>
          <w:u w:val="none"/>
        </w:rPr>
      </w:pPr>
      <w:r w:rsidRPr="005736A0">
        <w:rPr>
          <w:rFonts w:ascii="Calibri" w:hAnsi="Calibri" w:cs="Calibri"/>
          <w:b w:val="0"/>
          <w:sz w:val="24"/>
          <w:szCs w:val="24"/>
          <w:u w:val="none"/>
        </w:rPr>
        <w:t xml:space="preserve">We wszelkiej korespondencji związanej z niniejszym postępowaniem Zamawiający </w:t>
      </w:r>
      <w:r w:rsidRPr="005736A0">
        <w:rPr>
          <w:rFonts w:ascii="Calibri" w:hAnsi="Calibri" w:cs="Calibri"/>
          <w:b w:val="0"/>
          <w:sz w:val="24"/>
          <w:szCs w:val="24"/>
          <w:u w:val="none"/>
        </w:rPr>
        <w:br/>
        <w:t>i Wykonawcy posługują się numerem ogłoszenia (BZP, TED lub ID postępowania).</w:t>
      </w:r>
    </w:p>
    <w:p w:rsidR="000917CF" w:rsidRDefault="000917CF" w:rsidP="000917CF">
      <w:pPr>
        <w:jc w:val="both"/>
        <w:rPr>
          <w:rFonts w:ascii="Calibri" w:hAnsi="Calibri" w:cs="Calibri"/>
          <w:color w:val="000000"/>
          <w:sz w:val="24"/>
        </w:rPr>
      </w:pPr>
    </w:p>
    <w:p w:rsidR="000917CF" w:rsidRPr="00C563B4" w:rsidRDefault="000917CF" w:rsidP="000917CF">
      <w:pPr>
        <w:ind w:left="340"/>
        <w:rPr>
          <w:rFonts w:ascii="Calibri" w:hAnsi="Calibri" w:cs="Calibri"/>
          <w:color w:val="000000"/>
          <w:sz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973"/>
      </w:tblGrid>
      <w:tr w:rsidR="000917CF" w:rsidRPr="00C563B4" w:rsidTr="00E73FC6">
        <w:trPr>
          <w:trHeight w:val="992"/>
          <w:jc w:val="center"/>
        </w:trPr>
        <w:tc>
          <w:tcPr>
            <w:tcW w:w="8973" w:type="dxa"/>
            <w:tcBorders>
              <w:top w:val="single" w:sz="4" w:space="0" w:color="auto"/>
              <w:left w:val="single" w:sz="4" w:space="0" w:color="auto"/>
              <w:bottom w:val="single" w:sz="4" w:space="0" w:color="auto"/>
              <w:right w:val="single" w:sz="4" w:space="0" w:color="auto"/>
            </w:tcBorders>
            <w:shd w:val="pct15" w:color="auto" w:fill="FFFFFF"/>
          </w:tcPr>
          <w:p w:rsidR="000917CF" w:rsidRPr="00C563B4" w:rsidRDefault="000917CF" w:rsidP="00E73FC6">
            <w:pPr>
              <w:pStyle w:val="Podtytu"/>
              <w:rPr>
                <w:rFonts w:ascii="Calibri" w:hAnsi="Calibri" w:cs="Calibri"/>
                <w:color w:val="000000"/>
              </w:rPr>
            </w:pPr>
          </w:p>
          <w:p w:rsidR="000917CF" w:rsidRPr="00C563B4" w:rsidRDefault="000917CF" w:rsidP="00E73FC6">
            <w:pPr>
              <w:pStyle w:val="Podtytu"/>
              <w:rPr>
                <w:rFonts w:ascii="Calibri" w:hAnsi="Calibri" w:cs="Calibri"/>
                <w:color w:val="000000"/>
              </w:rPr>
            </w:pPr>
            <w:r w:rsidRPr="00C563B4">
              <w:rPr>
                <w:rFonts w:ascii="Calibri" w:hAnsi="Calibri" w:cs="Calibri"/>
                <w:color w:val="000000"/>
              </w:rPr>
              <w:t>XV. Termin związania ofertą</w:t>
            </w:r>
          </w:p>
          <w:p w:rsidR="000917CF" w:rsidRPr="00C563B4" w:rsidRDefault="000917CF" w:rsidP="00E73FC6">
            <w:pPr>
              <w:pStyle w:val="Podtytu"/>
              <w:rPr>
                <w:rFonts w:ascii="Calibri" w:hAnsi="Calibri" w:cs="Calibri"/>
                <w:color w:val="000000"/>
              </w:rPr>
            </w:pPr>
          </w:p>
        </w:tc>
      </w:tr>
    </w:tbl>
    <w:p w:rsidR="000917CF" w:rsidRPr="00C563B4" w:rsidRDefault="000917CF" w:rsidP="000917CF">
      <w:pPr>
        <w:jc w:val="both"/>
        <w:rPr>
          <w:rFonts w:ascii="Calibri" w:hAnsi="Calibri" w:cs="Calibri"/>
          <w:color w:val="000000"/>
          <w:sz w:val="24"/>
        </w:rPr>
      </w:pPr>
    </w:p>
    <w:p w:rsidR="000917CF" w:rsidRPr="00C563B4" w:rsidRDefault="000917CF" w:rsidP="000917CF">
      <w:pPr>
        <w:numPr>
          <w:ilvl w:val="0"/>
          <w:numId w:val="30"/>
        </w:numPr>
        <w:jc w:val="both"/>
        <w:rPr>
          <w:rFonts w:ascii="Calibri" w:hAnsi="Calibri" w:cs="Calibri"/>
          <w:color w:val="000000"/>
          <w:sz w:val="24"/>
        </w:rPr>
      </w:pPr>
      <w:r w:rsidRPr="00C563B4">
        <w:rPr>
          <w:rFonts w:ascii="Calibri" w:hAnsi="Calibri" w:cs="Calibri"/>
          <w:color w:val="000000"/>
          <w:sz w:val="24"/>
        </w:rPr>
        <w:t xml:space="preserve">Wykonawca związany jest ofertą przez okres </w:t>
      </w:r>
      <w:r w:rsidRPr="00C563B4">
        <w:rPr>
          <w:rFonts w:ascii="Calibri" w:hAnsi="Calibri" w:cs="Calibri"/>
          <w:b/>
          <w:color w:val="000000"/>
          <w:sz w:val="24"/>
        </w:rPr>
        <w:t>60 dni</w:t>
      </w:r>
      <w:r w:rsidRPr="00C563B4">
        <w:rPr>
          <w:rFonts w:ascii="Calibri" w:hAnsi="Calibri" w:cs="Calibri"/>
          <w:color w:val="000000"/>
          <w:sz w:val="24"/>
        </w:rPr>
        <w:t>. Bieg terminu związania ofertą rozpoczyna się wraz z upływem terminu składania ofert.</w:t>
      </w:r>
    </w:p>
    <w:p w:rsidR="000917CF" w:rsidRPr="00C563B4" w:rsidRDefault="000917CF" w:rsidP="000917CF">
      <w:pPr>
        <w:numPr>
          <w:ilvl w:val="0"/>
          <w:numId w:val="30"/>
        </w:numPr>
        <w:jc w:val="both"/>
        <w:rPr>
          <w:rFonts w:ascii="Calibri" w:hAnsi="Calibri" w:cs="Calibri"/>
          <w:color w:val="000000"/>
          <w:sz w:val="24"/>
        </w:rPr>
      </w:pPr>
      <w:r w:rsidRPr="00C563B4">
        <w:rPr>
          <w:rFonts w:ascii="Calibri" w:hAnsi="Calibri" w:cs="Calibri"/>
          <w:color w:val="000000"/>
          <w:sz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r>
        <w:rPr>
          <w:rFonts w:ascii="Calibri" w:hAnsi="Calibri" w:cs="Calibri"/>
          <w:color w:val="000000"/>
          <w:sz w:val="24"/>
        </w:rPr>
        <w:t xml:space="preserve"> Kolejne przedłużenia terminu związania ofertą Wykonawcy dokonują samodzielnie na podstawie składanych oświadczeń. W przypadku braku oświadczenia Wykonawcy o wydłużeniu terminu związania oferta i ważności wadium – Zamawiający poczyta to jako brak wyrażenia zgody. </w:t>
      </w:r>
    </w:p>
    <w:p w:rsidR="000917CF" w:rsidRPr="00C563B4" w:rsidRDefault="000917CF" w:rsidP="000917CF">
      <w:pPr>
        <w:numPr>
          <w:ilvl w:val="0"/>
          <w:numId w:val="30"/>
        </w:numPr>
        <w:jc w:val="both"/>
        <w:rPr>
          <w:rFonts w:ascii="Calibri" w:hAnsi="Calibri" w:cs="Calibri"/>
          <w:color w:val="000000"/>
          <w:sz w:val="24"/>
        </w:rPr>
      </w:pPr>
      <w:r w:rsidRPr="00C563B4">
        <w:rPr>
          <w:rFonts w:ascii="Calibri" w:hAnsi="Calibri" w:cs="Calibri"/>
          <w:color w:val="000000"/>
          <w:sz w:val="24"/>
        </w:rPr>
        <w:t>Odmowa wyrażenia zgody, o której mowa w ust. 2 nie powoduje utraty wadium.</w:t>
      </w:r>
    </w:p>
    <w:p w:rsidR="000917CF" w:rsidRPr="00C563B4" w:rsidRDefault="000917CF" w:rsidP="000917CF">
      <w:pPr>
        <w:numPr>
          <w:ilvl w:val="0"/>
          <w:numId w:val="30"/>
        </w:numPr>
        <w:jc w:val="both"/>
        <w:rPr>
          <w:rFonts w:ascii="Calibri" w:hAnsi="Calibri" w:cs="Calibri"/>
          <w:color w:val="000000"/>
          <w:sz w:val="24"/>
        </w:rPr>
      </w:pPr>
      <w:r w:rsidRPr="00C563B4">
        <w:rPr>
          <w:rFonts w:ascii="Calibri" w:hAnsi="Calibri" w:cs="Calibri"/>
          <w:color w:val="000000"/>
          <w:sz w:val="24"/>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0917CF" w:rsidRDefault="000917CF" w:rsidP="000917CF">
      <w:pPr>
        <w:jc w:val="both"/>
        <w:rPr>
          <w:rFonts w:ascii="Calibri" w:hAnsi="Calibri" w:cs="Calibri"/>
          <w:color w:val="000000"/>
          <w:sz w:val="24"/>
        </w:rPr>
      </w:pPr>
    </w:p>
    <w:p w:rsidR="000917CF" w:rsidRPr="00C563B4" w:rsidRDefault="000917CF" w:rsidP="000917CF">
      <w:pPr>
        <w:jc w:val="both"/>
        <w:rPr>
          <w:rFonts w:ascii="Calibri" w:hAnsi="Calibri" w:cs="Calibri"/>
          <w:color w:val="000000"/>
          <w:sz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973"/>
      </w:tblGrid>
      <w:tr w:rsidR="000917CF" w:rsidRPr="00C563B4" w:rsidTr="00E73FC6">
        <w:trPr>
          <w:trHeight w:val="992"/>
          <w:jc w:val="center"/>
        </w:trPr>
        <w:tc>
          <w:tcPr>
            <w:tcW w:w="8973" w:type="dxa"/>
            <w:tcBorders>
              <w:top w:val="single" w:sz="4" w:space="0" w:color="auto"/>
              <w:left w:val="single" w:sz="4" w:space="0" w:color="auto"/>
              <w:bottom w:val="single" w:sz="4" w:space="0" w:color="auto"/>
              <w:right w:val="single" w:sz="4" w:space="0" w:color="auto"/>
            </w:tcBorders>
            <w:shd w:val="pct15" w:color="auto" w:fill="FFFFFF"/>
          </w:tcPr>
          <w:p w:rsidR="000917CF" w:rsidRPr="00C563B4" w:rsidRDefault="000917CF" w:rsidP="00E73FC6">
            <w:pPr>
              <w:pStyle w:val="Podtytu"/>
              <w:rPr>
                <w:rFonts w:ascii="Calibri" w:hAnsi="Calibri" w:cs="Calibri"/>
                <w:color w:val="000000"/>
              </w:rPr>
            </w:pPr>
          </w:p>
          <w:p w:rsidR="000917CF" w:rsidRPr="00C563B4" w:rsidRDefault="000917CF" w:rsidP="00E73FC6">
            <w:pPr>
              <w:pStyle w:val="Podtytu"/>
              <w:rPr>
                <w:rFonts w:ascii="Calibri" w:hAnsi="Calibri" w:cs="Calibri"/>
                <w:color w:val="000000"/>
              </w:rPr>
            </w:pPr>
            <w:r w:rsidRPr="00C563B4">
              <w:rPr>
                <w:rFonts w:ascii="Calibri" w:hAnsi="Calibri" w:cs="Calibri"/>
                <w:color w:val="000000"/>
              </w:rPr>
              <w:t xml:space="preserve">XVI. Miejsce oraz termin składania ofert </w:t>
            </w:r>
          </w:p>
        </w:tc>
      </w:tr>
    </w:tbl>
    <w:p w:rsidR="000917CF" w:rsidRPr="00C563B4" w:rsidRDefault="000917CF" w:rsidP="000917CF">
      <w:pPr>
        <w:jc w:val="both"/>
        <w:rPr>
          <w:rFonts w:ascii="Calibri" w:hAnsi="Calibri" w:cs="Calibri"/>
          <w:color w:val="000000"/>
          <w:sz w:val="24"/>
        </w:rPr>
      </w:pPr>
    </w:p>
    <w:p w:rsidR="000917CF" w:rsidRPr="009113DB" w:rsidRDefault="000917CF" w:rsidP="000917CF">
      <w:pPr>
        <w:numPr>
          <w:ilvl w:val="0"/>
          <w:numId w:val="2"/>
        </w:numPr>
        <w:jc w:val="both"/>
        <w:rPr>
          <w:rFonts w:ascii="Calibri" w:hAnsi="Calibri" w:cs="Calibri"/>
          <w:color w:val="000000"/>
          <w:sz w:val="24"/>
        </w:rPr>
      </w:pPr>
      <w:r w:rsidRPr="009113DB">
        <w:rPr>
          <w:rFonts w:ascii="Calibri" w:hAnsi="Calibri" w:cs="Calibri"/>
          <w:color w:val="000000"/>
          <w:sz w:val="24"/>
        </w:rPr>
        <w:t xml:space="preserve">Ofertę należy złożyć do dnia </w:t>
      </w:r>
      <w:r w:rsidRPr="009113DB">
        <w:rPr>
          <w:rFonts w:ascii="Calibri" w:hAnsi="Calibri" w:cs="Calibri"/>
          <w:b/>
          <w:color w:val="000000"/>
          <w:sz w:val="24"/>
        </w:rPr>
        <w:t>15.03.2019 r. do godz. 10</w:t>
      </w:r>
      <w:r w:rsidRPr="009113DB">
        <w:rPr>
          <w:rFonts w:ascii="Calibri" w:hAnsi="Calibri" w:cs="Calibri"/>
          <w:b/>
          <w:color w:val="000000"/>
          <w:sz w:val="24"/>
          <w:szCs w:val="24"/>
          <w:vertAlign w:val="superscript"/>
        </w:rPr>
        <w:t>00</w:t>
      </w:r>
      <w:r w:rsidRPr="009113DB">
        <w:rPr>
          <w:rFonts w:ascii="Calibri" w:hAnsi="Calibri" w:cs="Calibri"/>
          <w:b/>
          <w:color w:val="000000"/>
          <w:sz w:val="24"/>
        </w:rPr>
        <w:t xml:space="preserve"> </w:t>
      </w:r>
      <w:r w:rsidRPr="009113DB">
        <w:rPr>
          <w:rFonts w:ascii="Calibri" w:hAnsi="Calibri" w:cs="Calibri"/>
          <w:color w:val="000000"/>
          <w:sz w:val="24"/>
        </w:rPr>
        <w:t xml:space="preserve"> .</w:t>
      </w:r>
    </w:p>
    <w:p w:rsidR="000917CF" w:rsidRPr="00C7299D" w:rsidRDefault="000917CF" w:rsidP="000917CF">
      <w:pPr>
        <w:numPr>
          <w:ilvl w:val="0"/>
          <w:numId w:val="2"/>
        </w:numPr>
        <w:jc w:val="both"/>
        <w:rPr>
          <w:rFonts w:ascii="Calibri" w:hAnsi="Calibri" w:cs="Calibri"/>
          <w:color w:val="000000"/>
          <w:sz w:val="24"/>
        </w:rPr>
      </w:pPr>
      <w:r>
        <w:rPr>
          <w:rFonts w:ascii="Calibri" w:hAnsi="Calibri" w:cs="Calibri"/>
          <w:color w:val="000000"/>
          <w:sz w:val="24"/>
        </w:rPr>
        <w:t xml:space="preserve">Szczegółowe informacje dotyczące </w:t>
      </w:r>
      <w:proofErr w:type="spellStart"/>
      <w:r>
        <w:rPr>
          <w:rFonts w:ascii="Calibri" w:hAnsi="Calibri" w:cs="Calibri"/>
          <w:color w:val="000000"/>
          <w:sz w:val="24"/>
        </w:rPr>
        <w:t>miniPortalu</w:t>
      </w:r>
      <w:proofErr w:type="spellEnd"/>
      <w:r>
        <w:rPr>
          <w:rFonts w:ascii="Calibri" w:hAnsi="Calibri" w:cs="Calibri"/>
          <w:color w:val="000000"/>
          <w:sz w:val="24"/>
        </w:rPr>
        <w:t xml:space="preserve"> w tym instrukcja użytkownika znajdują się na stronie </w:t>
      </w:r>
      <w:hyperlink r:id="rId23" w:history="1">
        <w:r w:rsidRPr="00B91917">
          <w:rPr>
            <w:rStyle w:val="Hipercze"/>
            <w:rFonts w:ascii="Calibri" w:hAnsi="Calibri" w:cs="Calibri"/>
          </w:rPr>
          <w:t>https://www.uzp.gov.pl/e-zamowienia2/miniportal</w:t>
        </w:r>
      </w:hyperlink>
      <w:r>
        <w:rPr>
          <w:rFonts w:ascii="Calibri" w:hAnsi="Calibri" w:cs="Calibri"/>
          <w:color w:val="000000"/>
          <w:sz w:val="24"/>
        </w:rPr>
        <w:t xml:space="preserve"> </w:t>
      </w:r>
    </w:p>
    <w:p w:rsidR="000917CF" w:rsidRPr="00C563B4" w:rsidRDefault="000917CF" w:rsidP="000917CF">
      <w:pPr>
        <w:jc w:val="both"/>
        <w:rPr>
          <w:rFonts w:ascii="Calibri" w:hAnsi="Calibri" w:cs="Calibri"/>
          <w:color w:val="000000"/>
          <w:sz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973"/>
      </w:tblGrid>
      <w:tr w:rsidR="000917CF" w:rsidRPr="00C563B4" w:rsidTr="00E73FC6">
        <w:trPr>
          <w:trHeight w:val="992"/>
          <w:jc w:val="center"/>
        </w:trPr>
        <w:tc>
          <w:tcPr>
            <w:tcW w:w="8973" w:type="dxa"/>
            <w:tcBorders>
              <w:top w:val="single" w:sz="4" w:space="0" w:color="auto"/>
              <w:left w:val="single" w:sz="4" w:space="0" w:color="auto"/>
              <w:bottom w:val="single" w:sz="4" w:space="0" w:color="auto"/>
              <w:right w:val="single" w:sz="4" w:space="0" w:color="auto"/>
            </w:tcBorders>
            <w:shd w:val="pct15" w:color="auto" w:fill="FFFFFF"/>
          </w:tcPr>
          <w:p w:rsidR="000917CF" w:rsidRPr="00C563B4" w:rsidRDefault="000917CF" w:rsidP="00E73FC6">
            <w:pPr>
              <w:pStyle w:val="Podtytu"/>
              <w:rPr>
                <w:rFonts w:ascii="Calibri" w:hAnsi="Calibri" w:cs="Calibri"/>
                <w:color w:val="000000"/>
              </w:rPr>
            </w:pPr>
          </w:p>
          <w:p w:rsidR="000917CF" w:rsidRPr="00C563B4" w:rsidRDefault="000917CF" w:rsidP="00E73FC6">
            <w:pPr>
              <w:pStyle w:val="Podtytu"/>
              <w:rPr>
                <w:rFonts w:ascii="Calibri" w:hAnsi="Calibri" w:cs="Calibri"/>
                <w:color w:val="000000"/>
              </w:rPr>
            </w:pPr>
            <w:r w:rsidRPr="00C563B4">
              <w:rPr>
                <w:rFonts w:ascii="Calibri" w:hAnsi="Calibri" w:cs="Calibri"/>
                <w:color w:val="000000"/>
              </w:rPr>
              <w:t>XVII. Miejsce oraz termin otwarcia ofert</w:t>
            </w:r>
          </w:p>
          <w:p w:rsidR="000917CF" w:rsidRPr="00C563B4" w:rsidRDefault="000917CF" w:rsidP="00E73FC6">
            <w:pPr>
              <w:pStyle w:val="Podtytu"/>
              <w:rPr>
                <w:rFonts w:ascii="Calibri" w:hAnsi="Calibri" w:cs="Calibri"/>
                <w:color w:val="000000"/>
              </w:rPr>
            </w:pPr>
          </w:p>
        </w:tc>
      </w:tr>
    </w:tbl>
    <w:p w:rsidR="000917CF" w:rsidRPr="00C563B4" w:rsidRDefault="000917CF" w:rsidP="000917CF">
      <w:pPr>
        <w:jc w:val="both"/>
        <w:rPr>
          <w:rFonts w:ascii="Calibri" w:hAnsi="Calibri" w:cs="Calibri"/>
          <w:color w:val="000000"/>
          <w:sz w:val="24"/>
        </w:rPr>
      </w:pPr>
    </w:p>
    <w:p w:rsidR="000917CF" w:rsidRPr="00C7299D" w:rsidRDefault="000917CF" w:rsidP="000917CF">
      <w:pPr>
        <w:numPr>
          <w:ilvl w:val="0"/>
          <w:numId w:val="4"/>
        </w:numPr>
        <w:jc w:val="both"/>
        <w:rPr>
          <w:rFonts w:ascii="Calibri" w:hAnsi="Calibri" w:cs="Calibri"/>
          <w:color w:val="000000"/>
          <w:sz w:val="24"/>
        </w:rPr>
      </w:pPr>
      <w:r w:rsidRPr="004766DE">
        <w:rPr>
          <w:rFonts w:ascii="Calibri" w:hAnsi="Calibri" w:cs="Calibri"/>
          <w:color w:val="000000"/>
          <w:sz w:val="24"/>
        </w:rPr>
        <w:t>Publiczne otwarcie ofert nastąpi podczas posiedzenia Komisji Przetargowej</w:t>
      </w:r>
      <w:r w:rsidRPr="004766DE">
        <w:rPr>
          <w:rFonts w:ascii="Calibri" w:hAnsi="Calibri" w:cs="Calibri"/>
          <w:color w:val="000000"/>
          <w:sz w:val="24"/>
        </w:rPr>
        <w:br/>
      </w:r>
      <w:r w:rsidRPr="009113DB">
        <w:rPr>
          <w:rFonts w:ascii="Calibri" w:hAnsi="Calibri" w:cs="Calibri"/>
          <w:color w:val="000000"/>
          <w:sz w:val="24"/>
        </w:rPr>
        <w:t xml:space="preserve">w dniu </w:t>
      </w:r>
      <w:r w:rsidRPr="009113DB">
        <w:rPr>
          <w:rFonts w:ascii="Calibri" w:hAnsi="Calibri" w:cs="Calibri"/>
          <w:b/>
          <w:color w:val="000000"/>
          <w:sz w:val="24"/>
        </w:rPr>
        <w:t>15.03.2019 r.</w:t>
      </w:r>
      <w:r w:rsidRPr="009113DB">
        <w:rPr>
          <w:rFonts w:ascii="Calibri" w:hAnsi="Calibri" w:cs="Calibri"/>
          <w:color w:val="000000"/>
          <w:sz w:val="24"/>
        </w:rPr>
        <w:t xml:space="preserve"> </w:t>
      </w:r>
      <w:r w:rsidRPr="009113DB">
        <w:rPr>
          <w:rFonts w:ascii="Calibri" w:hAnsi="Calibri" w:cs="Calibri"/>
          <w:b/>
          <w:color w:val="000000"/>
          <w:sz w:val="24"/>
        </w:rPr>
        <w:t>o godz. 10</w:t>
      </w:r>
      <w:r w:rsidRPr="009113DB">
        <w:rPr>
          <w:rFonts w:ascii="Calibri" w:hAnsi="Calibri" w:cs="Calibri"/>
          <w:b/>
          <w:color w:val="000000"/>
          <w:sz w:val="24"/>
          <w:vertAlign w:val="superscript"/>
        </w:rPr>
        <w:t>15</w:t>
      </w:r>
      <w:r w:rsidRPr="009113DB">
        <w:rPr>
          <w:rFonts w:ascii="Calibri" w:hAnsi="Calibri" w:cs="Calibri"/>
          <w:color w:val="000000"/>
          <w:sz w:val="24"/>
        </w:rPr>
        <w:t xml:space="preserve"> w siedzibie Zamawiającego tj. Agencji Oceny</w:t>
      </w:r>
      <w:r w:rsidRPr="004766DE">
        <w:rPr>
          <w:rFonts w:ascii="Calibri" w:hAnsi="Calibri" w:cs="Calibri"/>
          <w:color w:val="000000"/>
          <w:sz w:val="24"/>
        </w:rPr>
        <w:t xml:space="preserve"> Technologii Medycznych i Taryfikacji, </w:t>
      </w:r>
      <w:r w:rsidRPr="004766DE">
        <w:rPr>
          <w:rFonts w:ascii="Calibri" w:hAnsi="Calibri" w:cs="Calibri"/>
          <w:bCs/>
          <w:color w:val="000000"/>
          <w:sz w:val="24"/>
          <w:szCs w:val="24"/>
        </w:rPr>
        <w:t xml:space="preserve">ul. </w:t>
      </w:r>
      <w:r w:rsidRPr="00304426">
        <w:rPr>
          <w:rFonts w:ascii="Calibri" w:hAnsi="Calibri" w:cs="Calibri"/>
          <w:sz w:val="24"/>
          <w:szCs w:val="24"/>
        </w:rPr>
        <w:t>ul. Przeskok 2, 05-077 Warszawa</w:t>
      </w:r>
      <w:r w:rsidRPr="004766DE">
        <w:rPr>
          <w:rFonts w:ascii="Calibri" w:hAnsi="Calibri" w:cs="Calibri"/>
          <w:color w:val="000000"/>
          <w:sz w:val="24"/>
        </w:rPr>
        <w:t>.</w:t>
      </w:r>
    </w:p>
    <w:p w:rsidR="000917CF" w:rsidRDefault="000917CF" w:rsidP="000917CF">
      <w:pPr>
        <w:numPr>
          <w:ilvl w:val="0"/>
          <w:numId w:val="4"/>
        </w:numPr>
        <w:jc w:val="both"/>
        <w:rPr>
          <w:rFonts w:ascii="Calibri" w:hAnsi="Calibri" w:cs="Calibri"/>
          <w:color w:val="000000"/>
          <w:sz w:val="24"/>
        </w:rPr>
      </w:pPr>
      <w:r w:rsidRPr="0016331E">
        <w:rPr>
          <w:rFonts w:ascii="Calibri" w:eastAsia="Calibri" w:hAnsi="Calibri" w:cs="Calibri"/>
          <w:sz w:val="24"/>
          <w:szCs w:val="24"/>
          <w:lang w:eastAsia="en-US"/>
        </w:rPr>
        <w:t xml:space="preserve">Otwarcie ofert następuje poprzez użycie aplikacji do szyfrowania ofert dostępnej na </w:t>
      </w:r>
      <w:proofErr w:type="spellStart"/>
      <w:r w:rsidRPr="0016331E">
        <w:rPr>
          <w:rFonts w:ascii="Calibri" w:eastAsia="Calibri" w:hAnsi="Calibri" w:cs="Calibri"/>
          <w:sz w:val="24"/>
          <w:szCs w:val="24"/>
          <w:lang w:eastAsia="en-US"/>
        </w:rPr>
        <w:t>miniPortalu</w:t>
      </w:r>
      <w:proofErr w:type="spellEnd"/>
      <w:r w:rsidRPr="0016331E">
        <w:rPr>
          <w:rFonts w:ascii="Calibri" w:eastAsia="Calibri" w:hAnsi="Calibri" w:cs="Calibri"/>
          <w:sz w:val="24"/>
          <w:szCs w:val="24"/>
          <w:lang w:eastAsia="en-US"/>
        </w:rPr>
        <w:t xml:space="preserve"> i  dokonywane jest poprzez odszyfrowanie i otwarcie ofert za pomocą klucza prywatnego.</w:t>
      </w:r>
    </w:p>
    <w:p w:rsidR="000917CF" w:rsidRPr="00C7299D" w:rsidRDefault="000917CF" w:rsidP="000917CF">
      <w:pPr>
        <w:numPr>
          <w:ilvl w:val="0"/>
          <w:numId w:val="4"/>
        </w:numPr>
        <w:jc w:val="both"/>
        <w:rPr>
          <w:rFonts w:ascii="Calibri" w:hAnsi="Calibri" w:cs="Calibri"/>
          <w:color w:val="000000"/>
          <w:sz w:val="24"/>
        </w:rPr>
      </w:pPr>
      <w:r w:rsidRPr="0016331E">
        <w:rPr>
          <w:rFonts w:ascii="Calibri" w:hAnsi="Calibri" w:cs="Calibri"/>
          <w:color w:val="000000"/>
          <w:sz w:val="24"/>
        </w:rPr>
        <w:t>Bezpośrednio przed otwarciem ofert Zamawiający poda kwotę jaką zamierza przeznaczyć na sfinansowanie zamówienia.</w:t>
      </w:r>
    </w:p>
    <w:p w:rsidR="000917CF" w:rsidRDefault="000917CF" w:rsidP="000917CF">
      <w:pPr>
        <w:numPr>
          <w:ilvl w:val="0"/>
          <w:numId w:val="4"/>
        </w:numPr>
        <w:jc w:val="both"/>
        <w:rPr>
          <w:rFonts w:ascii="Calibri" w:hAnsi="Calibri" w:cs="Calibri"/>
          <w:color w:val="000000"/>
          <w:sz w:val="24"/>
        </w:rPr>
      </w:pPr>
      <w:r w:rsidRPr="00C563B4">
        <w:rPr>
          <w:rFonts w:ascii="Calibri" w:hAnsi="Calibri" w:cs="Calibri"/>
          <w:color w:val="000000"/>
          <w:sz w:val="24"/>
        </w:rPr>
        <w:t>Podczas otwarcia ofert zostaną odczytane nazwy oraz adresy Wykonawców, którzy złożyli oferty oraz informacje zawarte w ofertach zgodnie</w:t>
      </w:r>
      <w:r>
        <w:rPr>
          <w:rFonts w:ascii="Calibri" w:hAnsi="Calibri" w:cs="Calibri"/>
          <w:color w:val="000000"/>
          <w:sz w:val="24"/>
        </w:rPr>
        <w:t xml:space="preserve"> z </w:t>
      </w:r>
      <w:r w:rsidRPr="00C563B4">
        <w:rPr>
          <w:rFonts w:ascii="Calibri" w:hAnsi="Calibri" w:cs="Calibri"/>
          <w:color w:val="000000"/>
          <w:sz w:val="24"/>
        </w:rPr>
        <w:t xml:space="preserve">art. 86 ust. 4 ustawy </w:t>
      </w:r>
      <w:proofErr w:type="spellStart"/>
      <w:r w:rsidRPr="00C563B4">
        <w:rPr>
          <w:rFonts w:ascii="Calibri" w:hAnsi="Calibri" w:cs="Calibri"/>
          <w:color w:val="000000"/>
          <w:sz w:val="24"/>
        </w:rPr>
        <w:t>Pzp</w:t>
      </w:r>
      <w:proofErr w:type="spellEnd"/>
      <w:r w:rsidRPr="00C563B4">
        <w:rPr>
          <w:rFonts w:ascii="Calibri" w:hAnsi="Calibri" w:cs="Calibri"/>
          <w:color w:val="000000"/>
          <w:sz w:val="24"/>
        </w:rPr>
        <w:t>.</w:t>
      </w:r>
    </w:p>
    <w:p w:rsidR="000917CF" w:rsidRPr="00C563B4" w:rsidRDefault="000917CF" w:rsidP="000917CF">
      <w:pPr>
        <w:numPr>
          <w:ilvl w:val="0"/>
          <w:numId w:val="4"/>
        </w:numPr>
        <w:jc w:val="both"/>
        <w:rPr>
          <w:rFonts w:ascii="Calibri" w:hAnsi="Calibri" w:cs="Calibri"/>
          <w:color w:val="000000"/>
          <w:sz w:val="24"/>
        </w:rPr>
      </w:pPr>
      <w:r w:rsidRPr="005736A0">
        <w:rPr>
          <w:rFonts w:ascii="Calibri" w:eastAsia="Calibri" w:hAnsi="Calibri" w:cs="Calibri"/>
          <w:sz w:val="24"/>
          <w:szCs w:val="24"/>
          <w:lang w:eastAsia="en-US"/>
        </w:rPr>
        <w:t>Otwarcie ofert jest jawne, Wykonawcy mogą uczestniczyć w sesji otwarcia ofert</w:t>
      </w:r>
      <w:r>
        <w:rPr>
          <w:rFonts w:ascii="Arial" w:eastAsia="Calibri" w:hAnsi="Arial" w:cs="Arial"/>
          <w:sz w:val="22"/>
          <w:szCs w:val="22"/>
          <w:lang w:eastAsia="en-US"/>
        </w:rPr>
        <w:t>.</w:t>
      </w:r>
    </w:p>
    <w:p w:rsidR="000917CF" w:rsidRPr="00C563B4" w:rsidRDefault="000917CF" w:rsidP="000917CF">
      <w:pPr>
        <w:numPr>
          <w:ilvl w:val="0"/>
          <w:numId w:val="4"/>
        </w:numPr>
        <w:jc w:val="both"/>
        <w:rPr>
          <w:rFonts w:ascii="Calibri" w:hAnsi="Calibri" w:cs="Calibri"/>
          <w:color w:val="000000"/>
          <w:sz w:val="24"/>
          <w:szCs w:val="24"/>
        </w:rPr>
      </w:pPr>
      <w:r w:rsidRPr="00C563B4">
        <w:rPr>
          <w:rFonts w:ascii="Calibri" w:hAnsi="Calibri" w:cs="Calibri"/>
          <w:color w:val="000000"/>
          <w:sz w:val="24"/>
          <w:szCs w:val="24"/>
        </w:rPr>
        <w:t>Niezwłocznie po otwarciu ofert Zamawiający zamieści na stronie internetowej informacje dotyczące:</w:t>
      </w:r>
    </w:p>
    <w:p w:rsidR="000917CF" w:rsidRPr="00C563B4" w:rsidRDefault="000917CF" w:rsidP="000917CF">
      <w:pPr>
        <w:jc w:val="both"/>
        <w:rPr>
          <w:rFonts w:ascii="Calibri" w:hAnsi="Calibri" w:cs="Calibri"/>
          <w:color w:val="000000"/>
          <w:sz w:val="24"/>
          <w:szCs w:val="24"/>
        </w:rPr>
      </w:pPr>
    </w:p>
    <w:p w:rsidR="000917CF" w:rsidRPr="00C563B4" w:rsidRDefault="000917CF" w:rsidP="000917CF">
      <w:pPr>
        <w:numPr>
          <w:ilvl w:val="0"/>
          <w:numId w:val="16"/>
        </w:numPr>
        <w:rPr>
          <w:rFonts w:ascii="Calibri" w:hAnsi="Calibri" w:cs="Calibri"/>
          <w:sz w:val="24"/>
          <w:szCs w:val="24"/>
        </w:rPr>
      </w:pPr>
      <w:r w:rsidRPr="00C563B4">
        <w:rPr>
          <w:rFonts w:ascii="Calibri" w:hAnsi="Calibri" w:cs="Calibri"/>
          <w:color w:val="000000"/>
          <w:sz w:val="24"/>
          <w:szCs w:val="24"/>
        </w:rPr>
        <w:t>kwoty, jaką zamierza przeznaczyć na sfinansowanie zamówienia</w:t>
      </w:r>
    </w:p>
    <w:p w:rsidR="000917CF" w:rsidRPr="00C563B4" w:rsidRDefault="000917CF" w:rsidP="000917CF">
      <w:pPr>
        <w:numPr>
          <w:ilvl w:val="0"/>
          <w:numId w:val="16"/>
        </w:numPr>
        <w:rPr>
          <w:rFonts w:ascii="Calibri" w:hAnsi="Calibri" w:cs="Calibri"/>
          <w:sz w:val="24"/>
          <w:szCs w:val="24"/>
        </w:rPr>
      </w:pPr>
      <w:r w:rsidRPr="00C563B4">
        <w:rPr>
          <w:rFonts w:ascii="Calibri" w:hAnsi="Calibri" w:cs="Calibri"/>
          <w:color w:val="000000"/>
          <w:sz w:val="24"/>
          <w:szCs w:val="24"/>
        </w:rPr>
        <w:t>firm oraz adresów Wykonawców, którzy złożyli oferty w terminie</w:t>
      </w:r>
    </w:p>
    <w:p w:rsidR="000917CF" w:rsidRPr="00C563B4" w:rsidRDefault="000917CF" w:rsidP="000917CF">
      <w:pPr>
        <w:numPr>
          <w:ilvl w:val="0"/>
          <w:numId w:val="16"/>
        </w:numPr>
        <w:rPr>
          <w:rFonts w:ascii="Calibri" w:hAnsi="Calibri" w:cs="Calibri"/>
          <w:sz w:val="24"/>
          <w:szCs w:val="24"/>
        </w:rPr>
      </w:pPr>
      <w:r w:rsidRPr="00C563B4">
        <w:rPr>
          <w:rFonts w:ascii="Calibri" w:hAnsi="Calibri" w:cs="Calibri"/>
          <w:color w:val="000000"/>
          <w:sz w:val="24"/>
          <w:szCs w:val="24"/>
        </w:rPr>
        <w:t>ceny, terminu wykonania zamówienia, okresu gwarancji i warunków płatności zawartych w ofertach.</w:t>
      </w:r>
    </w:p>
    <w:p w:rsidR="000917CF" w:rsidRPr="00C563B4" w:rsidRDefault="000917CF" w:rsidP="000917CF">
      <w:pPr>
        <w:jc w:val="both"/>
        <w:rPr>
          <w:rFonts w:ascii="Calibri" w:hAnsi="Calibri" w:cs="Calibri"/>
          <w:color w:val="000000"/>
          <w:sz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973"/>
      </w:tblGrid>
      <w:tr w:rsidR="000917CF" w:rsidRPr="00C563B4" w:rsidTr="00E73FC6">
        <w:trPr>
          <w:trHeight w:val="992"/>
          <w:jc w:val="center"/>
        </w:trPr>
        <w:tc>
          <w:tcPr>
            <w:tcW w:w="8973" w:type="dxa"/>
            <w:tcBorders>
              <w:top w:val="single" w:sz="4" w:space="0" w:color="auto"/>
              <w:left w:val="single" w:sz="4" w:space="0" w:color="auto"/>
              <w:bottom w:val="single" w:sz="4" w:space="0" w:color="auto"/>
              <w:right w:val="single" w:sz="4" w:space="0" w:color="auto"/>
            </w:tcBorders>
            <w:shd w:val="pct15" w:color="auto" w:fill="FFFFFF"/>
          </w:tcPr>
          <w:p w:rsidR="000917CF" w:rsidRPr="00C563B4" w:rsidRDefault="000917CF" w:rsidP="00E73FC6">
            <w:pPr>
              <w:pStyle w:val="Podtytu"/>
              <w:rPr>
                <w:rFonts w:ascii="Calibri" w:hAnsi="Calibri" w:cs="Calibri"/>
                <w:b w:val="0"/>
                <w:color w:val="000000"/>
              </w:rPr>
            </w:pPr>
          </w:p>
          <w:p w:rsidR="000917CF" w:rsidRPr="00C563B4" w:rsidRDefault="000917CF" w:rsidP="00E73FC6">
            <w:pPr>
              <w:pStyle w:val="Podtytu"/>
              <w:rPr>
                <w:rFonts w:ascii="Calibri" w:hAnsi="Calibri" w:cs="Calibri"/>
                <w:color w:val="000000"/>
              </w:rPr>
            </w:pPr>
            <w:r w:rsidRPr="00C563B4">
              <w:rPr>
                <w:rFonts w:ascii="Calibri" w:hAnsi="Calibri" w:cs="Calibri"/>
                <w:color w:val="000000"/>
              </w:rPr>
              <w:t>XVIII. Opis sposobu obliczania ceny oraz informacje dotyczące walut</w:t>
            </w:r>
          </w:p>
        </w:tc>
      </w:tr>
    </w:tbl>
    <w:p w:rsidR="000917CF" w:rsidRPr="00C563B4" w:rsidRDefault="000917CF" w:rsidP="000917CF">
      <w:pPr>
        <w:jc w:val="both"/>
        <w:rPr>
          <w:rFonts w:ascii="Calibri" w:hAnsi="Calibri" w:cs="Calibri"/>
          <w:color w:val="000000"/>
          <w:sz w:val="24"/>
          <w:szCs w:val="22"/>
        </w:rPr>
      </w:pPr>
    </w:p>
    <w:p w:rsidR="000917CF" w:rsidRDefault="000917CF" w:rsidP="000917CF">
      <w:pPr>
        <w:numPr>
          <w:ilvl w:val="3"/>
          <w:numId w:val="25"/>
        </w:numPr>
        <w:jc w:val="both"/>
        <w:rPr>
          <w:rFonts w:ascii="Calibri" w:hAnsi="Calibri" w:cs="Calibri"/>
          <w:sz w:val="24"/>
          <w:szCs w:val="24"/>
        </w:rPr>
      </w:pPr>
      <w:r w:rsidRPr="00C563B4">
        <w:rPr>
          <w:rFonts w:ascii="Calibri" w:hAnsi="Calibri" w:cs="Calibri"/>
          <w:color w:val="000000"/>
          <w:sz w:val="24"/>
          <w:szCs w:val="24"/>
        </w:rPr>
        <w:t xml:space="preserve">Cena brutto podana w ofercie obejmuje wszystkie koszty związane z realizacją przedmiotu zamówienia, a w szczególności </w:t>
      </w:r>
      <w:r w:rsidRPr="00C563B4">
        <w:rPr>
          <w:rFonts w:ascii="Calibri" w:hAnsi="Calibri" w:cs="Calibri"/>
          <w:sz w:val="24"/>
          <w:szCs w:val="24"/>
        </w:rPr>
        <w:t xml:space="preserve">wszystkie koszty związane z dostawą sprzętu do siedziby Zamawiającego a w szczególności: transport zagraniczny </w:t>
      </w:r>
      <w:r w:rsidRPr="00C563B4">
        <w:rPr>
          <w:rFonts w:ascii="Calibri" w:hAnsi="Calibri" w:cs="Calibri"/>
          <w:sz w:val="24"/>
          <w:szCs w:val="24"/>
        </w:rPr>
        <w:br/>
      </w:r>
      <w:r w:rsidRPr="00C563B4">
        <w:rPr>
          <w:rFonts w:ascii="Calibri" w:hAnsi="Calibri" w:cs="Calibri"/>
          <w:sz w:val="24"/>
          <w:szCs w:val="24"/>
        </w:rPr>
        <w:lastRenderedPageBreak/>
        <w:t>i krajowy, opakowanie, czynności związane z przygotowaniem dostawy, ubezpieczenie za granicą i w kraju do czasu przekazania Zamawiającemu, koszt załadunku, rozładunku u Zamawiającego, koszt odprawy celnej, cło, podatek VAT (jeżeli dotyczy)</w:t>
      </w:r>
      <w:r>
        <w:rPr>
          <w:rFonts w:ascii="Calibri" w:hAnsi="Calibri" w:cs="Calibri"/>
          <w:sz w:val="24"/>
          <w:szCs w:val="24"/>
        </w:rPr>
        <w:t>, gwarancją i serwisem</w:t>
      </w:r>
      <w:r w:rsidRPr="00C563B4">
        <w:rPr>
          <w:rFonts w:ascii="Calibri" w:hAnsi="Calibri" w:cs="Calibri"/>
          <w:sz w:val="24"/>
          <w:szCs w:val="24"/>
        </w:rPr>
        <w:t>.</w:t>
      </w:r>
    </w:p>
    <w:p w:rsidR="000917CF" w:rsidRDefault="000917CF" w:rsidP="000917CF">
      <w:pPr>
        <w:numPr>
          <w:ilvl w:val="3"/>
          <w:numId w:val="25"/>
        </w:numPr>
        <w:jc w:val="both"/>
        <w:rPr>
          <w:rFonts w:ascii="Calibri" w:hAnsi="Calibri" w:cs="Calibri"/>
          <w:sz w:val="24"/>
          <w:szCs w:val="24"/>
        </w:rPr>
      </w:pPr>
      <w:r w:rsidRPr="00552D04">
        <w:rPr>
          <w:rFonts w:ascii="Calibri" w:hAnsi="Calibri" w:cs="Calibri"/>
          <w:sz w:val="24"/>
          <w:szCs w:val="24"/>
        </w:rPr>
        <w:t>Cena oferty</w:t>
      </w:r>
      <w:r>
        <w:rPr>
          <w:rFonts w:ascii="Calibri" w:hAnsi="Calibri" w:cs="Calibri"/>
          <w:sz w:val="24"/>
          <w:szCs w:val="24"/>
        </w:rPr>
        <w:t xml:space="preserve">, zawarta w załączniku nr </w:t>
      </w:r>
      <w:r w:rsidR="0080037D">
        <w:rPr>
          <w:rFonts w:ascii="Calibri" w:hAnsi="Calibri" w:cs="Calibri"/>
          <w:sz w:val="24"/>
          <w:szCs w:val="24"/>
        </w:rPr>
        <w:t xml:space="preserve">1 </w:t>
      </w:r>
      <w:r>
        <w:rPr>
          <w:rFonts w:ascii="Calibri" w:hAnsi="Calibri" w:cs="Calibri"/>
          <w:sz w:val="24"/>
          <w:szCs w:val="24"/>
        </w:rPr>
        <w:t>– Formularzu ofertowym</w:t>
      </w:r>
      <w:r w:rsidRPr="00552D04">
        <w:rPr>
          <w:rFonts w:ascii="Calibri" w:hAnsi="Calibri" w:cs="Calibri"/>
          <w:sz w:val="24"/>
          <w:szCs w:val="24"/>
        </w:rPr>
        <w:t xml:space="preserve"> musi być podana w złotych polskich, w kwocie brutto ze wskazaniem wartości netto oraz wartości podatku od towarów i usług.</w:t>
      </w:r>
    </w:p>
    <w:p w:rsidR="000917CF" w:rsidRPr="00552D04" w:rsidRDefault="000917CF" w:rsidP="000917CF">
      <w:pPr>
        <w:ind w:left="540"/>
        <w:jc w:val="both"/>
        <w:rPr>
          <w:rFonts w:ascii="Calibri" w:hAnsi="Calibri" w:cs="Calibri"/>
          <w:sz w:val="24"/>
          <w:szCs w:val="24"/>
        </w:rPr>
      </w:pPr>
      <w:r>
        <w:rPr>
          <w:rFonts w:ascii="Calibri" w:hAnsi="Calibri" w:cs="Calibri"/>
          <w:sz w:val="24"/>
          <w:szCs w:val="24"/>
        </w:rPr>
        <w:t>Dokładne ceny z rozbiciem na poszczególne elementy Wykonawca podaje w z</w:t>
      </w:r>
      <w:r w:rsidRPr="00B9141A">
        <w:rPr>
          <w:rFonts w:ascii="Calibri" w:hAnsi="Calibri" w:cs="Calibri"/>
          <w:sz w:val="24"/>
          <w:szCs w:val="24"/>
        </w:rPr>
        <w:t>ałącznik</w:t>
      </w:r>
      <w:r>
        <w:rPr>
          <w:rFonts w:ascii="Calibri" w:hAnsi="Calibri" w:cs="Calibri"/>
          <w:sz w:val="24"/>
          <w:szCs w:val="24"/>
        </w:rPr>
        <w:t>u</w:t>
      </w:r>
      <w:r w:rsidRPr="00B9141A">
        <w:rPr>
          <w:rFonts w:ascii="Calibri" w:hAnsi="Calibri" w:cs="Calibri"/>
          <w:sz w:val="24"/>
          <w:szCs w:val="24"/>
        </w:rPr>
        <w:t xml:space="preserve"> nr 2.1-2.2</w:t>
      </w:r>
      <w:r w:rsidRPr="00B9141A">
        <w:rPr>
          <w:rFonts w:ascii="Calibri" w:hAnsi="Calibri" w:cs="Calibri"/>
          <w:sz w:val="24"/>
          <w:szCs w:val="24"/>
        </w:rPr>
        <w:tab/>
        <w:t>–</w:t>
      </w:r>
      <w:r w:rsidRPr="00B9141A">
        <w:rPr>
          <w:rFonts w:ascii="Calibri" w:hAnsi="Calibri" w:cs="Calibri"/>
          <w:sz w:val="24"/>
          <w:szCs w:val="24"/>
        </w:rPr>
        <w:tab/>
        <w:t>Formularz  cenowy</w:t>
      </w:r>
    </w:p>
    <w:p w:rsidR="000917CF" w:rsidRPr="00552D04" w:rsidRDefault="000917CF" w:rsidP="000917CF">
      <w:pPr>
        <w:numPr>
          <w:ilvl w:val="3"/>
          <w:numId w:val="25"/>
        </w:numPr>
        <w:jc w:val="both"/>
        <w:rPr>
          <w:rFonts w:ascii="Calibri" w:hAnsi="Calibri" w:cs="Calibri"/>
          <w:sz w:val="24"/>
          <w:szCs w:val="24"/>
        </w:rPr>
      </w:pPr>
      <w:r w:rsidRPr="00552D04">
        <w:rPr>
          <w:rFonts w:ascii="Calibri" w:hAnsi="Calibri" w:cs="Calibri"/>
          <w:sz w:val="24"/>
          <w:szCs w:val="24"/>
        </w:rPr>
        <w:t xml:space="preserve">Prawidłowe ustalenie podatku VAT należy do obowiązków Wykonawcy, zgodnie </w:t>
      </w:r>
      <w:r w:rsidRPr="00552D04">
        <w:rPr>
          <w:rFonts w:ascii="Calibri" w:hAnsi="Calibri" w:cs="Calibri"/>
          <w:sz w:val="24"/>
          <w:szCs w:val="24"/>
        </w:rPr>
        <w:br/>
        <w:t>z przepisami ustawy o podatku od towarów i usług.</w:t>
      </w:r>
    </w:p>
    <w:p w:rsidR="000917CF" w:rsidRPr="00552D04" w:rsidRDefault="000917CF" w:rsidP="000917CF">
      <w:pPr>
        <w:numPr>
          <w:ilvl w:val="3"/>
          <w:numId w:val="25"/>
        </w:numPr>
        <w:jc w:val="both"/>
        <w:rPr>
          <w:rFonts w:ascii="Calibri" w:hAnsi="Calibri" w:cs="Calibri"/>
          <w:sz w:val="24"/>
          <w:szCs w:val="24"/>
        </w:rPr>
      </w:pPr>
      <w:r w:rsidRPr="00552D04">
        <w:rPr>
          <w:rFonts w:ascii="Calibri" w:hAnsi="Calibri" w:cs="Calibri"/>
          <w:sz w:val="24"/>
          <w:szCs w:val="24"/>
        </w:rPr>
        <w:t>Zastosowanie przez Wykonawcę stawki podatku VAT niezgodnej z obowiązującymi przepisami spowoduje odrzucenie oferty, chyba że zachodzą przesłanki uprawniające do zastosowania innej stawki podatku, co Wykonawca powinien móc udowodnić.</w:t>
      </w:r>
    </w:p>
    <w:p w:rsidR="000917CF" w:rsidRPr="00C563B4" w:rsidRDefault="000917CF" w:rsidP="000917CF">
      <w:pPr>
        <w:numPr>
          <w:ilvl w:val="3"/>
          <w:numId w:val="25"/>
        </w:numPr>
        <w:jc w:val="both"/>
        <w:rPr>
          <w:rFonts w:ascii="Calibri" w:hAnsi="Calibri" w:cs="Calibri"/>
          <w:color w:val="000000"/>
          <w:sz w:val="24"/>
          <w:szCs w:val="24"/>
        </w:rPr>
      </w:pPr>
      <w:r w:rsidRPr="00C563B4">
        <w:rPr>
          <w:rFonts w:ascii="Calibri" w:hAnsi="Calibri" w:cs="Calibri"/>
          <w:sz w:val="24"/>
          <w:szCs w:val="24"/>
        </w:rPr>
        <w:t>Rozliczenia między Zamawiającym a Wykonawcą będą prowadzone w PLN. Zamawiający nie przewiduje rozliczeń w innych, obcych walutach.</w:t>
      </w:r>
    </w:p>
    <w:p w:rsidR="000917CF" w:rsidRPr="00C563B4" w:rsidRDefault="000917CF" w:rsidP="000917CF">
      <w:pPr>
        <w:numPr>
          <w:ilvl w:val="3"/>
          <w:numId w:val="25"/>
        </w:numPr>
        <w:jc w:val="both"/>
        <w:rPr>
          <w:rFonts w:ascii="Calibri" w:hAnsi="Calibri" w:cs="Calibri"/>
          <w:color w:val="000000"/>
          <w:sz w:val="24"/>
          <w:szCs w:val="24"/>
        </w:rPr>
      </w:pPr>
      <w:r w:rsidRPr="00C563B4">
        <w:rPr>
          <w:rFonts w:ascii="Calibri" w:hAnsi="Calibri" w:cs="Calibri"/>
          <w:sz w:val="24"/>
          <w:szCs w:val="24"/>
        </w:rPr>
        <w:t>Opis sposobu obliczania ceny oferty:</w:t>
      </w:r>
    </w:p>
    <w:p w:rsidR="000917CF" w:rsidRPr="00C563B4" w:rsidRDefault="000917CF" w:rsidP="000917CF">
      <w:pPr>
        <w:rPr>
          <w:rFonts w:ascii="Calibri" w:hAnsi="Calibri" w:cs="Calibri"/>
          <w:sz w:val="24"/>
          <w:szCs w:val="24"/>
        </w:rPr>
      </w:pPr>
    </w:p>
    <w:p w:rsidR="000917CF" w:rsidRPr="00C563B4" w:rsidRDefault="000917CF" w:rsidP="000917CF">
      <w:pPr>
        <w:numPr>
          <w:ilvl w:val="0"/>
          <w:numId w:val="8"/>
        </w:numPr>
        <w:tabs>
          <w:tab w:val="clear" w:pos="1200"/>
          <w:tab w:val="num" w:pos="1035"/>
        </w:tabs>
        <w:ind w:left="1035"/>
        <w:jc w:val="both"/>
        <w:rPr>
          <w:rFonts w:ascii="Calibri" w:hAnsi="Calibri" w:cs="Calibri"/>
          <w:sz w:val="24"/>
          <w:szCs w:val="24"/>
        </w:rPr>
      </w:pPr>
      <w:r w:rsidRPr="00C563B4">
        <w:rPr>
          <w:rFonts w:ascii="Calibri" w:hAnsi="Calibri" w:cs="Calibri"/>
          <w:color w:val="000000"/>
          <w:sz w:val="24"/>
          <w:szCs w:val="24"/>
        </w:rPr>
        <w:t>wartość brutto należy podać z dokładnością do dwóch miejsc po przecinku zaokrąglając zgodnie z zasadami rachunkowymi,</w:t>
      </w:r>
    </w:p>
    <w:p w:rsidR="000917CF" w:rsidRPr="00C563B4" w:rsidRDefault="000917CF" w:rsidP="000917CF">
      <w:pPr>
        <w:numPr>
          <w:ilvl w:val="0"/>
          <w:numId w:val="8"/>
        </w:numPr>
        <w:tabs>
          <w:tab w:val="clear" w:pos="1200"/>
          <w:tab w:val="num" w:pos="1035"/>
        </w:tabs>
        <w:ind w:left="1035"/>
        <w:jc w:val="both"/>
        <w:rPr>
          <w:rFonts w:ascii="Calibri" w:hAnsi="Calibri" w:cs="Calibri"/>
          <w:sz w:val="24"/>
          <w:szCs w:val="24"/>
        </w:rPr>
      </w:pPr>
      <w:r w:rsidRPr="00C563B4">
        <w:rPr>
          <w:rFonts w:ascii="Calibri" w:hAnsi="Calibri" w:cs="Calibri"/>
          <w:color w:val="000000"/>
          <w:sz w:val="24"/>
          <w:szCs w:val="24"/>
        </w:rPr>
        <w:t>wartość brutto przedmiotu umowy winno się liczyć na podstawie następującego wzoru: „wartość netto” + „podatek od towarów i usług” = „wartość brutto” ,</w:t>
      </w:r>
    </w:p>
    <w:p w:rsidR="000917CF" w:rsidRPr="00C563B4" w:rsidRDefault="000917CF" w:rsidP="000917CF">
      <w:pPr>
        <w:numPr>
          <w:ilvl w:val="0"/>
          <w:numId w:val="8"/>
        </w:numPr>
        <w:tabs>
          <w:tab w:val="clear" w:pos="1200"/>
          <w:tab w:val="num" w:pos="1035"/>
        </w:tabs>
        <w:ind w:left="1035"/>
        <w:jc w:val="both"/>
        <w:rPr>
          <w:rFonts w:ascii="Calibri" w:hAnsi="Calibri" w:cs="Calibri"/>
          <w:sz w:val="24"/>
          <w:szCs w:val="24"/>
        </w:rPr>
      </w:pPr>
      <w:r w:rsidRPr="00C563B4">
        <w:rPr>
          <w:rFonts w:ascii="Calibri" w:hAnsi="Calibri" w:cs="Calibri"/>
          <w:color w:val="000000"/>
          <w:sz w:val="24"/>
          <w:szCs w:val="24"/>
        </w:rPr>
        <w:t xml:space="preserve">wartość netto przedmiotu umowy należy wyliczyć na podstawie następującego wzoru: </w:t>
      </w:r>
      <w:r w:rsidRPr="00C563B4">
        <w:rPr>
          <w:rFonts w:ascii="Calibri" w:hAnsi="Calibri" w:cs="Calibri"/>
          <w:sz w:val="24"/>
          <w:szCs w:val="24"/>
        </w:rPr>
        <w:t>„Ilość” X „cena jednostkowa netto” = „wartość netto”,</w:t>
      </w:r>
    </w:p>
    <w:p w:rsidR="000917CF" w:rsidRPr="00C563B4" w:rsidRDefault="000917CF" w:rsidP="000917CF">
      <w:pPr>
        <w:numPr>
          <w:ilvl w:val="0"/>
          <w:numId w:val="8"/>
        </w:numPr>
        <w:tabs>
          <w:tab w:val="clear" w:pos="1200"/>
          <w:tab w:val="num" w:pos="1035"/>
        </w:tabs>
        <w:ind w:left="1035"/>
        <w:jc w:val="both"/>
        <w:rPr>
          <w:rFonts w:ascii="Calibri" w:hAnsi="Calibri" w:cs="Calibri"/>
          <w:sz w:val="24"/>
          <w:szCs w:val="24"/>
        </w:rPr>
      </w:pPr>
      <w:r w:rsidRPr="00C563B4">
        <w:rPr>
          <w:rFonts w:ascii="Calibri" w:hAnsi="Calibri" w:cs="Calibri"/>
          <w:sz w:val="24"/>
          <w:szCs w:val="24"/>
        </w:rPr>
        <w:t xml:space="preserve">całkowita wartość netto stanowi sumę wartości netto za poszczególne pozycje      </w:t>
      </w:r>
      <w:r w:rsidRPr="00C563B4">
        <w:rPr>
          <w:rFonts w:ascii="Calibri" w:hAnsi="Calibri" w:cs="Calibri"/>
          <w:sz w:val="24"/>
          <w:szCs w:val="24"/>
        </w:rPr>
        <w:br/>
        <w:t>w formularzu asortymentowo cenowym,</w:t>
      </w:r>
    </w:p>
    <w:p w:rsidR="000917CF" w:rsidRPr="00C563B4" w:rsidRDefault="000917CF" w:rsidP="000917CF">
      <w:pPr>
        <w:numPr>
          <w:ilvl w:val="0"/>
          <w:numId w:val="8"/>
        </w:numPr>
        <w:tabs>
          <w:tab w:val="clear" w:pos="1200"/>
          <w:tab w:val="num" w:pos="1035"/>
        </w:tabs>
        <w:ind w:left="1035"/>
        <w:jc w:val="both"/>
        <w:rPr>
          <w:rFonts w:ascii="Calibri" w:hAnsi="Calibri" w:cs="Calibri"/>
          <w:sz w:val="24"/>
          <w:szCs w:val="24"/>
        </w:rPr>
      </w:pPr>
      <w:r w:rsidRPr="00C563B4">
        <w:rPr>
          <w:rFonts w:ascii="Calibri" w:hAnsi="Calibri" w:cs="Calibri"/>
          <w:sz w:val="24"/>
          <w:szCs w:val="24"/>
        </w:rPr>
        <w:t>całkowita wartość brutto stanowi sumę wartości brutto za poszczególne pozycje    w formularzu asortymentowo cenowym.</w:t>
      </w:r>
    </w:p>
    <w:p w:rsidR="000917CF" w:rsidRPr="00C563B4" w:rsidRDefault="000917CF" w:rsidP="000917CF">
      <w:pPr>
        <w:pStyle w:val="Bezodstpw"/>
        <w:spacing w:line="360" w:lineRule="auto"/>
        <w:ind w:left="1785"/>
        <w:rPr>
          <w:rFonts w:ascii="Calibri" w:hAnsi="Calibri" w:cs="Calibri"/>
          <w:i/>
          <w:color w:val="FF0000"/>
          <w:sz w:val="16"/>
          <w:u w:val="single"/>
        </w:rPr>
      </w:pPr>
    </w:p>
    <w:p w:rsidR="000917CF" w:rsidRPr="00C563B4" w:rsidRDefault="000917CF" w:rsidP="000917CF">
      <w:pPr>
        <w:numPr>
          <w:ilvl w:val="3"/>
          <w:numId w:val="25"/>
        </w:numPr>
        <w:jc w:val="both"/>
        <w:rPr>
          <w:rFonts w:ascii="Calibri" w:hAnsi="Calibri" w:cs="Calibri"/>
          <w:sz w:val="24"/>
          <w:szCs w:val="24"/>
        </w:rPr>
      </w:pPr>
      <w:r w:rsidRPr="00C563B4">
        <w:rPr>
          <w:rFonts w:ascii="Calibri" w:hAnsi="Calibri" w:cs="Calibri"/>
          <w:color w:val="000000"/>
          <w:sz w:val="24"/>
          <w:szCs w:val="24"/>
        </w:rPr>
        <w:t xml:space="preserve">W przypadku,  jeżeli  oferta złożona przez wykonawcę będzie prowadziła do powstania u Zamawiającego obowiązku podatkowego (mechanizm odwróconego obciążenia VAT), w formularzu ofertowym </w:t>
      </w:r>
      <w:r w:rsidRPr="00C563B4">
        <w:rPr>
          <w:rFonts w:ascii="Calibri" w:hAnsi="Calibri" w:cs="Calibri"/>
          <w:b/>
          <w:color w:val="000000"/>
          <w:sz w:val="24"/>
          <w:szCs w:val="24"/>
          <w:u w:val="single"/>
        </w:rPr>
        <w:t>należy  wpisać jedynie wartość  netto</w:t>
      </w:r>
      <w:r w:rsidRPr="00C563B4">
        <w:rPr>
          <w:rFonts w:ascii="Calibri" w:hAnsi="Calibri" w:cs="Calibri"/>
          <w:b/>
          <w:color w:val="000000"/>
          <w:sz w:val="24"/>
          <w:szCs w:val="24"/>
        </w:rPr>
        <w:t>,</w:t>
      </w:r>
      <w:r w:rsidRPr="00C563B4">
        <w:rPr>
          <w:rFonts w:ascii="Calibri" w:hAnsi="Calibri" w:cs="Calibri"/>
          <w:color w:val="000000"/>
          <w:sz w:val="24"/>
          <w:szCs w:val="24"/>
        </w:rPr>
        <w:t xml:space="preserve"> bez  stawki podatku VAT, kwoty VAT oraz  bez  wartości brutto. Zamawiający w celu oceny takiej oferty  doliczy  do przedstawionej w ofercie ceny  podatek od towarów i usług, który będzie miał obowiązek  rozliczyć zgodnie  z przepisami ustawy o podatku od towarów i usług.  </w:t>
      </w:r>
      <w:r w:rsidRPr="00C563B4">
        <w:rPr>
          <w:rFonts w:ascii="Calibri" w:hAnsi="Calibri" w:cs="Calibri"/>
          <w:b/>
          <w:color w:val="000000"/>
          <w:sz w:val="24"/>
          <w:szCs w:val="24"/>
        </w:rPr>
        <w:t xml:space="preserve">W przypadku,  gdy to Wykonawca ma obowiązek rozliczyć podatek od towarów i usług na zasadach ogólnych, zgodnie z przepisami o podatku od towarów i usług,   </w:t>
      </w:r>
      <w:r w:rsidRPr="00C563B4">
        <w:rPr>
          <w:rFonts w:ascii="Calibri" w:hAnsi="Calibri" w:cs="Calibri"/>
          <w:b/>
          <w:color w:val="000000"/>
          <w:sz w:val="24"/>
          <w:szCs w:val="24"/>
          <w:u w:val="single"/>
        </w:rPr>
        <w:t>należy  wpisać wartość netto,  stawkę i kwotę podatku VAT oraz wartość brutto.</w:t>
      </w:r>
    </w:p>
    <w:p w:rsidR="000917CF" w:rsidRPr="00C563B4" w:rsidRDefault="000917CF" w:rsidP="000917CF">
      <w:pPr>
        <w:numPr>
          <w:ilvl w:val="3"/>
          <w:numId w:val="25"/>
        </w:numPr>
        <w:jc w:val="both"/>
        <w:rPr>
          <w:rFonts w:ascii="Calibri" w:hAnsi="Calibri" w:cs="Calibri"/>
          <w:sz w:val="24"/>
          <w:szCs w:val="24"/>
        </w:rPr>
      </w:pPr>
      <w:r w:rsidRPr="00C563B4">
        <w:rPr>
          <w:rFonts w:ascii="Calibri" w:hAnsi="Calibri" w:cs="Calibri"/>
          <w:sz w:val="24"/>
          <w:szCs w:val="24"/>
        </w:rPr>
        <w:t xml:space="preserve">Jeżeli złożono ofertę, której wybór prowadziłby do powstania u Zamawiającego obowiązku podatkowego zgodnie z przepisami o podatku od towarów i usług, Zamawiający w celu oceny takiej oferty doliczy do przedstawionej w niej ceny podatek </w:t>
      </w:r>
      <w:r w:rsidRPr="00C563B4">
        <w:rPr>
          <w:rFonts w:ascii="Calibri" w:hAnsi="Calibri" w:cs="Calibri"/>
          <w:sz w:val="24"/>
          <w:szCs w:val="24"/>
        </w:rPr>
        <w:lastRenderedPageBreak/>
        <w:t xml:space="preserve">od towarów i usług, który miałby obowiązek rozliczyć zgodnie z tymi przepisami. </w:t>
      </w:r>
      <w:r w:rsidRPr="00C563B4">
        <w:rPr>
          <w:rFonts w:ascii="Calibri" w:hAnsi="Calibri" w:cs="Calibri"/>
          <w:b/>
          <w:sz w:val="24"/>
          <w:szCs w:val="24"/>
          <w:u w:val="single"/>
        </w:rPr>
        <w:t>Wykonawca, składając ofertę, informuje Zamawiającego</w:t>
      </w:r>
      <w:r w:rsidRPr="00C563B4">
        <w:rPr>
          <w:rFonts w:ascii="Calibri" w:hAnsi="Calibri" w:cs="Calibri"/>
          <w:sz w:val="24"/>
          <w:szCs w:val="24"/>
        </w:rPr>
        <w:t>, czy wybór oferty będzie prowadzić do powstania u Zamawiającego obowiązku podatkowego, wskazując nazwę (rodzaj) towaru lub usługi, których dostawa lub świadczenie będzie prowadzić do jego powstania, oraz wskazując ich wartość bez kwoty podatku.</w:t>
      </w:r>
    </w:p>
    <w:p w:rsidR="000917CF" w:rsidRPr="00C563B4" w:rsidRDefault="000917CF" w:rsidP="000917CF">
      <w:pPr>
        <w:jc w:val="both"/>
        <w:rPr>
          <w:rFonts w:ascii="Calibri" w:hAnsi="Calibri" w:cs="Calibri"/>
          <w:color w:val="000000"/>
          <w:sz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973"/>
      </w:tblGrid>
      <w:tr w:rsidR="000917CF" w:rsidRPr="00C563B4" w:rsidTr="00E73FC6">
        <w:trPr>
          <w:trHeight w:val="992"/>
          <w:jc w:val="center"/>
        </w:trPr>
        <w:tc>
          <w:tcPr>
            <w:tcW w:w="8973" w:type="dxa"/>
            <w:tcBorders>
              <w:top w:val="single" w:sz="4" w:space="0" w:color="auto"/>
              <w:left w:val="single" w:sz="4" w:space="0" w:color="auto"/>
              <w:bottom w:val="single" w:sz="4" w:space="0" w:color="auto"/>
              <w:right w:val="single" w:sz="4" w:space="0" w:color="auto"/>
            </w:tcBorders>
            <w:shd w:val="pct15" w:color="auto" w:fill="FFFFFF"/>
          </w:tcPr>
          <w:p w:rsidR="000917CF" w:rsidRPr="00C563B4" w:rsidRDefault="000917CF" w:rsidP="00E73FC6">
            <w:pPr>
              <w:pStyle w:val="Podtytu"/>
              <w:rPr>
                <w:rFonts w:ascii="Calibri" w:hAnsi="Calibri" w:cs="Calibri"/>
                <w:b w:val="0"/>
                <w:color w:val="000000"/>
                <w:szCs w:val="28"/>
                <w:u w:val="single"/>
              </w:rPr>
            </w:pPr>
          </w:p>
          <w:p w:rsidR="000917CF" w:rsidRPr="00C563B4" w:rsidRDefault="000917CF" w:rsidP="00E73FC6">
            <w:pPr>
              <w:pStyle w:val="Podtytu"/>
              <w:rPr>
                <w:rFonts w:ascii="Calibri" w:hAnsi="Calibri" w:cs="Calibri"/>
                <w:szCs w:val="28"/>
              </w:rPr>
            </w:pPr>
            <w:r w:rsidRPr="00C563B4">
              <w:rPr>
                <w:rFonts w:ascii="Calibri" w:hAnsi="Calibri" w:cs="Calibri"/>
                <w:szCs w:val="28"/>
              </w:rPr>
              <w:t>XIX.</w:t>
            </w:r>
            <w:r w:rsidRPr="00C563B4">
              <w:rPr>
                <w:rFonts w:ascii="Calibri" w:hAnsi="Calibri" w:cs="Calibri"/>
                <w:b w:val="0"/>
                <w:szCs w:val="28"/>
              </w:rPr>
              <w:t xml:space="preserve"> </w:t>
            </w:r>
            <w:r w:rsidRPr="00C563B4">
              <w:rPr>
                <w:rFonts w:ascii="Calibri" w:hAnsi="Calibri" w:cs="Calibri"/>
                <w:szCs w:val="28"/>
              </w:rPr>
              <w:t>Opis kryteriów, którymi Zamawiający będzie się kierował przy  wyborze oferty, wraz z podaniem wag tych kryteriów i sposobu oceny ofert</w:t>
            </w:r>
          </w:p>
          <w:p w:rsidR="000917CF" w:rsidRPr="00C563B4" w:rsidRDefault="000917CF" w:rsidP="00E73FC6">
            <w:pPr>
              <w:pStyle w:val="Podtytu"/>
              <w:rPr>
                <w:rFonts w:ascii="Calibri" w:hAnsi="Calibri" w:cs="Calibri"/>
                <w:color w:val="000000"/>
              </w:rPr>
            </w:pPr>
          </w:p>
        </w:tc>
      </w:tr>
    </w:tbl>
    <w:p w:rsidR="000917CF" w:rsidRPr="00C563B4" w:rsidRDefault="000917CF" w:rsidP="000917CF">
      <w:pPr>
        <w:pStyle w:val="Tekstpodstawowy"/>
        <w:jc w:val="both"/>
        <w:rPr>
          <w:rFonts w:ascii="Calibri" w:hAnsi="Calibri" w:cs="Calibri"/>
          <w:color w:val="000000"/>
          <w:sz w:val="24"/>
        </w:rPr>
      </w:pPr>
    </w:p>
    <w:p w:rsidR="000917CF" w:rsidRPr="00C563B4" w:rsidRDefault="000917CF" w:rsidP="000917CF">
      <w:pPr>
        <w:pStyle w:val="Nagwek2"/>
        <w:keepNext w:val="0"/>
        <w:tabs>
          <w:tab w:val="left" w:pos="576"/>
        </w:tabs>
        <w:suppressAutoHyphens/>
        <w:spacing w:before="60" w:after="120"/>
        <w:jc w:val="both"/>
        <w:rPr>
          <w:rFonts w:ascii="Calibri" w:hAnsi="Calibri" w:cs="Calibri"/>
          <w:b w:val="0"/>
          <w:i w:val="0"/>
          <w:szCs w:val="24"/>
          <w:vertAlign w:val="baseline"/>
        </w:rPr>
      </w:pPr>
      <w:r w:rsidRPr="004766DE">
        <w:rPr>
          <w:rFonts w:ascii="Calibri" w:hAnsi="Calibri" w:cs="Calibri"/>
          <w:b w:val="0"/>
          <w:i w:val="0"/>
          <w:szCs w:val="24"/>
          <w:vertAlign w:val="baseline"/>
        </w:rPr>
        <w:t>Zamawiający oceni i porówna jedynie te oferty, które nie podlegają odrzuceniu</w:t>
      </w:r>
      <w:r w:rsidRPr="0016331E">
        <w:rPr>
          <w:rFonts w:ascii="Calibri" w:hAnsi="Calibri" w:cs="Calibri"/>
          <w:b w:val="0"/>
          <w:i w:val="0"/>
          <w:szCs w:val="24"/>
          <w:vertAlign w:val="baseline"/>
        </w:rPr>
        <w:t>.</w:t>
      </w:r>
    </w:p>
    <w:p w:rsidR="000917CF" w:rsidRPr="00C563B4" w:rsidRDefault="000917CF" w:rsidP="000917CF">
      <w:pPr>
        <w:rPr>
          <w:rFonts w:ascii="Calibri" w:hAnsi="Calibri" w:cs="Calibri"/>
        </w:rPr>
      </w:pPr>
    </w:p>
    <w:p w:rsidR="000917CF" w:rsidRPr="00C563B4" w:rsidRDefault="000917CF" w:rsidP="000917CF">
      <w:pPr>
        <w:numPr>
          <w:ilvl w:val="0"/>
          <w:numId w:val="24"/>
        </w:numPr>
        <w:jc w:val="both"/>
        <w:rPr>
          <w:rFonts w:ascii="Calibri" w:hAnsi="Calibri" w:cs="Calibri"/>
          <w:b/>
          <w:color w:val="000000"/>
          <w:sz w:val="24"/>
        </w:rPr>
      </w:pPr>
      <w:r w:rsidRPr="00C563B4">
        <w:rPr>
          <w:rFonts w:ascii="Calibri" w:hAnsi="Calibri" w:cs="Calibri"/>
          <w:b/>
          <w:color w:val="000000"/>
          <w:sz w:val="24"/>
        </w:rPr>
        <w:t>Przyjęte kryteria oceny i ich ranga procentowa</w:t>
      </w:r>
      <w:r>
        <w:rPr>
          <w:rFonts w:ascii="Calibri" w:hAnsi="Calibri" w:cs="Calibri"/>
          <w:b/>
          <w:color w:val="000000"/>
          <w:sz w:val="24"/>
        </w:rPr>
        <w:t xml:space="preserve"> dla Pakietu nr 1</w:t>
      </w:r>
      <w:r w:rsidRPr="00C563B4">
        <w:rPr>
          <w:rFonts w:ascii="Calibri" w:hAnsi="Calibri" w:cs="Calibri"/>
          <w:b/>
          <w:color w:val="000000"/>
          <w:sz w:val="24"/>
        </w:rPr>
        <w:t xml:space="preserve">: </w:t>
      </w:r>
    </w:p>
    <w:p w:rsidR="000917CF" w:rsidRPr="00C563B4" w:rsidRDefault="000917CF" w:rsidP="000917CF">
      <w:pPr>
        <w:jc w:val="both"/>
        <w:rPr>
          <w:rFonts w:ascii="Calibri" w:hAnsi="Calibri" w:cs="Calibri"/>
          <w:sz w:val="24"/>
          <w:szCs w:val="24"/>
        </w:rPr>
      </w:pPr>
    </w:p>
    <w:p w:rsidR="000917CF" w:rsidRPr="00C563B4" w:rsidRDefault="000917CF" w:rsidP="000917CF">
      <w:pPr>
        <w:jc w:val="both"/>
        <w:rPr>
          <w:rFonts w:ascii="Calibri" w:hAnsi="Calibri" w:cs="Calibri"/>
          <w:sz w:val="24"/>
          <w:szCs w:val="24"/>
        </w:rPr>
      </w:pPr>
      <w:r w:rsidRPr="00C563B4">
        <w:rPr>
          <w:rFonts w:ascii="Calibri" w:hAnsi="Calibri" w:cs="Calibri"/>
          <w:sz w:val="24"/>
          <w:szCs w:val="24"/>
        </w:rPr>
        <w:t>Wyboru najkorzystniejszej oferty Zamawiający dokona stosując poniższe kryte</w:t>
      </w:r>
    </w:p>
    <w:p w:rsidR="000917CF" w:rsidRPr="00C563B4" w:rsidRDefault="000917CF" w:rsidP="000917CF">
      <w:pPr>
        <w:ind w:firstLine="708"/>
        <w:jc w:val="both"/>
        <w:rPr>
          <w:rFonts w:ascii="Calibri" w:hAnsi="Calibri" w:cs="Calibri"/>
          <w:sz w:val="24"/>
          <w:szCs w:val="24"/>
        </w:rPr>
      </w:pPr>
    </w:p>
    <w:p w:rsidR="000917CF" w:rsidRPr="00C563B4" w:rsidRDefault="000917CF" w:rsidP="000917CF">
      <w:pPr>
        <w:jc w:val="both"/>
        <w:rPr>
          <w:rFonts w:ascii="Calibri" w:hAnsi="Calibri" w:cs="Calibri"/>
          <w:b/>
          <w:sz w:val="24"/>
          <w:szCs w:val="24"/>
        </w:rPr>
      </w:pPr>
      <w:r w:rsidRPr="00C563B4">
        <w:rPr>
          <w:rFonts w:ascii="Calibri" w:hAnsi="Calibri" w:cs="Calibri"/>
          <w:b/>
          <w:sz w:val="24"/>
          <w:szCs w:val="24"/>
        </w:rPr>
        <w:t>1.  Cena brutto o</w:t>
      </w:r>
      <w:r>
        <w:rPr>
          <w:rFonts w:ascii="Calibri" w:hAnsi="Calibri" w:cs="Calibri"/>
          <w:b/>
          <w:sz w:val="24"/>
          <w:szCs w:val="24"/>
        </w:rPr>
        <w:t>f</w:t>
      </w:r>
      <w:r w:rsidRPr="00C563B4">
        <w:rPr>
          <w:rFonts w:ascii="Calibri" w:hAnsi="Calibri" w:cs="Calibri"/>
          <w:b/>
          <w:sz w:val="24"/>
          <w:szCs w:val="24"/>
        </w:rPr>
        <w:t xml:space="preserve">erty - 60% </w:t>
      </w:r>
    </w:p>
    <w:p w:rsidR="000917CF" w:rsidRPr="00C563B4" w:rsidRDefault="000917CF" w:rsidP="000917CF">
      <w:pPr>
        <w:jc w:val="both"/>
        <w:rPr>
          <w:rFonts w:ascii="Calibri" w:hAnsi="Calibri" w:cs="Calibri"/>
          <w:b/>
          <w:sz w:val="24"/>
          <w:szCs w:val="24"/>
        </w:rPr>
      </w:pPr>
    </w:p>
    <w:p w:rsidR="000917CF" w:rsidRPr="00C563B4" w:rsidRDefault="000917CF" w:rsidP="000917CF">
      <w:pPr>
        <w:numPr>
          <w:ilvl w:val="1"/>
          <w:numId w:val="23"/>
        </w:numPr>
        <w:jc w:val="both"/>
        <w:rPr>
          <w:rFonts w:ascii="Calibri" w:hAnsi="Calibri" w:cs="Calibri"/>
          <w:color w:val="000000"/>
          <w:sz w:val="24"/>
        </w:rPr>
      </w:pPr>
      <w:r w:rsidRPr="00C563B4">
        <w:rPr>
          <w:rFonts w:ascii="Calibri" w:hAnsi="Calibri" w:cs="Calibri"/>
          <w:color w:val="000000"/>
          <w:sz w:val="24"/>
        </w:rPr>
        <w:t>Ilość punktów w kryterium „Cena brutto oferty” będzie wyliczana według wzoru:</w:t>
      </w:r>
    </w:p>
    <w:p w:rsidR="000917CF" w:rsidRPr="00C563B4" w:rsidRDefault="000917CF" w:rsidP="000917CF">
      <w:pPr>
        <w:rPr>
          <w:rFonts w:ascii="Calibri" w:hAnsi="Calibri" w:cs="Calibri"/>
          <w:b/>
          <w:i/>
          <w:color w:val="000000"/>
          <w:sz w:val="24"/>
        </w:rPr>
      </w:pPr>
    </w:p>
    <w:p w:rsidR="000917CF" w:rsidRPr="00C563B4" w:rsidRDefault="000917CF" w:rsidP="000917CF">
      <w:pPr>
        <w:tabs>
          <w:tab w:val="left" w:pos="3969"/>
        </w:tabs>
        <w:rPr>
          <w:rFonts w:ascii="Calibri" w:hAnsi="Calibri" w:cs="Calibri"/>
          <w:b/>
          <w:i/>
          <w:sz w:val="24"/>
        </w:rPr>
      </w:pPr>
      <w:r w:rsidRPr="00C563B4">
        <w:rPr>
          <w:rFonts w:ascii="Calibri" w:hAnsi="Calibri" w:cs="Calibri"/>
          <w:b/>
          <w:i/>
          <w:sz w:val="24"/>
        </w:rPr>
        <w:tab/>
      </w:r>
      <w:r>
        <w:rPr>
          <w:rFonts w:ascii="Calibri" w:hAnsi="Calibri" w:cs="Calibri"/>
          <w:b/>
          <w:i/>
          <w:sz w:val="24"/>
        </w:rPr>
        <w:t xml:space="preserve">       </w:t>
      </w:r>
      <w:r w:rsidRPr="00C563B4">
        <w:rPr>
          <w:rFonts w:ascii="Calibri" w:hAnsi="Calibri" w:cs="Calibri"/>
          <w:b/>
          <w:i/>
          <w:sz w:val="24"/>
        </w:rPr>
        <w:t>C min</w:t>
      </w:r>
    </w:p>
    <w:p w:rsidR="000917CF" w:rsidRPr="00C563B4" w:rsidRDefault="000917CF" w:rsidP="000917CF">
      <w:pPr>
        <w:jc w:val="center"/>
        <w:rPr>
          <w:rFonts w:ascii="Calibri" w:hAnsi="Calibri" w:cs="Calibri"/>
          <w:b/>
          <w:i/>
          <w:color w:val="000000"/>
          <w:sz w:val="24"/>
        </w:rPr>
      </w:pPr>
      <w:r w:rsidRPr="00C563B4">
        <w:rPr>
          <w:rFonts w:ascii="Calibri" w:hAnsi="Calibri" w:cs="Calibri"/>
          <w:b/>
          <w:i/>
          <w:color w:val="000000"/>
          <w:sz w:val="24"/>
        </w:rPr>
        <w:t>Z</w:t>
      </w:r>
      <w:r w:rsidRPr="00C563B4">
        <w:rPr>
          <w:rFonts w:ascii="Calibri" w:hAnsi="Calibri" w:cs="Calibri"/>
          <w:b/>
          <w:i/>
          <w:color w:val="000000"/>
          <w:sz w:val="24"/>
          <w:szCs w:val="24"/>
          <w:vertAlign w:val="subscript"/>
        </w:rPr>
        <w:t>1</w:t>
      </w:r>
      <w:r w:rsidRPr="00C563B4">
        <w:rPr>
          <w:rFonts w:ascii="Calibri" w:hAnsi="Calibri" w:cs="Calibri"/>
          <w:b/>
          <w:i/>
          <w:color w:val="000000"/>
          <w:sz w:val="24"/>
        </w:rPr>
        <w:t xml:space="preserve"> = </w:t>
      </w:r>
      <w:r w:rsidRPr="00C563B4">
        <w:rPr>
          <w:rFonts w:ascii="Calibri" w:hAnsi="Calibri" w:cs="Calibri"/>
          <w:b/>
          <w:i/>
          <w:strike/>
          <w:color w:val="000000"/>
          <w:sz w:val="24"/>
        </w:rPr>
        <w:t>──────────────</w:t>
      </w:r>
      <w:r w:rsidRPr="00C563B4">
        <w:rPr>
          <w:rFonts w:ascii="Calibri" w:hAnsi="Calibri" w:cs="Calibri"/>
          <w:b/>
          <w:i/>
          <w:color w:val="000000"/>
          <w:sz w:val="24"/>
        </w:rPr>
        <w:t xml:space="preserve"> x 60</w:t>
      </w:r>
    </w:p>
    <w:p w:rsidR="000917CF" w:rsidRPr="00C563B4" w:rsidRDefault="000917CF" w:rsidP="000917CF">
      <w:pPr>
        <w:tabs>
          <w:tab w:val="left" w:pos="3969"/>
        </w:tabs>
        <w:rPr>
          <w:rFonts w:ascii="Calibri" w:hAnsi="Calibri" w:cs="Calibri"/>
          <w:b/>
          <w:i/>
          <w:sz w:val="24"/>
        </w:rPr>
      </w:pPr>
      <w:r w:rsidRPr="00C563B4">
        <w:rPr>
          <w:rFonts w:ascii="Calibri" w:hAnsi="Calibri" w:cs="Calibri"/>
          <w:b/>
          <w:i/>
          <w:sz w:val="24"/>
        </w:rPr>
        <w:tab/>
      </w:r>
      <w:r>
        <w:rPr>
          <w:rFonts w:ascii="Calibri" w:hAnsi="Calibri" w:cs="Calibri"/>
          <w:b/>
          <w:i/>
          <w:sz w:val="24"/>
        </w:rPr>
        <w:t xml:space="preserve">        </w:t>
      </w:r>
      <w:r w:rsidRPr="00C563B4">
        <w:rPr>
          <w:rFonts w:ascii="Calibri" w:hAnsi="Calibri" w:cs="Calibri"/>
          <w:b/>
          <w:i/>
          <w:sz w:val="24"/>
        </w:rPr>
        <w:t>C n</w:t>
      </w:r>
    </w:p>
    <w:p w:rsidR="000917CF" w:rsidRPr="00C563B4" w:rsidRDefault="000917CF" w:rsidP="000917CF">
      <w:pPr>
        <w:jc w:val="both"/>
        <w:rPr>
          <w:rFonts w:ascii="Calibri" w:hAnsi="Calibri" w:cs="Calibri"/>
          <w:color w:val="000000"/>
          <w:sz w:val="24"/>
        </w:rPr>
      </w:pPr>
    </w:p>
    <w:p w:rsidR="000917CF" w:rsidRPr="00C563B4" w:rsidRDefault="000917CF" w:rsidP="000917CF">
      <w:pPr>
        <w:rPr>
          <w:rFonts w:ascii="Calibri" w:hAnsi="Calibri" w:cs="Calibri"/>
          <w:sz w:val="24"/>
        </w:rPr>
      </w:pPr>
      <w:r w:rsidRPr="00C563B4">
        <w:rPr>
          <w:rFonts w:ascii="Calibri" w:hAnsi="Calibri" w:cs="Calibri"/>
          <w:sz w:val="24"/>
        </w:rPr>
        <w:t>Z</w:t>
      </w:r>
      <w:r w:rsidRPr="00C563B4">
        <w:rPr>
          <w:rFonts w:ascii="Calibri" w:hAnsi="Calibri" w:cs="Calibri"/>
          <w:sz w:val="24"/>
          <w:vertAlign w:val="subscript"/>
        </w:rPr>
        <w:t>1</w:t>
      </w:r>
      <w:r w:rsidRPr="00C563B4">
        <w:rPr>
          <w:rFonts w:ascii="Calibri" w:hAnsi="Calibri" w:cs="Calibri"/>
          <w:sz w:val="24"/>
        </w:rPr>
        <w:t xml:space="preserve"> – </w:t>
      </w:r>
      <w:r w:rsidRPr="00C563B4">
        <w:rPr>
          <w:rFonts w:ascii="Calibri" w:hAnsi="Calibri" w:cs="Calibri"/>
          <w:color w:val="000000"/>
          <w:sz w:val="24"/>
        </w:rPr>
        <w:t>liczba punktów badanej</w:t>
      </w:r>
      <w:r w:rsidRPr="00C563B4">
        <w:rPr>
          <w:rFonts w:ascii="Calibri" w:hAnsi="Calibri" w:cs="Calibri"/>
          <w:sz w:val="24"/>
        </w:rPr>
        <w:t xml:space="preserve"> oferty w kryterium Cena brutto oferty,</w:t>
      </w:r>
    </w:p>
    <w:p w:rsidR="000917CF" w:rsidRPr="00C563B4" w:rsidRDefault="000917CF" w:rsidP="000917CF">
      <w:pPr>
        <w:jc w:val="both"/>
        <w:rPr>
          <w:rFonts w:ascii="Calibri" w:hAnsi="Calibri" w:cs="Calibri"/>
          <w:color w:val="000000"/>
          <w:sz w:val="24"/>
        </w:rPr>
      </w:pPr>
      <w:r w:rsidRPr="00C563B4">
        <w:rPr>
          <w:rFonts w:ascii="Calibri" w:hAnsi="Calibri" w:cs="Calibri"/>
          <w:color w:val="000000"/>
          <w:sz w:val="24"/>
        </w:rPr>
        <w:t xml:space="preserve">C </w:t>
      </w:r>
      <w:r w:rsidRPr="00C563B4">
        <w:rPr>
          <w:rFonts w:ascii="Calibri" w:hAnsi="Calibri" w:cs="Calibri"/>
          <w:color w:val="000000"/>
          <w:sz w:val="24"/>
          <w:vertAlign w:val="subscript"/>
        </w:rPr>
        <w:t>min</w:t>
      </w:r>
      <w:r w:rsidRPr="00C563B4">
        <w:rPr>
          <w:rFonts w:ascii="Calibri" w:hAnsi="Calibri" w:cs="Calibri"/>
          <w:color w:val="000000"/>
          <w:sz w:val="24"/>
        </w:rPr>
        <w:t xml:space="preserve"> – najniższa cena brutto spośród oferowanych,</w:t>
      </w:r>
    </w:p>
    <w:p w:rsidR="000917CF" w:rsidRPr="00C563B4" w:rsidRDefault="000917CF" w:rsidP="000917CF">
      <w:pPr>
        <w:jc w:val="both"/>
        <w:rPr>
          <w:rFonts w:ascii="Calibri" w:hAnsi="Calibri" w:cs="Calibri"/>
          <w:color w:val="000000"/>
          <w:sz w:val="24"/>
        </w:rPr>
      </w:pPr>
      <w:r w:rsidRPr="00C563B4">
        <w:rPr>
          <w:rFonts w:ascii="Calibri" w:hAnsi="Calibri" w:cs="Calibri"/>
          <w:color w:val="000000"/>
          <w:sz w:val="24"/>
        </w:rPr>
        <w:t xml:space="preserve">C </w:t>
      </w:r>
      <w:r w:rsidRPr="00C563B4">
        <w:rPr>
          <w:rFonts w:ascii="Calibri" w:hAnsi="Calibri" w:cs="Calibri"/>
          <w:color w:val="000000"/>
          <w:sz w:val="24"/>
          <w:vertAlign w:val="subscript"/>
        </w:rPr>
        <w:t>n</w:t>
      </w:r>
      <w:r w:rsidRPr="00C563B4">
        <w:rPr>
          <w:rFonts w:ascii="Calibri" w:hAnsi="Calibri" w:cs="Calibri"/>
          <w:color w:val="000000"/>
          <w:sz w:val="24"/>
        </w:rPr>
        <w:t xml:space="preserve"> – cena brutto badanej oferty.</w:t>
      </w:r>
    </w:p>
    <w:p w:rsidR="000917CF" w:rsidRPr="00C563B4" w:rsidRDefault="000917CF" w:rsidP="000917CF">
      <w:pPr>
        <w:jc w:val="both"/>
        <w:rPr>
          <w:rFonts w:ascii="Calibri" w:hAnsi="Calibri" w:cs="Calibri"/>
          <w:color w:val="000000"/>
          <w:sz w:val="24"/>
        </w:rPr>
      </w:pPr>
    </w:p>
    <w:p w:rsidR="000917CF" w:rsidRPr="00C563B4" w:rsidRDefault="000917CF" w:rsidP="000917CF">
      <w:pPr>
        <w:numPr>
          <w:ilvl w:val="1"/>
          <w:numId w:val="23"/>
        </w:numPr>
        <w:jc w:val="both"/>
        <w:rPr>
          <w:rFonts w:ascii="Calibri" w:hAnsi="Calibri" w:cs="Calibri"/>
          <w:color w:val="000000"/>
          <w:sz w:val="24"/>
          <w:szCs w:val="24"/>
        </w:rPr>
      </w:pPr>
      <w:r w:rsidRPr="00C563B4">
        <w:rPr>
          <w:rFonts w:ascii="Calibri" w:hAnsi="Calibri" w:cs="Calibri"/>
          <w:color w:val="000000"/>
          <w:sz w:val="24"/>
          <w:szCs w:val="24"/>
        </w:rPr>
        <w:t>Liczba punktów „Z</w:t>
      </w:r>
      <w:r w:rsidRPr="00C563B4">
        <w:rPr>
          <w:rFonts w:ascii="Calibri" w:hAnsi="Calibri" w:cs="Calibri"/>
          <w:color w:val="000000"/>
          <w:sz w:val="24"/>
          <w:szCs w:val="24"/>
          <w:vertAlign w:val="subscript"/>
        </w:rPr>
        <w:t>1</w:t>
      </w:r>
      <w:r w:rsidRPr="00C563B4">
        <w:rPr>
          <w:rFonts w:ascii="Calibri" w:hAnsi="Calibri" w:cs="Calibri"/>
          <w:color w:val="000000"/>
          <w:sz w:val="24"/>
          <w:szCs w:val="24"/>
        </w:rPr>
        <w:t xml:space="preserve">” zaokrąglana będzie do dwóch miejsc po przecinku </w:t>
      </w:r>
      <w:r w:rsidRPr="00C563B4">
        <w:rPr>
          <w:rFonts w:ascii="Calibri" w:hAnsi="Calibri" w:cs="Calibri"/>
          <w:color w:val="000000"/>
          <w:sz w:val="24"/>
          <w:szCs w:val="24"/>
        </w:rPr>
        <w:br/>
        <w:t>z zastosowaniem reguł matematycznych.</w:t>
      </w:r>
    </w:p>
    <w:p w:rsidR="000917CF" w:rsidRPr="00C563B4" w:rsidRDefault="000917CF" w:rsidP="000917CF">
      <w:pPr>
        <w:numPr>
          <w:ilvl w:val="1"/>
          <w:numId w:val="23"/>
        </w:numPr>
        <w:jc w:val="both"/>
        <w:rPr>
          <w:rFonts w:ascii="Calibri" w:hAnsi="Calibri" w:cs="Calibri"/>
          <w:color w:val="000000"/>
          <w:sz w:val="24"/>
          <w:szCs w:val="24"/>
        </w:rPr>
      </w:pPr>
      <w:r w:rsidRPr="00C563B4">
        <w:rPr>
          <w:rFonts w:ascii="Calibri" w:hAnsi="Calibri" w:cs="Calibri"/>
          <w:sz w:val="24"/>
          <w:szCs w:val="24"/>
        </w:rPr>
        <w:t>Maksymalna liczba punktów „Z</w:t>
      </w:r>
      <w:r w:rsidRPr="00C563B4">
        <w:rPr>
          <w:rFonts w:ascii="Calibri" w:hAnsi="Calibri" w:cs="Calibri"/>
          <w:color w:val="000000"/>
          <w:sz w:val="24"/>
          <w:szCs w:val="24"/>
          <w:vertAlign w:val="subscript"/>
        </w:rPr>
        <w:t>1</w:t>
      </w:r>
      <w:r w:rsidRPr="00C563B4">
        <w:rPr>
          <w:rFonts w:ascii="Calibri" w:hAnsi="Calibri" w:cs="Calibri"/>
          <w:sz w:val="24"/>
          <w:szCs w:val="24"/>
        </w:rPr>
        <w:t xml:space="preserve">”, jakie może uzyskać oferta w tym kryterium to: </w:t>
      </w:r>
      <w:r>
        <w:rPr>
          <w:rFonts w:ascii="Calibri" w:hAnsi="Calibri" w:cs="Calibri"/>
          <w:sz w:val="24"/>
          <w:szCs w:val="24"/>
        </w:rPr>
        <w:br/>
      </w:r>
      <w:r w:rsidRPr="00C563B4">
        <w:rPr>
          <w:rFonts w:ascii="Calibri" w:hAnsi="Calibri" w:cs="Calibri"/>
          <w:sz w:val="24"/>
          <w:szCs w:val="24"/>
        </w:rPr>
        <w:t>60 pkt.</w:t>
      </w:r>
    </w:p>
    <w:p w:rsidR="000917CF" w:rsidRPr="00C563B4" w:rsidRDefault="000917CF" w:rsidP="000917CF">
      <w:pPr>
        <w:numPr>
          <w:ilvl w:val="1"/>
          <w:numId w:val="23"/>
        </w:numPr>
        <w:jc w:val="both"/>
        <w:rPr>
          <w:rFonts w:ascii="Calibri" w:hAnsi="Calibri" w:cs="Calibri"/>
          <w:b/>
          <w:color w:val="000000"/>
          <w:sz w:val="24"/>
          <w:szCs w:val="24"/>
        </w:rPr>
      </w:pPr>
      <w:r w:rsidRPr="00C563B4">
        <w:rPr>
          <w:rFonts w:ascii="Calibri" w:hAnsi="Calibri" w:cs="Calibri"/>
          <w:sz w:val="24"/>
          <w:szCs w:val="24"/>
        </w:rPr>
        <w:t>Przyjmuje się, że 1 pkt =</w:t>
      </w:r>
      <w:r>
        <w:rPr>
          <w:rFonts w:ascii="Calibri" w:hAnsi="Calibri" w:cs="Calibri"/>
          <w:sz w:val="24"/>
          <w:szCs w:val="24"/>
        </w:rPr>
        <w:t>1%</w:t>
      </w:r>
      <w:r w:rsidRPr="00C563B4">
        <w:rPr>
          <w:rFonts w:ascii="Calibri" w:hAnsi="Calibri" w:cs="Calibri"/>
          <w:sz w:val="24"/>
          <w:szCs w:val="24"/>
        </w:rPr>
        <w:t>.</w:t>
      </w:r>
    </w:p>
    <w:p w:rsidR="000917CF" w:rsidRPr="00C563B4" w:rsidRDefault="000917CF" w:rsidP="000917CF">
      <w:pPr>
        <w:jc w:val="both"/>
        <w:rPr>
          <w:rFonts w:ascii="Calibri" w:hAnsi="Calibri" w:cs="Calibri"/>
          <w:sz w:val="24"/>
          <w:szCs w:val="24"/>
        </w:rPr>
      </w:pPr>
    </w:p>
    <w:p w:rsidR="000917CF" w:rsidRPr="00C563B4" w:rsidRDefault="000917CF" w:rsidP="000917CF">
      <w:pPr>
        <w:jc w:val="both"/>
        <w:rPr>
          <w:rFonts w:ascii="Calibri" w:hAnsi="Calibri" w:cs="Calibri"/>
          <w:b/>
          <w:color w:val="000000"/>
          <w:sz w:val="24"/>
        </w:rPr>
      </w:pPr>
      <w:r w:rsidRPr="00C563B4">
        <w:rPr>
          <w:rFonts w:ascii="Calibri" w:hAnsi="Calibri" w:cs="Calibri"/>
          <w:b/>
          <w:color w:val="000000"/>
          <w:sz w:val="24"/>
        </w:rPr>
        <w:t xml:space="preserve">2. Wydajność procesora – 10% </w:t>
      </w:r>
    </w:p>
    <w:p w:rsidR="000917CF" w:rsidRPr="00C563B4" w:rsidRDefault="000917CF" w:rsidP="000917CF">
      <w:pPr>
        <w:jc w:val="both"/>
        <w:rPr>
          <w:rFonts w:ascii="Calibri" w:hAnsi="Calibri" w:cs="Calibri"/>
          <w:b/>
          <w:color w:val="000000"/>
          <w:sz w:val="24"/>
        </w:rPr>
      </w:pPr>
    </w:p>
    <w:p w:rsidR="000917CF" w:rsidRPr="00C563B4" w:rsidRDefault="000917CF" w:rsidP="000917CF">
      <w:pPr>
        <w:pStyle w:val="Akapitzlist"/>
        <w:numPr>
          <w:ilvl w:val="0"/>
          <w:numId w:val="11"/>
        </w:numPr>
        <w:tabs>
          <w:tab w:val="clear" w:pos="360"/>
          <w:tab w:val="num" w:pos="900"/>
        </w:tabs>
        <w:ind w:left="900"/>
        <w:jc w:val="both"/>
        <w:rPr>
          <w:rFonts w:ascii="Calibri" w:hAnsi="Calibri" w:cs="Calibri"/>
          <w:b/>
          <w:color w:val="000000"/>
        </w:rPr>
      </w:pPr>
      <w:r w:rsidRPr="00C563B4">
        <w:rPr>
          <w:rFonts w:ascii="Calibri" w:hAnsi="Calibri" w:cs="Calibri"/>
          <w:color w:val="000000"/>
        </w:rPr>
        <w:t>Parametrem ocenianym w przedmiotowym kryterium jest:</w:t>
      </w:r>
      <w:r w:rsidRPr="00C563B4">
        <w:rPr>
          <w:rFonts w:ascii="Calibri" w:hAnsi="Calibri" w:cs="Calibri"/>
          <w:b/>
          <w:color w:val="000000"/>
        </w:rPr>
        <w:t xml:space="preserve"> </w:t>
      </w:r>
      <w:r w:rsidRPr="00C563B4">
        <w:rPr>
          <w:rFonts w:ascii="Calibri" w:hAnsi="Calibri" w:cs="Calibri"/>
        </w:rPr>
        <w:t xml:space="preserve">wydajność procesora mierzona w teście </w:t>
      </w:r>
      <w:hyperlink r:id="rId24" w:history="1">
        <w:r w:rsidRPr="00170B89">
          <w:rPr>
            <w:rFonts w:ascii="Calibri" w:eastAsia="Calibri" w:hAnsi="Calibri" w:cs="Calibri"/>
            <w:color w:val="0000FF"/>
            <w:u w:val="single"/>
          </w:rPr>
          <w:t>https://benchmarks.ul.com</w:t>
        </w:r>
      </w:hyperlink>
      <w:r w:rsidRPr="00C563B4">
        <w:rPr>
          <w:rFonts w:ascii="Calibri" w:hAnsi="Calibri" w:cs="Calibri"/>
        </w:rPr>
        <w:t>.</w:t>
      </w:r>
    </w:p>
    <w:p w:rsidR="000917CF" w:rsidRPr="00002E02" w:rsidRDefault="000917CF" w:rsidP="000917CF">
      <w:pPr>
        <w:pStyle w:val="Akapitzlist"/>
        <w:numPr>
          <w:ilvl w:val="0"/>
          <w:numId w:val="11"/>
        </w:numPr>
        <w:tabs>
          <w:tab w:val="clear" w:pos="360"/>
          <w:tab w:val="num" w:pos="900"/>
        </w:tabs>
        <w:ind w:left="900"/>
        <w:jc w:val="both"/>
        <w:rPr>
          <w:rFonts w:ascii="Calibri" w:hAnsi="Calibri" w:cs="Calibri"/>
          <w:b/>
          <w:color w:val="000000"/>
        </w:rPr>
      </w:pPr>
      <w:r w:rsidRPr="00002E02">
        <w:rPr>
          <w:rFonts w:ascii="Calibri" w:hAnsi="Calibri" w:cs="Calibri"/>
          <w:color w:val="000000"/>
        </w:rPr>
        <w:lastRenderedPageBreak/>
        <w:t>Oferta otrzyma w przedmiotowym kryterium liczbę punktów „Z</w:t>
      </w:r>
      <w:r w:rsidRPr="00002E02">
        <w:rPr>
          <w:rFonts w:ascii="Calibri" w:hAnsi="Calibri" w:cs="Calibri"/>
          <w:color w:val="000000"/>
          <w:vertAlign w:val="subscript"/>
        </w:rPr>
        <w:t>2</w:t>
      </w:r>
      <w:r w:rsidRPr="00002E02">
        <w:rPr>
          <w:rFonts w:ascii="Calibri" w:hAnsi="Calibri" w:cs="Calibri"/>
          <w:color w:val="000000"/>
        </w:rPr>
        <w:t xml:space="preserve">” zgodnie </w:t>
      </w:r>
      <w:r w:rsidRPr="00002E02">
        <w:rPr>
          <w:rFonts w:ascii="Calibri" w:hAnsi="Calibri" w:cs="Calibri"/>
          <w:color w:val="000000"/>
        </w:rPr>
        <w:br/>
        <w:t xml:space="preserve">z punktacją wskazaną w </w:t>
      </w:r>
      <w:r w:rsidRPr="00002E02">
        <w:rPr>
          <w:rFonts w:ascii="Calibri" w:hAnsi="Calibri" w:cs="Calibri"/>
          <w:b/>
          <w:color w:val="000000"/>
        </w:rPr>
        <w:t>załączniku nr 4</w:t>
      </w:r>
      <w:r>
        <w:rPr>
          <w:rFonts w:ascii="Calibri" w:hAnsi="Calibri" w:cs="Calibri"/>
          <w:b/>
          <w:color w:val="000000"/>
        </w:rPr>
        <w:t>.1</w:t>
      </w:r>
      <w:r w:rsidRPr="00002E02">
        <w:rPr>
          <w:rFonts w:ascii="Calibri" w:hAnsi="Calibri" w:cs="Calibri"/>
          <w:b/>
          <w:color w:val="000000"/>
        </w:rPr>
        <w:t xml:space="preserve"> do SIWZ</w:t>
      </w:r>
      <w:r w:rsidRPr="00002E02">
        <w:rPr>
          <w:rFonts w:ascii="Calibri" w:hAnsi="Calibri" w:cs="Calibri"/>
          <w:color w:val="000000"/>
        </w:rPr>
        <w:t xml:space="preserve"> (pozycja nr </w:t>
      </w:r>
      <w:r>
        <w:rPr>
          <w:rFonts w:ascii="Calibri" w:hAnsi="Calibri" w:cs="Calibri"/>
          <w:color w:val="000000"/>
        </w:rPr>
        <w:t>6</w:t>
      </w:r>
      <w:r w:rsidRPr="00002E02">
        <w:rPr>
          <w:rFonts w:ascii="Calibri" w:hAnsi="Calibri" w:cs="Calibri"/>
          <w:color w:val="000000"/>
        </w:rPr>
        <w:t>), gdzie  „</w:t>
      </w:r>
      <w:r w:rsidRPr="00002E02">
        <w:rPr>
          <w:rFonts w:ascii="Calibri" w:hAnsi="Calibri" w:cs="Calibri"/>
        </w:rPr>
        <w:t>Z</w:t>
      </w:r>
      <w:r w:rsidRPr="00002E02">
        <w:rPr>
          <w:rFonts w:ascii="Calibri" w:hAnsi="Calibri" w:cs="Calibri"/>
          <w:vertAlign w:val="subscript"/>
        </w:rPr>
        <w:t>2</w:t>
      </w:r>
      <w:r w:rsidRPr="00002E02">
        <w:rPr>
          <w:rFonts w:ascii="Calibri" w:hAnsi="Calibri" w:cs="Calibri"/>
        </w:rPr>
        <w:t>”</w:t>
      </w:r>
      <w:r w:rsidRPr="00002E02">
        <w:rPr>
          <w:rFonts w:ascii="Calibri" w:hAnsi="Calibri" w:cs="Calibri"/>
        </w:rPr>
        <w:br/>
        <w:t xml:space="preserve">to  </w:t>
      </w:r>
      <w:r w:rsidRPr="00002E02">
        <w:rPr>
          <w:rFonts w:ascii="Calibri" w:hAnsi="Calibri" w:cs="Calibri"/>
          <w:color w:val="000000"/>
        </w:rPr>
        <w:t xml:space="preserve">liczba punktów </w:t>
      </w:r>
      <w:r w:rsidRPr="00002E02">
        <w:rPr>
          <w:rFonts w:ascii="Calibri" w:hAnsi="Calibri" w:cs="Calibri"/>
        </w:rPr>
        <w:t>badanej oferty w przedmiotowym kryterium.</w:t>
      </w:r>
    </w:p>
    <w:p w:rsidR="000917CF" w:rsidRPr="00002E02" w:rsidRDefault="000917CF" w:rsidP="000917CF">
      <w:pPr>
        <w:pStyle w:val="Akapitzlist"/>
        <w:numPr>
          <w:ilvl w:val="0"/>
          <w:numId w:val="11"/>
        </w:numPr>
        <w:tabs>
          <w:tab w:val="clear" w:pos="360"/>
          <w:tab w:val="num" w:pos="900"/>
        </w:tabs>
        <w:ind w:left="900"/>
        <w:jc w:val="both"/>
        <w:rPr>
          <w:rFonts w:ascii="Calibri" w:hAnsi="Calibri" w:cs="Calibri"/>
          <w:b/>
          <w:color w:val="000000"/>
        </w:rPr>
      </w:pPr>
      <w:r w:rsidRPr="00002E02">
        <w:rPr>
          <w:rFonts w:ascii="Calibri" w:hAnsi="Calibri" w:cs="Calibri"/>
        </w:rPr>
        <w:t>Oferta otrzyma punkty tylko za jeden parametr podlegający ocenie.</w:t>
      </w:r>
    </w:p>
    <w:p w:rsidR="000917CF" w:rsidRPr="00002E02" w:rsidRDefault="000917CF" w:rsidP="000917CF">
      <w:pPr>
        <w:pStyle w:val="Akapitzlist"/>
        <w:numPr>
          <w:ilvl w:val="0"/>
          <w:numId w:val="11"/>
        </w:numPr>
        <w:tabs>
          <w:tab w:val="clear" w:pos="360"/>
          <w:tab w:val="num" w:pos="900"/>
        </w:tabs>
        <w:ind w:left="900"/>
        <w:jc w:val="both"/>
        <w:rPr>
          <w:rFonts w:ascii="Calibri" w:hAnsi="Calibri" w:cs="Calibri"/>
          <w:b/>
          <w:color w:val="000000"/>
        </w:rPr>
      </w:pPr>
      <w:r w:rsidRPr="00002E02">
        <w:rPr>
          <w:rFonts w:ascii="Calibri" w:hAnsi="Calibri" w:cs="Calibri"/>
        </w:rPr>
        <w:t xml:space="preserve">Maksymalna liczba punktów </w:t>
      </w:r>
      <w:r w:rsidRPr="00002E02">
        <w:rPr>
          <w:rFonts w:ascii="Calibri" w:hAnsi="Calibri" w:cs="Calibri"/>
          <w:color w:val="000000"/>
        </w:rPr>
        <w:t>„Z</w:t>
      </w:r>
      <w:r w:rsidRPr="00002E02">
        <w:rPr>
          <w:rFonts w:ascii="Calibri" w:hAnsi="Calibri" w:cs="Calibri"/>
          <w:color w:val="000000"/>
          <w:vertAlign w:val="subscript"/>
        </w:rPr>
        <w:t>2</w:t>
      </w:r>
      <w:r w:rsidRPr="00002E02">
        <w:rPr>
          <w:rFonts w:ascii="Calibri" w:hAnsi="Calibri" w:cs="Calibri"/>
          <w:color w:val="000000"/>
        </w:rPr>
        <w:t>”</w:t>
      </w:r>
      <w:r w:rsidRPr="00002E02">
        <w:rPr>
          <w:rFonts w:ascii="Calibri" w:hAnsi="Calibri" w:cs="Calibri"/>
        </w:rPr>
        <w:t xml:space="preserve">, jakie może uzyskać oferta w tym kryterium </w:t>
      </w:r>
      <w:r w:rsidRPr="00002E02">
        <w:rPr>
          <w:rFonts w:ascii="Calibri" w:hAnsi="Calibri" w:cs="Calibri"/>
        </w:rPr>
        <w:br/>
        <w:t>to: 10 pkt. Przyjmuje się, że 1 pkt = 1%.</w:t>
      </w:r>
    </w:p>
    <w:p w:rsidR="000917CF" w:rsidRPr="00002E02" w:rsidRDefault="000917CF" w:rsidP="000917CF">
      <w:pPr>
        <w:pStyle w:val="Akapitzlist"/>
        <w:numPr>
          <w:ilvl w:val="0"/>
          <w:numId w:val="11"/>
        </w:numPr>
        <w:tabs>
          <w:tab w:val="clear" w:pos="360"/>
          <w:tab w:val="num" w:pos="900"/>
        </w:tabs>
        <w:ind w:left="900"/>
        <w:jc w:val="both"/>
        <w:rPr>
          <w:rFonts w:ascii="Calibri" w:hAnsi="Calibri" w:cs="Calibri"/>
          <w:b/>
          <w:color w:val="000000"/>
        </w:rPr>
      </w:pPr>
      <w:r w:rsidRPr="00002E02">
        <w:rPr>
          <w:rFonts w:ascii="Calibri" w:hAnsi="Calibri" w:cs="Calibri"/>
        </w:rPr>
        <w:t xml:space="preserve">Wydajność procesora mierzona w teście </w:t>
      </w:r>
      <w:hyperlink r:id="rId25" w:history="1">
        <w:r w:rsidRPr="00002E02">
          <w:rPr>
            <w:rStyle w:val="Hipercze"/>
            <w:rFonts w:ascii="Calibri" w:hAnsi="Calibri" w:cs="Calibri"/>
          </w:rPr>
          <w:t>https://benchmarks.ul.com</w:t>
        </w:r>
      </w:hyperlink>
      <w:r w:rsidRPr="00002E02">
        <w:rPr>
          <w:rFonts w:ascii="Calibri" w:hAnsi="Calibri" w:cs="Calibri"/>
        </w:rPr>
        <w:t>, zostanie sprawdzona przez Komisję przetargową w oparciu o dane procesora wskazane przez Wykonawcę w ofercie.</w:t>
      </w:r>
    </w:p>
    <w:p w:rsidR="000917CF" w:rsidRPr="00C563B4" w:rsidRDefault="000917CF" w:rsidP="000917CF">
      <w:pPr>
        <w:pStyle w:val="Akapitzlist"/>
        <w:numPr>
          <w:ilvl w:val="0"/>
          <w:numId w:val="11"/>
        </w:numPr>
        <w:tabs>
          <w:tab w:val="clear" w:pos="360"/>
          <w:tab w:val="num" w:pos="900"/>
        </w:tabs>
        <w:ind w:left="900"/>
        <w:jc w:val="both"/>
        <w:rPr>
          <w:rFonts w:ascii="Calibri" w:hAnsi="Calibri" w:cs="Calibri"/>
          <w:b/>
          <w:color w:val="000000"/>
        </w:rPr>
      </w:pPr>
      <w:r w:rsidRPr="00002E02">
        <w:rPr>
          <w:rFonts w:ascii="Calibri" w:hAnsi="Calibri" w:cs="Calibri"/>
          <w:color w:val="000000"/>
        </w:rPr>
        <w:t xml:space="preserve">Niespełnienie warunków minimalnych procesora w zakresie punktacji w teście </w:t>
      </w:r>
      <w:hyperlink r:id="rId26" w:history="1">
        <w:r w:rsidRPr="00002E02">
          <w:rPr>
            <w:rStyle w:val="Hipercze"/>
            <w:rFonts w:ascii="Calibri" w:hAnsi="Calibri" w:cs="Calibri"/>
          </w:rPr>
          <w:t>https://benchmarks.ul.com</w:t>
        </w:r>
      </w:hyperlink>
      <w:r w:rsidRPr="00002E02">
        <w:rPr>
          <w:rFonts w:ascii="Calibri" w:hAnsi="Calibri" w:cs="Calibri"/>
        </w:rPr>
        <w:t xml:space="preserve"> lub brak wyników zaoferowanego procesora w tym teście,</w:t>
      </w:r>
      <w:r w:rsidRPr="00002E02">
        <w:rPr>
          <w:rFonts w:ascii="Calibri" w:hAnsi="Calibri" w:cs="Calibri"/>
          <w:color w:val="000000"/>
        </w:rPr>
        <w:t xml:space="preserve"> skutkować będzie odrzuceniem oferty na pods</w:t>
      </w:r>
      <w:r>
        <w:rPr>
          <w:rFonts w:ascii="Calibri" w:hAnsi="Calibri" w:cs="Calibri"/>
          <w:color w:val="000000"/>
        </w:rPr>
        <w:t>rt.</w:t>
      </w:r>
      <w:r w:rsidRPr="00002E02">
        <w:rPr>
          <w:rFonts w:ascii="Calibri" w:hAnsi="Calibri" w:cs="Calibri"/>
          <w:color w:val="000000"/>
        </w:rPr>
        <w:t xml:space="preserve">ie art. 89 ust. 1 pkt 2 ustawy </w:t>
      </w:r>
      <w:proofErr w:type="spellStart"/>
      <w:r w:rsidRPr="00002E02">
        <w:rPr>
          <w:rFonts w:ascii="Calibri" w:hAnsi="Calibri" w:cs="Calibri"/>
          <w:color w:val="000000"/>
        </w:rPr>
        <w:t>Pzp</w:t>
      </w:r>
      <w:proofErr w:type="spellEnd"/>
      <w:r>
        <w:rPr>
          <w:rFonts w:ascii="Calibri" w:hAnsi="Calibri" w:cs="Calibri"/>
          <w:color w:val="000000"/>
        </w:rPr>
        <w:t>.</w:t>
      </w:r>
      <w:r w:rsidRPr="00002E02">
        <w:rPr>
          <w:rFonts w:ascii="Calibri" w:hAnsi="Calibri" w:cs="Calibri"/>
          <w:color w:val="000000"/>
        </w:rPr>
        <w:t xml:space="preserve"> </w:t>
      </w:r>
    </w:p>
    <w:p w:rsidR="000917CF" w:rsidRPr="00C563B4" w:rsidRDefault="000917CF" w:rsidP="000917CF">
      <w:pPr>
        <w:jc w:val="both"/>
        <w:rPr>
          <w:rFonts w:ascii="Calibri" w:hAnsi="Calibri" w:cs="Calibri"/>
          <w:b/>
          <w:color w:val="000000"/>
          <w:sz w:val="24"/>
        </w:rPr>
      </w:pPr>
    </w:p>
    <w:p w:rsidR="000917CF" w:rsidRPr="00C563B4" w:rsidRDefault="000917CF" w:rsidP="000917CF">
      <w:pPr>
        <w:jc w:val="both"/>
        <w:rPr>
          <w:rFonts w:ascii="Calibri" w:hAnsi="Calibri" w:cs="Calibri"/>
          <w:b/>
          <w:color w:val="000000"/>
          <w:sz w:val="24"/>
        </w:rPr>
      </w:pPr>
      <w:r>
        <w:rPr>
          <w:rFonts w:ascii="Calibri" w:hAnsi="Calibri" w:cs="Calibri"/>
          <w:b/>
          <w:color w:val="000000"/>
          <w:sz w:val="24"/>
        </w:rPr>
        <w:t>3</w:t>
      </w:r>
      <w:r w:rsidRPr="00C563B4">
        <w:rPr>
          <w:rFonts w:ascii="Calibri" w:hAnsi="Calibri" w:cs="Calibri"/>
          <w:b/>
          <w:color w:val="000000"/>
          <w:sz w:val="24"/>
        </w:rPr>
        <w:t xml:space="preserve">. </w:t>
      </w:r>
      <w:r>
        <w:rPr>
          <w:rFonts w:ascii="Calibri" w:hAnsi="Calibri" w:cs="Calibri"/>
          <w:b/>
          <w:color w:val="000000"/>
          <w:sz w:val="24"/>
        </w:rPr>
        <w:t>Karta graficzna</w:t>
      </w:r>
      <w:r w:rsidRPr="00C563B4">
        <w:rPr>
          <w:rFonts w:ascii="Calibri" w:hAnsi="Calibri" w:cs="Calibri"/>
          <w:b/>
          <w:color w:val="000000"/>
          <w:sz w:val="24"/>
        </w:rPr>
        <w:t xml:space="preserve"> – </w:t>
      </w:r>
      <w:r>
        <w:rPr>
          <w:rFonts w:ascii="Calibri" w:hAnsi="Calibri" w:cs="Calibri"/>
          <w:b/>
          <w:color w:val="000000"/>
          <w:sz w:val="24"/>
        </w:rPr>
        <w:t>2</w:t>
      </w:r>
      <w:r w:rsidRPr="00C563B4">
        <w:rPr>
          <w:rFonts w:ascii="Calibri" w:hAnsi="Calibri" w:cs="Calibri"/>
          <w:b/>
          <w:color w:val="000000"/>
          <w:sz w:val="24"/>
        </w:rPr>
        <w:t>0%</w:t>
      </w:r>
    </w:p>
    <w:p w:rsidR="000917CF" w:rsidRPr="00C563B4" w:rsidRDefault="000917CF" w:rsidP="000917CF">
      <w:pPr>
        <w:jc w:val="both"/>
        <w:rPr>
          <w:rFonts w:ascii="Calibri" w:hAnsi="Calibri" w:cs="Calibri"/>
          <w:b/>
          <w:color w:val="000000"/>
          <w:sz w:val="24"/>
        </w:rPr>
      </w:pPr>
    </w:p>
    <w:p w:rsidR="000917CF" w:rsidRPr="00C563B4" w:rsidRDefault="000917CF" w:rsidP="000917CF">
      <w:pPr>
        <w:pStyle w:val="Akapitzlist"/>
        <w:numPr>
          <w:ilvl w:val="0"/>
          <w:numId w:val="31"/>
        </w:numPr>
        <w:jc w:val="both"/>
        <w:rPr>
          <w:rFonts w:ascii="Calibri" w:hAnsi="Calibri" w:cs="Calibri"/>
          <w:b/>
          <w:color w:val="000000"/>
        </w:rPr>
      </w:pPr>
      <w:r w:rsidRPr="00C563B4">
        <w:rPr>
          <w:rFonts w:ascii="Calibri" w:hAnsi="Calibri" w:cs="Calibri"/>
          <w:color w:val="000000"/>
        </w:rPr>
        <w:t xml:space="preserve">Parametrem ocenianym w przedmiotowym kryterium </w:t>
      </w:r>
      <w:r>
        <w:rPr>
          <w:rFonts w:ascii="Calibri" w:hAnsi="Calibri" w:cs="Calibri"/>
          <w:color w:val="000000"/>
        </w:rPr>
        <w:t>jest typ karty graficznej występujący w zaoferowanym komputerze przenośnym</w:t>
      </w:r>
      <w:r w:rsidRPr="00C563B4">
        <w:rPr>
          <w:rFonts w:ascii="Calibri" w:hAnsi="Calibri" w:cs="Calibri"/>
        </w:rPr>
        <w:t>.</w:t>
      </w:r>
    </w:p>
    <w:p w:rsidR="000917CF" w:rsidRPr="00C563B4" w:rsidRDefault="000917CF" w:rsidP="000917CF">
      <w:pPr>
        <w:pStyle w:val="Akapitzlist"/>
        <w:numPr>
          <w:ilvl w:val="0"/>
          <w:numId w:val="31"/>
        </w:numPr>
        <w:jc w:val="both"/>
        <w:rPr>
          <w:rFonts w:ascii="Calibri" w:hAnsi="Calibri" w:cs="Calibri"/>
          <w:b/>
          <w:color w:val="000000"/>
        </w:rPr>
      </w:pPr>
      <w:r w:rsidRPr="00C563B4">
        <w:rPr>
          <w:rFonts w:ascii="Calibri" w:hAnsi="Calibri" w:cs="Calibri"/>
          <w:color w:val="000000"/>
        </w:rPr>
        <w:t>Oferta otrzyma w przedmiotowym kryterium liczbę punktów „Z</w:t>
      </w:r>
      <w:r w:rsidRPr="00C563B4">
        <w:rPr>
          <w:rFonts w:ascii="Calibri" w:hAnsi="Calibri" w:cs="Calibri"/>
          <w:color w:val="000000"/>
          <w:vertAlign w:val="subscript"/>
        </w:rPr>
        <w:t>3</w:t>
      </w:r>
      <w:r w:rsidRPr="00C563B4">
        <w:rPr>
          <w:rFonts w:ascii="Calibri" w:hAnsi="Calibri" w:cs="Calibri"/>
          <w:color w:val="000000"/>
        </w:rPr>
        <w:t xml:space="preserve">” zgodnie </w:t>
      </w:r>
      <w:r w:rsidRPr="00C563B4">
        <w:rPr>
          <w:rFonts w:ascii="Calibri" w:hAnsi="Calibri" w:cs="Calibri"/>
          <w:color w:val="000000"/>
        </w:rPr>
        <w:br/>
        <w:t xml:space="preserve">z punktacją wskazaną w </w:t>
      </w:r>
      <w:r w:rsidRPr="00C563B4">
        <w:rPr>
          <w:rFonts w:ascii="Calibri" w:hAnsi="Calibri" w:cs="Calibri"/>
          <w:b/>
          <w:color w:val="000000"/>
        </w:rPr>
        <w:t>załączniku nr 4</w:t>
      </w:r>
      <w:r>
        <w:rPr>
          <w:rFonts w:ascii="Calibri" w:hAnsi="Calibri" w:cs="Calibri"/>
          <w:b/>
          <w:color w:val="000000"/>
        </w:rPr>
        <w:t>.1</w:t>
      </w:r>
      <w:r w:rsidRPr="00C563B4">
        <w:rPr>
          <w:rFonts w:ascii="Calibri" w:hAnsi="Calibri" w:cs="Calibri"/>
          <w:b/>
          <w:color w:val="000000"/>
        </w:rPr>
        <w:t xml:space="preserve"> do </w:t>
      </w:r>
      <w:r w:rsidRPr="00632084">
        <w:rPr>
          <w:rFonts w:ascii="Calibri" w:hAnsi="Calibri" w:cs="Calibri"/>
          <w:b/>
          <w:color w:val="000000"/>
        </w:rPr>
        <w:t>SIWZ</w:t>
      </w:r>
      <w:r w:rsidRPr="00632084">
        <w:rPr>
          <w:rFonts w:ascii="Calibri" w:hAnsi="Calibri" w:cs="Calibri"/>
          <w:color w:val="000000"/>
        </w:rPr>
        <w:t xml:space="preserve"> (pozycja nr </w:t>
      </w:r>
      <w:r>
        <w:rPr>
          <w:rFonts w:ascii="Calibri" w:hAnsi="Calibri" w:cs="Calibri"/>
          <w:color w:val="000000"/>
        </w:rPr>
        <w:t>8</w:t>
      </w:r>
      <w:r w:rsidRPr="00632084">
        <w:rPr>
          <w:rFonts w:ascii="Calibri" w:hAnsi="Calibri" w:cs="Calibri"/>
          <w:color w:val="000000"/>
        </w:rPr>
        <w:t>), gdzie</w:t>
      </w:r>
      <w:r w:rsidRPr="00C563B4">
        <w:rPr>
          <w:rFonts w:ascii="Calibri" w:hAnsi="Calibri" w:cs="Calibri"/>
          <w:color w:val="000000"/>
        </w:rPr>
        <w:t xml:space="preserve">  „</w:t>
      </w:r>
      <w:r w:rsidRPr="00C563B4">
        <w:rPr>
          <w:rFonts w:ascii="Calibri" w:hAnsi="Calibri" w:cs="Calibri"/>
        </w:rPr>
        <w:t>Z</w:t>
      </w:r>
      <w:r w:rsidRPr="00C563B4">
        <w:rPr>
          <w:rFonts w:ascii="Calibri" w:hAnsi="Calibri" w:cs="Calibri"/>
          <w:vertAlign w:val="subscript"/>
        </w:rPr>
        <w:t>3</w:t>
      </w:r>
      <w:r w:rsidRPr="00C563B4">
        <w:rPr>
          <w:rFonts w:ascii="Calibri" w:hAnsi="Calibri" w:cs="Calibri"/>
        </w:rPr>
        <w:t xml:space="preserve">” </w:t>
      </w:r>
      <w:r w:rsidRPr="00C563B4">
        <w:rPr>
          <w:rFonts w:ascii="Calibri" w:hAnsi="Calibri" w:cs="Calibri"/>
        </w:rPr>
        <w:br/>
        <w:t xml:space="preserve">to  </w:t>
      </w:r>
      <w:r w:rsidRPr="00C563B4">
        <w:rPr>
          <w:rFonts w:ascii="Calibri" w:hAnsi="Calibri" w:cs="Calibri"/>
          <w:color w:val="000000"/>
        </w:rPr>
        <w:t xml:space="preserve">liczba punktów </w:t>
      </w:r>
      <w:r w:rsidRPr="00C563B4">
        <w:rPr>
          <w:rFonts w:ascii="Calibri" w:hAnsi="Calibri" w:cs="Calibri"/>
        </w:rPr>
        <w:t>badanej oferty w przedmiotowym kryterium.</w:t>
      </w:r>
    </w:p>
    <w:p w:rsidR="000917CF" w:rsidRPr="00C563B4" w:rsidRDefault="000917CF" w:rsidP="000917CF">
      <w:pPr>
        <w:pStyle w:val="Akapitzlist"/>
        <w:numPr>
          <w:ilvl w:val="0"/>
          <w:numId w:val="31"/>
        </w:numPr>
        <w:jc w:val="both"/>
        <w:rPr>
          <w:rFonts w:ascii="Calibri" w:hAnsi="Calibri" w:cs="Calibri"/>
          <w:b/>
          <w:color w:val="000000"/>
        </w:rPr>
      </w:pPr>
      <w:r w:rsidRPr="00C563B4">
        <w:rPr>
          <w:rFonts w:ascii="Calibri" w:hAnsi="Calibri" w:cs="Calibri"/>
        </w:rPr>
        <w:t xml:space="preserve">Oferta otrzyma punkty tylko za jeden zaoferowany parametr podlegający ocenie. </w:t>
      </w:r>
    </w:p>
    <w:p w:rsidR="000917CF" w:rsidRPr="00C563B4" w:rsidRDefault="000917CF" w:rsidP="000917CF">
      <w:pPr>
        <w:pStyle w:val="Akapitzlist"/>
        <w:numPr>
          <w:ilvl w:val="0"/>
          <w:numId w:val="31"/>
        </w:numPr>
        <w:jc w:val="both"/>
        <w:rPr>
          <w:rFonts w:ascii="Calibri" w:hAnsi="Calibri" w:cs="Calibri"/>
          <w:b/>
          <w:color w:val="000000"/>
        </w:rPr>
      </w:pPr>
      <w:r w:rsidRPr="00C563B4">
        <w:rPr>
          <w:rFonts w:ascii="Calibri" w:hAnsi="Calibri" w:cs="Calibri"/>
        </w:rPr>
        <w:t xml:space="preserve">Maksymalna liczba punktów </w:t>
      </w:r>
      <w:r w:rsidRPr="00C563B4">
        <w:rPr>
          <w:rFonts w:ascii="Calibri" w:hAnsi="Calibri" w:cs="Calibri"/>
          <w:color w:val="000000"/>
        </w:rPr>
        <w:t>„Z</w:t>
      </w:r>
      <w:r w:rsidRPr="00C563B4">
        <w:rPr>
          <w:rFonts w:ascii="Calibri" w:hAnsi="Calibri" w:cs="Calibri"/>
          <w:color w:val="000000"/>
          <w:vertAlign w:val="subscript"/>
        </w:rPr>
        <w:t>3</w:t>
      </w:r>
      <w:r w:rsidRPr="00C563B4">
        <w:rPr>
          <w:rFonts w:ascii="Calibri" w:hAnsi="Calibri" w:cs="Calibri"/>
          <w:color w:val="000000"/>
        </w:rPr>
        <w:t>”</w:t>
      </w:r>
      <w:r w:rsidRPr="00C563B4">
        <w:rPr>
          <w:rFonts w:ascii="Calibri" w:hAnsi="Calibri" w:cs="Calibri"/>
        </w:rPr>
        <w:t xml:space="preserve">, jakie może uzyskać oferta w tym kryterium to: </w:t>
      </w:r>
      <w:r w:rsidRPr="00C563B4">
        <w:rPr>
          <w:rFonts w:ascii="Calibri" w:hAnsi="Calibri" w:cs="Calibri"/>
        </w:rPr>
        <w:br/>
      </w:r>
      <w:r>
        <w:rPr>
          <w:rFonts w:ascii="Calibri" w:hAnsi="Calibri" w:cs="Calibri"/>
        </w:rPr>
        <w:t>2</w:t>
      </w:r>
      <w:r w:rsidRPr="00C563B4">
        <w:rPr>
          <w:rFonts w:ascii="Calibri" w:hAnsi="Calibri" w:cs="Calibri"/>
        </w:rPr>
        <w:t xml:space="preserve">0 pkt. </w:t>
      </w:r>
    </w:p>
    <w:p w:rsidR="000917CF" w:rsidRPr="00C563B4" w:rsidRDefault="000917CF" w:rsidP="000917CF">
      <w:pPr>
        <w:pStyle w:val="Akapitzlist"/>
        <w:numPr>
          <w:ilvl w:val="0"/>
          <w:numId w:val="31"/>
        </w:numPr>
        <w:jc w:val="both"/>
        <w:rPr>
          <w:rFonts w:ascii="Calibri" w:hAnsi="Calibri" w:cs="Calibri"/>
          <w:b/>
          <w:color w:val="000000"/>
        </w:rPr>
      </w:pPr>
      <w:r w:rsidRPr="00C563B4">
        <w:rPr>
          <w:rFonts w:ascii="Calibri" w:hAnsi="Calibri" w:cs="Calibri"/>
          <w:color w:val="000000"/>
        </w:rPr>
        <w:t xml:space="preserve">Zaoferowanie parametru </w:t>
      </w:r>
      <w:r>
        <w:rPr>
          <w:rFonts w:ascii="Calibri" w:hAnsi="Calibri" w:cs="Calibri"/>
          <w:color w:val="000000"/>
        </w:rPr>
        <w:t>innego</w:t>
      </w:r>
      <w:r w:rsidRPr="00C563B4">
        <w:rPr>
          <w:rFonts w:ascii="Calibri" w:hAnsi="Calibri" w:cs="Calibri"/>
          <w:color w:val="000000"/>
        </w:rPr>
        <w:t xml:space="preserve"> niż dopuszczony skutkować będzie odrzuceniem oferty na </w:t>
      </w:r>
      <w:r>
        <w:rPr>
          <w:rFonts w:ascii="Calibri" w:hAnsi="Calibri" w:cs="Calibri"/>
          <w:color w:val="000000"/>
        </w:rPr>
        <w:t>podstawie</w:t>
      </w:r>
      <w:r w:rsidRPr="00C563B4">
        <w:rPr>
          <w:rFonts w:ascii="Calibri" w:hAnsi="Calibri" w:cs="Calibri"/>
          <w:color w:val="000000"/>
        </w:rPr>
        <w:t xml:space="preserve"> art. 89 ust. 1 pkt 2 ustawy </w:t>
      </w:r>
      <w:proofErr w:type="spellStart"/>
      <w:r w:rsidRPr="00C563B4">
        <w:rPr>
          <w:rFonts w:ascii="Calibri" w:hAnsi="Calibri" w:cs="Calibri"/>
          <w:color w:val="000000"/>
        </w:rPr>
        <w:t>Pzp</w:t>
      </w:r>
      <w:proofErr w:type="spellEnd"/>
      <w:r>
        <w:rPr>
          <w:rFonts w:ascii="Calibri" w:hAnsi="Calibri" w:cs="Calibri"/>
          <w:color w:val="000000"/>
        </w:rPr>
        <w:t>.</w:t>
      </w:r>
    </w:p>
    <w:p w:rsidR="000917CF" w:rsidRPr="00C563B4" w:rsidRDefault="000917CF" w:rsidP="000917CF">
      <w:pPr>
        <w:jc w:val="both"/>
        <w:rPr>
          <w:rFonts w:ascii="Calibri" w:hAnsi="Calibri" w:cs="Calibri"/>
          <w:b/>
          <w:color w:val="000000"/>
          <w:sz w:val="24"/>
        </w:rPr>
      </w:pPr>
    </w:p>
    <w:p w:rsidR="000917CF" w:rsidRPr="00C563B4" w:rsidRDefault="000917CF" w:rsidP="000917CF">
      <w:pPr>
        <w:jc w:val="both"/>
        <w:rPr>
          <w:rFonts w:ascii="Calibri" w:hAnsi="Calibri" w:cs="Calibri"/>
          <w:b/>
          <w:color w:val="000000"/>
          <w:sz w:val="24"/>
        </w:rPr>
      </w:pPr>
      <w:r>
        <w:rPr>
          <w:rFonts w:ascii="Calibri" w:hAnsi="Calibri" w:cs="Calibri"/>
          <w:b/>
          <w:color w:val="000000"/>
          <w:sz w:val="24"/>
        </w:rPr>
        <w:t>4</w:t>
      </w:r>
      <w:r w:rsidRPr="00C563B4">
        <w:rPr>
          <w:rFonts w:ascii="Calibri" w:hAnsi="Calibri" w:cs="Calibri"/>
          <w:b/>
          <w:color w:val="000000"/>
          <w:sz w:val="24"/>
        </w:rPr>
        <w:t xml:space="preserve">. Gwarancja – komputer </w:t>
      </w:r>
      <w:r>
        <w:rPr>
          <w:rFonts w:ascii="Calibri" w:hAnsi="Calibri" w:cs="Calibri"/>
          <w:b/>
          <w:color w:val="000000"/>
          <w:sz w:val="24"/>
        </w:rPr>
        <w:t>przenośny</w:t>
      </w:r>
      <w:r w:rsidRPr="00C563B4">
        <w:rPr>
          <w:rFonts w:ascii="Calibri" w:hAnsi="Calibri" w:cs="Calibri"/>
          <w:b/>
          <w:color w:val="000000"/>
          <w:sz w:val="24"/>
        </w:rPr>
        <w:t xml:space="preserve"> – 10%</w:t>
      </w:r>
    </w:p>
    <w:p w:rsidR="000917CF" w:rsidRPr="00C563B4" w:rsidRDefault="000917CF" w:rsidP="000917CF">
      <w:pPr>
        <w:jc w:val="both"/>
        <w:rPr>
          <w:rFonts w:ascii="Calibri" w:hAnsi="Calibri" w:cs="Calibri"/>
          <w:b/>
          <w:color w:val="000000"/>
          <w:sz w:val="24"/>
        </w:rPr>
      </w:pPr>
    </w:p>
    <w:p w:rsidR="000917CF" w:rsidRPr="00C563B4" w:rsidRDefault="000917CF" w:rsidP="000917CF">
      <w:pPr>
        <w:pStyle w:val="Akapitzlist"/>
        <w:numPr>
          <w:ilvl w:val="0"/>
          <w:numId w:val="34"/>
        </w:numPr>
        <w:jc w:val="both"/>
        <w:rPr>
          <w:rFonts w:ascii="Calibri" w:hAnsi="Calibri" w:cs="Calibri"/>
          <w:b/>
          <w:color w:val="000000"/>
        </w:rPr>
      </w:pPr>
      <w:r w:rsidRPr="00C563B4">
        <w:rPr>
          <w:rFonts w:ascii="Calibri" w:hAnsi="Calibri" w:cs="Calibri"/>
          <w:color w:val="000000"/>
        </w:rPr>
        <w:t xml:space="preserve">Parametrem ocenianym w przedmiotowym kryterium jest: </w:t>
      </w:r>
      <w:r w:rsidRPr="00C563B4">
        <w:rPr>
          <w:rFonts w:ascii="Calibri" w:hAnsi="Calibri" w:cs="Calibri"/>
        </w:rPr>
        <w:t xml:space="preserve">zaoferowany okres gwarancji dla komputera </w:t>
      </w:r>
      <w:r>
        <w:rPr>
          <w:rFonts w:ascii="Calibri" w:hAnsi="Calibri" w:cs="Calibri"/>
        </w:rPr>
        <w:t>przenośnego</w:t>
      </w:r>
      <w:r w:rsidRPr="00C563B4">
        <w:rPr>
          <w:rFonts w:ascii="Calibri" w:hAnsi="Calibri" w:cs="Calibri"/>
        </w:rPr>
        <w:t>.</w:t>
      </w:r>
    </w:p>
    <w:p w:rsidR="000917CF" w:rsidRPr="00C563B4" w:rsidRDefault="000917CF" w:rsidP="000917CF">
      <w:pPr>
        <w:pStyle w:val="Akapitzlist"/>
        <w:numPr>
          <w:ilvl w:val="0"/>
          <w:numId w:val="34"/>
        </w:numPr>
        <w:jc w:val="both"/>
        <w:rPr>
          <w:rFonts w:ascii="Calibri" w:hAnsi="Calibri" w:cs="Calibri"/>
          <w:b/>
          <w:color w:val="000000"/>
        </w:rPr>
      </w:pPr>
      <w:r w:rsidRPr="00C563B4">
        <w:rPr>
          <w:rFonts w:ascii="Calibri" w:hAnsi="Calibri" w:cs="Calibri"/>
          <w:color w:val="000000"/>
        </w:rPr>
        <w:t>Oferta otrzyma w przedmiotowym kryterium liczbę punktów „Z</w:t>
      </w:r>
      <w:r w:rsidRPr="00C563B4">
        <w:rPr>
          <w:rFonts w:ascii="Calibri" w:hAnsi="Calibri" w:cs="Calibri"/>
          <w:color w:val="000000"/>
          <w:vertAlign w:val="subscript"/>
        </w:rPr>
        <w:t>4</w:t>
      </w:r>
      <w:r w:rsidRPr="00C563B4">
        <w:rPr>
          <w:rFonts w:ascii="Calibri" w:hAnsi="Calibri" w:cs="Calibri"/>
          <w:color w:val="000000"/>
        </w:rPr>
        <w:t xml:space="preserve">” zgodnie </w:t>
      </w:r>
      <w:r w:rsidRPr="00C563B4">
        <w:rPr>
          <w:rFonts w:ascii="Calibri" w:hAnsi="Calibri" w:cs="Calibri"/>
          <w:color w:val="000000"/>
        </w:rPr>
        <w:br/>
        <w:t xml:space="preserve">z punktacją wskazaną w </w:t>
      </w:r>
      <w:r w:rsidRPr="00C563B4">
        <w:rPr>
          <w:rFonts w:ascii="Calibri" w:hAnsi="Calibri" w:cs="Calibri"/>
          <w:b/>
          <w:color w:val="000000"/>
        </w:rPr>
        <w:t>załączniku nr 4</w:t>
      </w:r>
      <w:r>
        <w:rPr>
          <w:rFonts w:ascii="Calibri" w:hAnsi="Calibri" w:cs="Calibri"/>
          <w:b/>
          <w:color w:val="000000"/>
        </w:rPr>
        <w:t>.1</w:t>
      </w:r>
      <w:r w:rsidRPr="00C563B4">
        <w:rPr>
          <w:rFonts w:ascii="Calibri" w:hAnsi="Calibri" w:cs="Calibri"/>
          <w:b/>
          <w:color w:val="000000"/>
        </w:rPr>
        <w:t xml:space="preserve"> do SIWZ</w:t>
      </w:r>
      <w:r w:rsidRPr="00C563B4">
        <w:rPr>
          <w:rFonts w:ascii="Calibri" w:hAnsi="Calibri" w:cs="Calibri"/>
          <w:color w:val="000000"/>
        </w:rPr>
        <w:t xml:space="preserve"> </w:t>
      </w:r>
      <w:r w:rsidRPr="00632084">
        <w:rPr>
          <w:rFonts w:ascii="Calibri" w:hAnsi="Calibri" w:cs="Calibri"/>
          <w:color w:val="000000"/>
        </w:rPr>
        <w:t>(pozycja nr 1</w:t>
      </w:r>
      <w:r>
        <w:rPr>
          <w:rFonts w:ascii="Calibri" w:hAnsi="Calibri" w:cs="Calibri"/>
          <w:color w:val="000000"/>
        </w:rPr>
        <w:t>6</w:t>
      </w:r>
      <w:r w:rsidRPr="00632084">
        <w:rPr>
          <w:rFonts w:ascii="Calibri" w:hAnsi="Calibri" w:cs="Calibri"/>
          <w:color w:val="000000"/>
        </w:rPr>
        <w:t>),</w:t>
      </w:r>
      <w:r w:rsidRPr="00C563B4">
        <w:rPr>
          <w:rFonts w:ascii="Calibri" w:hAnsi="Calibri" w:cs="Calibri"/>
          <w:color w:val="000000"/>
        </w:rPr>
        <w:t xml:space="preserve"> gdzie  „</w:t>
      </w:r>
      <w:r w:rsidRPr="00C563B4">
        <w:rPr>
          <w:rFonts w:ascii="Calibri" w:hAnsi="Calibri" w:cs="Calibri"/>
        </w:rPr>
        <w:t>Z</w:t>
      </w:r>
      <w:r w:rsidRPr="00C563B4">
        <w:rPr>
          <w:rFonts w:ascii="Calibri" w:hAnsi="Calibri" w:cs="Calibri"/>
          <w:vertAlign w:val="subscript"/>
        </w:rPr>
        <w:t>4</w:t>
      </w:r>
      <w:r w:rsidRPr="00C563B4">
        <w:rPr>
          <w:rFonts w:ascii="Calibri" w:hAnsi="Calibri" w:cs="Calibri"/>
        </w:rPr>
        <w:t xml:space="preserve">” </w:t>
      </w:r>
      <w:r w:rsidRPr="00C563B4">
        <w:rPr>
          <w:rFonts w:ascii="Calibri" w:hAnsi="Calibri" w:cs="Calibri"/>
        </w:rPr>
        <w:br/>
        <w:t xml:space="preserve">to  </w:t>
      </w:r>
      <w:r w:rsidRPr="00C563B4">
        <w:rPr>
          <w:rFonts w:ascii="Calibri" w:hAnsi="Calibri" w:cs="Calibri"/>
          <w:color w:val="000000"/>
        </w:rPr>
        <w:t xml:space="preserve">liczba punktów </w:t>
      </w:r>
      <w:r w:rsidRPr="00C563B4">
        <w:rPr>
          <w:rFonts w:ascii="Calibri" w:hAnsi="Calibri" w:cs="Calibri"/>
        </w:rPr>
        <w:t>badanej oferty w przedmiotowym kryterium.</w:t>
      </w:r>
    </w:p>
    <w:p w:rsidR="000917CF" w:rsidRPr="00C563B4" w:rsidRDefault="000917CF" w:rsidP="000917CF">
      <w:pPr>
        <w:pStyle w:val="Akapitzlist"/>
        <w:numPr>
          <w:ilvl w:val="0"/>
          <w:numId w:val="34"/>
        </w:numPr>
        <w:jc w:val="both"/>
        <w:rPr>
          <w:rFonts w:ascii="Calibri" w:hAnsi="Calibri" w:cs="Calibri"/>
          <w:b/>
          <w:color w:val="000000"/>
        </w:rPr>
      </w:pPr>
      <w:r w:rsidRPr="00C563B4">
        <w:rPr>
          <w:rFonts w:ascii="Calibri" w:hAnsi="Calibri" w:cs="Calibri"/>
        </w:rPr>
        <w:t xml:space="preserve">Oferta otrzyma punkty tylko za jeden zaoferowany parametr podlegający ocenie. </w:t>
      </w:r>
    </w:p>
    <w:p w:rsidR="000917CF" w:rsidRPr="00F357B9" w:rsidRDefault="000917CF" w:rsidP="000917CF">
      <w:pPr>
        <w:pStyle w:val="Akapitzlist"/>
        <w:numPr>
          <w:ilvl w:val="0"/>
          <w:numId w:val="34"/>
        </w:numPr>
        <w:jc w:val="both"/>
        <w:rPr>
          <w:rFonts w:ascii="Calibri" w:hAnsi="Calibri" w:cs="Calibri"/>
          <w:b/>
          <w:color w:val="000000"/>
        </w:rPr>
      </w:pPr>
      <w:r w:rsidRPr="00C563B4">
        <w:rPr>
          <w:rFonts w:ascii="Calibri" w:hAnsi="Calibri" w:cs="Calibri"/>
        </w:rPr>
        <w:t xml:space="preserve">Maksymalna liczba punktów </w:t>
      </w:r>
      <w:r w:rsidRPr="00C563B4">
        <w:rPr>
          <w:rFonts w:ascii="Calibri" w:hAnsi="Calibri" w:cs="Calibri"/>
          <w:color w:val="000000"/>
        </w:rPr>
        <w:t>„Z</w:t>
      </w:r>
      <w:r w:rsidRPr="00C563B4">
        <w:rPr>
          <w:rFonts w:ascii="Calibri" w:hAnsi="Calibri" w:cs="Calibri"/>
          <w:color w:val="000000"/>
          <w:vertAlign w:val="subscript"/>
        </w:rPr>
        <w:t>4</w:t>
      </w:r>
      <w:r w:rsidRPr="00C563B4">
        <w:rPr>
          <w:rFonts w:ascii="Calibri" w:hAnsi="Calibri" w:cs="Calibri"/>
          <w:color w:val="000000"/>
        </w:rPr>
        <w:t>”</w:t>
      </w:r>
      <w:r w:rsidRPr="00C563B4">
        <w:rPr>
          <w:rFonts w:ascii="Calibri" w:hAnsi="Calibri" w:cs="Calibri"/>
        </w:rPr>
        <w:t xml:space="preserve">, jakie może uzyskać oferta w tym kryterium to: </w:t>
      </w:r>
      <w:r w:rsidRPr="00C563B4">
        <w:rPr>
          <w:rFonts w:ascii="Calibri" w:hAnsi="Calibri" w:cs="Calibri"/>
        </w:rPr>
        <w:br/>
        <w:t>10 pkt. Przyjmuje się, że 1 pkt = 1%.</w:t>
      </w:r>
    </w:p>
    <w:p w:rsidR="000917CF" w:rsidRPr="00C563B4" w:rsidRDefault="000917CF" w:rsidP="000917CF">
      <w:pPr>
        <w:pStyle w:val="Akapitzlist"/>
        <w:numPr>
          <w:ilvl w:val="0"/>
          <w:numId w:val="34"/>
        </w:numPr>
        <w:jc w:val="both"/>
        <w:rPr>
          <w:rFonts w:ascii="Calibri" w:hAnsi="Calibri" w:cs="Calibri"/>
          <w:b/>
          <w:color w:val="000000"/>
        </w:rPr>
      </w:pPr>
      <w:r>
        <w:rPr>
          <w:rFonts w:ascii="Calibri" w:hAnsi="Calibri" w:cs="Calibri"/>
        </w:rPr>
        <w:t>Okres gwarancji należy podać w pełnych latach.</w:t>
      </w:r>
    </w:p>
    <w:p w:rsidR="000917CF" w:rsidRPr="00C563B4" w:rsidRDefault="000917CF" w:rsidP="000917CF">
      <w:pPr>
        <w:pStyle w:val="Akapitzlist"/>
        <w:numPr>
          <w:ilvl w:val="0"/>
          <w:numId w:val="34"/>
        </w:numPr>
        <w:jc w:val="both"/>
        <w:rPr>
          <w:rFonts w:ascii="Calibri" w:hAnsi="Calibri" w:cs="Calibri"/>
          <w:b/>
          <w:color w:val="000000"/>
        </w:rPr>
      </w:pPr>
      <w:r w:rsidRPr="00C563B4">
        <w:rPr>
          <w:rFonts w:ascii="Calibri" w:hAnsi="Calibri" w:cs="Calibri"/>
          <w:color w:val="000000"/>
        </w:rPr>
        <w:t xml:space="preserve">Zaoferowanie parametru niższego niż minimalny skutkować będzie odrzuceniem oferty na podstawie </w:t>
      </w:r>
      <w:r>
        <w:rPr>
          <w:rFonts w:ascii="Calibri" w:hAnsi="Calibri" w:cs="Calibri"/>
          <w:color w:val="000000"/>
        </w:rPr>
        <w:t>art.</w:t>
      </w:r>
      <w:r w:rsidRPr="00C563B4">
        <w:rPr>
          <w:rFonts w:ascii="Calibri" w:hAnsi="Calibri" w:cs="Calibri"/>
          <w:color w:val="000000"/>
        </w:rPr>
        <w:t xml:space="preserve"> 89 ust. 1 pkt 2 ustawy </w:t>
      </w:r>
      <w:proofErr w:type="spellStart"/>
      <w:r w:rsidRPr="00C563B4">
        <w:rPr>
          <w:rFonts w:ascii="Calibri" w:hAnsi="Calibri" w:cs="Calibri"/>
          <w:color w:val="000000"/>
        </w:rPr>
        <w:t>Pzp</w:t>
      </w:r>
      <w:proofErr w:type="spellEnd"/>
      <w:r>
        <w:rPr>
          <w:rFonts w:ascii="Calibri" w:hAnsi="Calibri" w:cs="Calibri"/>
          <w:color w:val="000000"/>
        </w:rPr>
        <w:t>.</w:t>
      </w:r>
    </w:p>
    <w:p w:rsidR="000917CF" w:rsidRDefault="000917CF" w:rsidP="000917CF">
      <w:pPr>
        <w:jc w:val="both"/>
        <w:rPr>
          <w:rFonts w:ascii="Calibri" w:hAnsi="Calibri" w:cs="Calibri"/>
          <w:b/>
          <w:color w:val="000000"/>
          <w:sz w:val="24"/>
        </w:rPr>
      </w:pPr>
    </w:p>
    <w:p w:rsidR="000917CF" w:rsidRPr="00C563B4" w:rsidRDefault="000917CF" w:rsidP="000917CF">
      <w:pPr>
        <w:jc w:val="both"/>
        <w:rPr>
          <w:rFonts w:ascii="Calibri" w:hAnsi="Calibri" w:cs="Calibri"/>
          <w:b/>
          <w:color w:val="000000"/>
          <w:sz w:val="24"/>
        </w:rPr>
      </w:pPr>
    </w:p>
    <w:p w:rsidR="000917CF" w:rsidRPr="00C563B4" w:rsidRDefault="000917CF" w:rsidP="000917CF">
      <w:pPr>
        <w:jc w:val="both"/>
        <w:rPr>
          <w:rFonts w:ascii="Calibri" w:hAnsi="Calibri" w:cs="Calibri"/>
          <w:b/>
          <w:color w:val="000000"/>
          <w:sz w:val="24"/>
        </w:rPr>
      </w:pPr>
      <w:r>
        <w:rPr>
          <w:rFonts w:ascii="Calibri" w:hAnsi="Calibri" w:cs="Calibri"/>
          <w:b/>
          <w:color w:val="000000"/>
          <w:sz w:val="24"/>
        </w:rPr>
        <w:t>6</w:t>
      </w:r>
      <w:r w:rsidRPr="00C563B4">
        <w:rPr>
          <w:rFonts w:ascii="Calibri" w:hAnsi="Calibri" w:cs="Calibri"/>
          <w:b/>
          <w:color w:val="000000"/>
          <w:sz w:val="24"/>
        </w:rPr>
        <w:t xml:space="preserve">. Za najkorzystniejszą </w:t>
      </w:r>
      <w:r>
        <w:rPr>
          <w:rFonts w:ascii="Calibri" w:hAnsi="Calibri" w:cs="Calibri"/>
          <w:b/>
          <w:color w:val="000000"/>
          <w:sz w:val="24"/>
        </w:rPr>
        <w:t xml:space="preserve">w pakiecie nr 1 </w:t>
      </w:r>
      <w:r w:rsidRPr="00C563B4">
        <w:rPr>
          <w:rFonts w:ascii="Calibri" w:hAnsi="Calibri" w:cs="Calibri"/>
          <w:b/>
          <w:color w:val="000000"/>
          <w:sz w:val="24"/>
        </w:rPr>
        <w:t>zostanie uznana oferta, która uzyska największą</w:t>
      </w:r>
      <w:r>
        <w:rPr>
          <w:rFonts w:ascii="Calibri" w:hAnsi="Calibri" w:cs="Calibri"/>
          <w:b/>
          <w:color w:val="000000"/>
          <w:sz w:val="24"/>
        </w:rPr>
        <w:br/>
        <w:t xml:space="preserve">     </w:t>
      </w:r>
      <w:r w:rsidRPr="00C563B4">
        <w:rPr>
          <w:rFonts w:ascii="Calibri" w:hAnsi="Calibri" w:cs="Calibri"/>
          <w:b/>
          <w:color w:val="000000"/>
          <w:sz w:val="24"/>
        </w:rPr>
        <w:t xml:space="preserve">liczbę punktów ostatecznych stanowiącą sumę punktów ze wszystkich kryteriów, tj.: </w:t>
      </w:r>
    </w:p>
    <w:p w:rsidR="000917CF" w:rsidRPr="00C563B4" w:rsidRDefault="000917CF" w:rsidP="000917CF">
      <w:pPr>
        <w:jc w:val="both"/>
        <w:rPr>
          <w:rFonts w:ascii="Calibri" w:hAnsi="Calibri" w:cs="Calibri"/>
          <w:color w:val="000000"/>
          <w:sz w:val="24"/>
        </w:rPr>
      </w:pPr>
    </w:p>
    <w:p w:rsidR="000917CF" w:rsidRPr="00C563B4" w:rsidRDefault="000917CF" w:rsidP="000917CF">
      <w:pPr>
        <w:jc w:val="both"/>
        <w:rPr>
          <w:rFonts w:ascii="Calibri" w:hAnsi="Calibri" w:cs="Calibri"/>
          <w:color w:val="000000"/>
          <w:sz w:val="24"/>
          <w:szCs w:val="24"/>
          <w:vertAlign w:val="subscript"/>
        </w:rPr>
      </w:pPr>
      <w:r w:rsidRPr="00C563B4">
        <w:rPr>
          <w:rFonts w:ascii="Calibri" w:hAnsi="Calibri" w:cs="Calibri"/>
          <w:b/>
          <w:color w:val="000000"/>
          <w:sz w:val="24"/>
        </w:rPr>
        <w:t>Z</w:t>
      </w:r>
      <w:r>
        <w:rPr>
          <w:rFonts w:ascii="Calibri" w:hAnsi="Calibri" w:cs="Calibri"/>
          <w:b/>
          <w:color w:val="000000"/>
          <w:sz w:val="24"/>
          <w:szCs w:val="24"/>
          <w:vertAlign w:val="subscript"/>
        </w:rPr>
        <w:t>5</w:t>
      </w:r>
      <w:r w:rsidRPr="00C563B4">
        <w:rPr>
          <w:rFonts w:ascii="Calibri" w:hAnsi="Calibri" w:cs="Calibri"/>
          <w:b/>
          <w:color w:val="000000"/>
          <w:sz w:val="24"/>
        </w:rPr>
        <w:t>=Z</w:t>
      </w:r>
      <w:r w:rsidRPr="00C563B4">
        <w:rPr>
          <w:rFonts w:ascii="Calibri" w:hAnsi="Calibri" w:cs="Calibri"/>
          <w:b/>
          <w:color w:val="000000"/>
          <w:sz w:val="24"/>
          <w:szCs w:val="24"/>
          <w:vertAlign w:val="subscript"/>
        </w:rPr>
        <w:t>1</w:t>
      </w:r>
      <w:r w:rsidRPr="00C563B4">
        <w:rPr>
          <w:rFonts w:ascii="Calibri" w:hAnsi="Calibri" w:cs="Calibri"/>
          <w:b/>
          <w:color w:val="000000"/>
          <w:sz w:val="24"/>
        </w:rPr>
        <w:t>+Z</w:t>
      </w:r>
      <w:r w:rsidRPr="00C563B4">
        <w:rPr>
          <w:rFonts w:ascii="Calibri" w:hAnsi="Calibri" w:cs="Calibri"/>
          <w:b/>
          <w:color w:val="000000"/>
          <w:sz w:val="24"/>
          <w:szCs w:val="24"/>
          <w:vertAlign w:val="subscript"/>
        </w:rPr>
        <w:t>2</w:t>
      </w:r>
      <w:r w:rsidRPr="00C563B4">
        <w:rPr>
          <w:rFonts w:ascii="Calibri" w:hAnsi="Calibri" w:cs="Calibri"/>
          <w:b/>
          <w:color w:val="000000"/>
          <w:sz w:val="24"/>
          <w:szCs w:val="24"/>
        </w:rPr>
        <w:t>+Z</w:t>
      </w:r>
      <w:r w:rsidRPr="00C563B4">
        <w:rPr>
          <w:rFonts w:ascii="Calibri" w:hAnsi="Calibri" w:cs="Calibri"/>
          <w:b/>
          <w:color w:val="000000"/>
          <w:sz w:val="24"/>
          <w:szCs w:val="24"/>
          <w:vertAlign w:val="subscript"/>
        </w:rPr>
        <w:t>3</w:t>
      </w:r>
      <w:r w:rsidRPr="00C563B4">
        <w:rPr>
          <w:rFonts w:ascii="Calibri" w:hAnsi="Calibri" w:cs="Calibri"/>
          <w:b/>
          <w:color w:val="000000"/>
          <w:sz w:val="24"/>
        </w:rPr>
        <w:t>+Z</w:t>
      </w:r>
      <w:r w:rsidRPr="00C563B4">
        <w:rPr>
          <w:rFonts w:ascii="Calibri" w:hAnsi="Calibri" w:cs="Calibri"/>
          <w:b/>
          <w:color w:val="000000"/>
          <w:sz w:val="24"/>
          <w:szCs w:val="24"/>
          <w:vertAlign w:val="subscript"/>
        </w:rPr>
        <w:t>4</w:t>
      </w:r>
    </w:p>
    <w:p w:rsidR="000917CF" w:rsidRPr="00C563B4" w:rsidRDefault="000917CF" w:rsidP="000917CF">
      <w:pPr>
        <w:jc w:val="both"/>
        <w:rPr>
          <w:rFonts w:ascii="Calibri" w:hAnsi="Calibri" w:cs="Calibri"/>
          <w:color w:val="000000"/>
          <w:sz w:val="24"/>
        </w:rPr>
      </w:pPr>
    </w:p>
    <w:p w:rsidR="000917CF" w:rsidRPr="00C563B4" w:rsidRDefault="000917CF" w:rsidP="000917CF">
      <w:pPr>
        <w:jc w:val="both"/>
        <w:rPr>
          <w:rFonts w:ascii="Calibri" w:hAnsi="Calibri" w:cs="Calibri"/>
          <w:color w:val="000000"/>
          <w:sz w:val="24"/>
        </w:rPr>
      </w:pPr>
      <w:r w:rsidRPr="00C563B4">
        <w:rPr>
          <w:rFonts w:ascii="Calibri" w:hAnsi="Calibri" w:cs="Calibri"/>
          <w:color w:val="000000"/>
          <w:sz w:val="24"/>
        </w:rPr>
        <w:t>gdzie:</w:t>
      </w:r>
    </w:p>
    <w:p w:rsidR="000917CF" w:rsidRPr="00C563B4" w:rsidRDefault="000917CF" w:rsidP="000917CF">
      <w:pPr>
        <w:jc w:val="both"/>
        <w:rPr>
          <w:rFonts w:ascii="Calibri" w:hAnsi="Calibri" w:cs="Calibri"/>
          <w:color w:val="000000"/>
          <w:sz w:val="24"/>
        </w:rPr>
      </w:pPr>
    </w:p>
    <w:p w:rsidR="000917CF" w:rsidRPr="00C563B4" w:rsidRDefault="000917CF" w:rsidP="000917CF">
      <w:pPr>
        <w:rPr>
          <w:rFonts w:ascii="Calibri" w:hAnsi="Calibri" w:cs="Calibri"/>
          <w:sz w:val="24"/>
        </w:rPr>
      </w:pPr>
      <w:r w:rsidRPr="00C563B4">
        <w:rPr>
          <w:rFonts w:ascii="Calibri" w:hAnsi="Calibri" w:cs="Calibri"/>
          <w:sz w:val="24"/>
        </w:rPr>
        <w:t>Z</w:t>
      </w:r>
      <w:r w:rsidRPr="00C563B4">
        <w:rPr>
          <w:rFonts w:ascii="Calibri" w:hAnsi="Calibri" w:cs="Calibri"/>
          <w:sz w:val="24"/>
          <w:vertAlign w:val="subscript"/>
        </w:rPr>
        <w:t>1</w:t>
      </w:r>
      <w:r w:rsidRPr="00C563B4">
        <w:rPr>
          <w:rFonts w:ascii="Calibri" w:hAnsi="Calibri" w:cs="Calibri"/>
          <w:sz w:val="24"/>
        </w:rPr>
        <w:t xml:space="preserve"> – </w:t>
      </w:r>
      <w:r w:rsidRPr="00C563B4">
        <w:rPr>
          <w:rFonts w:ascii="Calibri" w:hAnsi="Calibri" w:cs="Calibri"/>
          <w:color w:val="000000"/>
          <w:sz w:val="24"/>
        </w:rPr>
        <w:t>liczba punktów badanej</w:t>
      </w:r>
      <w:r w:rsidRPr="00C563B4">
        <w:rPr>
          <w:rFonts w:ascii="Calibri" w:hAnsi="Calibri" w:cs="Calibri"/>
          <w:sz w:val="24"/>
        </w:rPr>
        <w:t xml:space="preserve"> oferty w kryterium Cena brutto oferty,</w:t>
      </w:r>
    </w:p>
    <w:p w:rsidR="000917CF" w:rsidRPr="00C563B4" w:rsidRDefault="000917CF" w:rsidP="000917CF">
      <w:pPr>
        <w:rPr>
          <w:rFonts w:ascii="Calibri" w:hAnsi="Calibri" w:cs="Calibri"/>
          <w:sz w:val="24"/>
        </w:rPr>
      </w:pPr>
      <w:r w:rsidRPr="00C563B4">
        <w:rPr>
          <w:rFonts w:ascii="Calibri" w:hAnsi="Calibri" w:cs="Calibri"/>
          <w:sz w:val="24"/>
        </w:rPr>
        <w:t>Z</w:t>
      </w:r>
      <w:r w:rsidRPr="00C563B4">
        <w:rPr>
          <w:rFonts w:ascii="Calibri" w:hAnsi="Calibri" w:cs="Calibri"/>
          <w:sz w:val="24"/>
          <w:szCs w:val="24"/>
          <w:vertAlign w:val="subscript"/>
        </w:rPr>
        <w:t>2</w:t>
      </w:r>
      <w:r w:rsidRPr="00C563B4">
        <w:rPr>
          <w:rFonts w:ascii="Calibri" w:hAnsi="Calibri" w:cs="Calibri"/>
          <w:sz w:val="24"/>
        </w:rPr>
        <w:t xml:space="preserve"> – </w:t>
      </w:r>
      <w:r w:rsidRPr="00C563B4">
        <w:rPr>
          <w:rFonts w:ascii="Calibri" w:hAnsi="Calibri" w:cs="Calibri"/>
          <w:color w:val="000000"/>
          <w:sz w:val="24"/>
        </w:rPr>
        <w:t xml:space="preserve">liczba punktów </w:t>
      </w:r>
      <w:r w:rsidRPr="00C563B4">
        <w:rPr>
          <w:rFonts w:ascii="Calibri" w:hAnsi="Calibri" w:cs="Calibri"/>
          <w:sz w:val="24"/>
        </w:rPr>
        <w:t>badanej oferty w kryterium Wydajność procesora,</w:t>
      </w:r>
    </w:p>
    <w:p w:rsidR="000917CF" w:rsidRPr="00C563B4" w:rsidRDefault="000917CF" w:rsidP="000917CF">
      <w:pPr>
        <w:rPr>
          <w:rFonts w:ascii="Calibri" w:hAnsi="Calibri" w:cs="Calibri"/>
          <w:sz w:val="24"/>
        </w:rPr>
      </w:pPr>
      <w:r w:rsidRPr="00C563B4">
        <w:rPr>
          <w:rFonts w:ascii="Calibri" w:hAnsi="Calibri" w:cs="Calibri"/>
          <w:sz w:val="24"/>
        </w:rPr>
        <w:t>Z</w:t>
      </w:r>
      <w:r w:rsidRPr="00C563B4">
        <w:rPr>
          <w:rFonts w:ascii="Calibri" w:hAnsi="Calibri" w:cs="Calibri"/>
          <w:sz w:val="24"/>
          <w:vertAlign w:val="subscript"/>
        </w:rPr>
        <w:t>3</w:t>
      </w:r>
      <w:r w:rsidRPr="00C563B4">
        <w:rPr>
          <w:rFonts w:ascii="Calibri" w:hAnsi="Calibri" w:cs="Calibri"/>
          <w:sz w:val="24"/>
        </w:rPr>
        <w:t xml:space="preserve"> – </w:t>
      </w:r>
      <w:r w:rsidRPr="00C563B4">
        <w:rPr>
          <w:rFonts w:ascii="Calibri" w:hAnsi="Calibri" w:cs="Calibri"/>
          <w:color w:val="000000"/>
          <w:sz w:val="24"/>
        </w:rPr>
        <w:t xml:space="preserve">liczba punktów </w:t>
      </w:r>
      <w:r w:rsidRPr="00C563B4">
        <w:rPr>
          <w:rFonts w:ascii="Calibri" w:hAnsi="Calibri" w:cs="Calibri"/>
          <w:sz w:val="24"/>
        </w:rPr>
        <w:t xml:space="preserve">badanej oferty w kryterium </w:t>
      </w:r>
      <w:r>
        <w:rPr>
          <w:rFonts w:ascii="Calibri" w:hAnsi="Calibri" w:cs="Calibri"/>
          <w:sz w:val="24"/>
        </w:rPr>
        <w:t>Karta graficzna</w:t>
      </w:r>
      <w:r w:rsidRPr="00C563B4">
        <w:rPr>
          <w:rFonts w:ascii="Calibri" w:hAnsi="Calibri" w:cs="Calibri"/>
          <w:sz w:val="24"/>
        </w:rPr>
        <w:t>,</w:t>
      </w:r>
    </w:p>
    <w:p w:rsidR="000917CF" w:rsidRPr="00C563B4" w:rsidRDefault="000917CF" w:rsidP="000917CF">
      <w:pPr>
        <w:rPr>
          <w:rFonts w:ascii="Calibri" w:hAnsi="Calibri" w:cs="Calibri"/>
          <w:sz w:val="24"/>
        </w:rPr>
      </w:pPr>
      <w:r w:rsidRPr="00C563B4">
        <w:rPr>
          <w:rFonts w:ascii="Calibri" w:hAnsi="Calibri" w:cs="Calibri"/>
          <w:sz w:val="24"/>
        </w:rPr>
        <w:t>Z</w:t>
      </w:r>
      <w:r w:rsidRPr="00C563B4">
        <w:rPr>
          <w:rFonts w:ascii="Calibri" w:hAnsi="Calibri" w:cs="Calibri"/>
          <w:sz w:val="24"/>
          <w:szCs w:val="24"/>
          <w:vertAlign w:val="subscript"/>
        </w:rPr>
        <w:t>4</w:t>
      </w:r>
      <w:r w:rsidRPr="00C563B4">
        <w:rPr>
          <w:rFonts w:ascii="Calibri" w:hAnsi="Calibri" w:cs="Calibri"/>
          <w:sz w:val="24"/>
        </w:rPr>
        <w:t xml:space="preserve"> – </w:t>
      </w:r>
      <w:r w:rsidRPr="00C563B4">
        <w:rPr>
          <w:rFonts w:ascii="Calibri" w:hAnsi="Calibri" w:cs="Calibri"/>
          <w:color w:val="000000"/>
          <w:sz w:val="24"/>
        </w:rPr>
        <w:t xml:space="preserve">liczba punktów </w:t>
      </w:r>
      <w:r w:rsidRPr="00C563B4">
        <w:rPr>
          <w:rFonts w:ascii="Calibri" w:hAnsi="Calibri" w:cs="Calibri"/>
          <w:sz w:val="24"/>
        </w:rPr>
        <w:t xml:space="preserve">badanej oferty w kryterium Gwarancja – komputer </w:t>
      </w:r>
      <w:r>
        <w:rPr>
          <w:rFonts w:ascii="Calibri" w:hAnsi="Calibri" w:cs="Calibri"/>
          <w:sz w:val="24"/>
        </w:rPr>
        <w:t>przenośny</w:t>
      </w:r>
      <w:r w:rsidRPr="00C563B4">
        <w:rPr>
          <w:rFonts w:ascii="Calibri" w:hAnsi="Calibri" w:cs="Calibri"/>
          <w:sz w:val="24"/>
        </w:rPr>
        <w:t>,</w:t>
      </w:r>
    </w:p>
    <w:p w:rsidR="000917CF" w:rsidRDefault="000917CF" w:rsidP="000917CF">
      <w:pPr>
        <w:jc w:val="both"/>
        <w:rPr>
          <w:rFonts w:ascii="Calibri" w:hAnsi="Calibri" w:cs="Calibri"/>
          <w:color w:val="000000"/>
          <w:sz w:val="24"/>
        </w:rPr>
      </w:pPr>
      <w:r w:rsidRPr="00C563B4">
        <w:rPr>
          <w:rFonts w:ascii="Calibri" w:hAnsi="Calibri" w:cs="Calibri"/>
          <w:color w:val="000000"/>
          <w:sz w:val="24"/>
        </w:rPr>
        <w:t>Z</w:t>
      </w:r>
      <w:r>
        <w:rPr>
          <w:rFonts w:ascii="Calibri" w:hAnsi="Calibri" w:cs="Calibri"/>
          <w:color w:val="000000"/>
          <w:sz w:val="24"/>
          <w:vertAlign w:val="subscript"/>
        </w:rPr>
        <w:t>5</w:t>
      </w:r>
      <w:r w:rsidRPr="00C563B4">
        <w:rPr>
          <w:rFonts w:ascii="Calibri" w:hAnsi="Calibri" w:cs="Calibri"/>
          <w:color w:val="000000"/>
          <w:sz w:val="24"/>
        </w:rPr>
        <w:t xml:space="preserve"> – ostateczna liczba punktów badanej oferty, </w:t>
      </w:r>
    </w:p>
    <w:p w:rsidR="000917CF" w:rsidRDefault="000917CF" w:rsidP="000917CF">
      <w:pPr>
        <w:jc w:val="both"/>
        <w:rPr>
          <w:rFonts w:ascii="Calibri" w:hAnsi="Calibri" w:cs="Calibri"/>
          <w:color w:val="000000"/>
          <w:sz w:val="24"/>
        </w:rPr>
      </w:pPr>
    </w:p>
    <w:p w:rsidR="000917CF" w:rsidRDefault="000917CF" w:rsidP="000917CF">
      <w:pPr>
        <w:numPr>
          <w:ilvl w:val="0"/>
          <w:numId w:val="24"/>
        </w:numPr>
        <w:jc w:val="both"/>
        <w:rPr>
          <w:rFonts w:ascii="Calibri" w:hAnsi="Calibri" w:cs="Calibri"/>
          <w:color w:val="000000"/>
          <w:sz w:val="24"/>
        </w:rPr>
      </w:pPr>
      <w:r w:rsidRPr="00C563B4">
        <w:rPr>
          <w:rFonts w:ascii="Calibri" w:hAnsi="Calibri" w:cs="Calibri"/>
          <w:b/>
          <w:color w:val="000000"/>
          <w:sz w:val="24"/>
        </w:rPr>
        <w:t>Przyjęte kryteria oceny i ich ranga procentowa</w:t>
      </w:r>
      <w:r>
        <w:rPr>
          <w:rFonts w:ascii="Calibri" w:hAnsi="Calibri" w:cs="Calibri"/>
          <w:b/>
          <w:color w:val="000000"/>
          <w:sz w:val="24"/>
        </w:rPr>
        <w:t xml:space="preserve"> dla Pakietu nr 2</w:t>
      </w:r>
      <w:r w:rsidRPr="00C563B4">
        <w:rPr>
          <w:rFonts w:ascii="Calibri" w:hAnsi="Calibri" w:cs="Calibri"/>
          <w:b/>
          <w:color w:val="000000"/>
          <w:sz w:val="24"/>
        </w:rPr>
        <w:t>:</w:t>
      </w:r>
    </w:p>
    <w:p w:rsidR="000917CF" w:rsidRDefault="000917CF" w:rsidP="000917CF">
      <w:pPr>
        <w:jc w:val="both"/>
        <w:rPr>
          <w:rFonts w:ascii="Calibri" w:hAnsi="Calibri" w:cs="Calibri"/>
          <w:color w:val="000000"/>
          <w:sz w:val="24"/>
        </w:rPr>
      </w:pPr>
    </w:p>
    <w:p w:rsidR="000917CF" w:rsidRPr="00C563B4" w:rsidRDefault="000917CF" w:rsidP="000917CF">
      <w:pPr>
        <w:jc w:val="both"/>
        <w:rPr>
          <w:rFonts w:ascii="Calibri" w:hAnsi="Calibri" w:cs="Calibri"/>
          <w:sz w:val="24"/>
          <w:szCs w:val="24"/>
        </w:rPr>
      </w:pPr>
      <w:r w:rsidRPr="00C563B4">
        <w:rPr>
          <w:rFonts w:ascii="Calibri" w:hAnsi="Calibri" w:cs="Calibri"/>
          <w:sz w:val="24"/>
          <w:szCs w:val="24"/>
        </w:rPr>
        <w:t>Wyboru najkorzystniejszej oferty Zamawiający dokona stosując poniższe kryteria:</w:t>
      </w:r>
    </w:p>
    <w:p w:rsidR="000917CF" w:rsidRPr="00C563B4" w:rsidRDefault="000917CF" w:rsidP="000917CF">
      <w:pPr>
        <w:ind w:firstLine="708"/>
        <w:jc w:val="both"/>
        <w:rPr>
          <w:rFonts w:ascii="Calibri" w:hAnsi="Calibri" w:cs="Calibri"/>
          <w:sz w:val="24"/>
          <w:szCs w:val="24"/>
        </w:rPr>
      </w:pPr>
    </w:p>
    <w:p w:rsidR="000917CF" w:rsidRPr="00C563B4" w:rsidRDefault="000917CF" w:rsidP="000917CF">
      <w:pPr>
        <w:jc w:val="both"/>
        <w:rPr>
          <w:rFonts w:ascii="Calibri" w:hAnsi="Calibri" w:cs="Calibri"/>
          <w:b/>
          <w:sz w:val="24"/>
          <w:szCs w:val="24"/>
        </w:rPr>
      </w:pPr>
      <w:r w:rsidRPr="00C563B4">
        <w:rPr>
          <w:rFonts w:ascii="Calibri" w:hAnsi="Calibri" w:cs="Calibri"/>
          <w:b/>
          <w:sz w:val="24"/>
          <w:szCs w:val="24"/>
        </w:rPr>
        <w:t xml:space="preserve">1.  Cena brutto oferty - 60% </w:t>
      </w:r>
    </w:p>
    <w:p w:rsidR="000917CF" w:rsidRPr="00C563B4" w:rsidRDefault="000917CF" w:rsidP="000917CF">
      <w:pPr>
        <w:jc w:val="both"/>
        <w:rPr>
          <w:rFonts w:ascii="Calibri" w:hAnsi="Calibri" w:cs="Calibri"/>
          <w:b/>
          <w:sz w:val="24"/>
          <w:szCs w:val="24"/>
        </w:rPr>
      </w:pPr>
    </w:p>
    <w:p w:rsidR="000917CF" w:rsidRPr="00C563B4" w:rsidRDefault="000917CF" w:rsidP="000917CF">
      <w:pPr>
        <w:numPr>
          <w:ilvl w:val="0"/>
          <w:numId w:val="35"/>
        </w:numPr>
        <w:jc w:val="both"/>
        <w:rPr>
          <w:rFonts w:ascii="Calibri" w:hAnsi="Calibri" w:cs="Calibri"/>
          <w:color w:val="000000"/>
          <w:sz w:val="24"/>
        </w:rPr>
      </w:pPr>
      <w:r w:rsidRPr="00C563B4">
        <w:rPr>
          <w:rFonts w:ascii="Calibri" w:hAnsi="Calibri" w:cs="Calibri"/>
          <w:color w:val="000000"/>
          <w:sz w:val="24"/>
        </w:rPr>
        <w:t>Ilość punktów w kryterium „Cena brutto oferty” będzie wyliczana według wzoru:</w:t>
      </w:r>
    </w:p>
    <w:p w:rsidR="000917CF" w:rsidRPr="00C563B4" w:rsidRDefault="000917CF" w:rsidP="000917CF">
      <w:pPr>
        <w:rPr>
          <w:rFonts w:ascii="Calibri" w:hAnsi="Calibri" w:cs="Calibri"/>
          <w:b/>
          <w:i/>
          <w:color w:val="000000"/>
          <w:sz w:val="24"/>
        </w:rPr>
      </w:pPr>
    </w:p>
    <w:p w:rsidR="000917CF" w:rsidRPr="00C563B4" w:rsidRDefault="000917CF" w:rsidP="000917CF">
      <w:pPr>
        <w:tabs>
          <w:tab w:val="left" w:pos="3969"/>
        </w:tabs>
        <w:rPr>
          <w:rFonts w:ascii="Calibri" w:hAnsi="Calibri" w:cs="Calibri"/>
          <w:b/>
          <w:i/>
          <w:sz w:val="24"/>
        </w:rPr>
      </w:pPr>
      <w:r w:rsidRPr="00C563B4">
        <w:rPr>
          <w:rFonts w:ascii="Calibri" w:hAnsi="Calibri" w:cs="Calibri"/>
          <w:b/>
          <w:i/>
          <w:sz w:val="24"/>
        </w:rPr>
        <w:tab/>
      </w:r>
      <w:r>
        <w:rPr>
          <w:rFonts w:ascii="Calibri" w:hAnsi="Calibri" w:cs="Calibri"/>
          <w:b/>
          <w:i/>
          <w:sz w:val="24"/>
        </w:rPr>
        <w:t xml:space="preserve">       </w:t>
      </w:r>
      <w:r w:rsidRPr="00C563B4">
        <w:rPr>
          <w:rFonts w:ascii="Calibri" w:hAnsi="Calibri" w:cs="Calibri"/>
          <w:b/>
          <w:i/>
          <w:sz w:val="24"/>
        </w:rPr>
        <w:t>C min</w:t>
      </w:r>
    </w:p>
    <w:p w:rsidR="000917CF" w:rsidRPr="00C563B4" w:rsidRDefault="000917CF" w:rsidP="000917CF">
      <w:pPr>
        <w:jc w:val="center"/>
        <w:rPr>
          <w:rFonts w:ascii="Calibri" w:hAnsi="Calibri" w:cs="Calibri"/>
          <w:b/>
          <w:i/>
          <w:color w:val="000000"/>
          <w:sz w:val="24"/>
        </w:rPr>
      </w:pPr>
      <w:r w:rsidRPr="00C563B4">
        <w:rPr>
          <w:rFonts w:ascii="Calibri" w:hAnsi="Calibri" w:cs="Calibri"/>
          <w:b/>
          <w:i/>
          <w:color w:val="000000"/>
          <w:sz w:val="24"/>
        </w:rPr>
        <w:t>Z</w:t>
      </w:r>
      <w:r w:rsidRPr="00C563B4">
        <w:rPr>
          <w:rFonts w:ascii="Calibri" w:hAnsi="Calibri" w:cs="Calibri"/>
          <w:b/>
          <w:i/>
          <w:color w:val="000000"/>
          <w:sz w:val="24"/>
          <w:szCs w:val="24"/>
          <w:vertAlign w:val="subscript"/>
        </w:rPr>
        <w:t>1</w:t>
      </w:r>
      <w:r w:rsidRPr="00C563B4">
        <w:rPr>
          <w:rFonts w:ascii="Calibri" w:hAnsi="Calibri" w:cs="Calibri"/>
          <w:b/>
          <w:i/>
          <w:color w:val="000000"/>
          <w:sz w:val="24"/>
        </w:rPr>
        <w:t xml:space="preserve"> = </w:t>
      </w:r>
      <w:r w:rsidRPr="00C563B4">
        <w:rPr>
          <w:rFonts w:ascii="Calibri" w:hAnsi="Calibri" w:cs="Calibri"/>
          <w:b/>
          <w:i/>
          <w:strike/>
          <w:color w:val="000000"/>
          <w:sz w:val="24"/>
        </w:rPr>
        <w:t>──────────────</w:t>
      </w:r>
      <w:r w:rsidRPr="00C563B4">
        <w:rPr>
          <w:rFonts w:ascii="Calibri" w:hAnsi="Calibri" w:cs="Calibri"/>
          <w:b/>
          <w:i/>
          <w:color w:val="000000"/>
          <w:sz w:val="24"/>
        </w:rPr>
        <w:t xml:space="preserve"> x 60</w:t>
      </w:r>
    </w:p>
    <w:p w:rsidR="000917CF" w:rsidRPr="00C563B4" w:rsidRDefault="000917CF" w:rsidP="000917CF">
      <w:pPr>
        <w:tabs>
          <w:tab w:val="left" w:pos="3969"/>
        </w:tabs>
        <w:rPr>
          <w:rFonts w:ascii="Calibri" w:hAnsi="Calibri" w:cs="Calibri"/>
          <w:b/>
          <w:i/>
          <w:sz w:val="24"/>
        </w:rPr>
      </w:pPr>
      <w:r w:rsidRPr="00C563B4">
        <w:rPr>
          <w:rFonts w:ascii="Calibri" w:hAnsi="Calibri" w:cs="Calibri"/>
          <w:b/>
          <w:i/>
          <w:sz w:val="24"/>
        </w:rPr>
        <w:tab/>
      </w:r>
      <w:r>
        <w:rPr>
          <w:rFonts w:ascii="Calibri" w:hAnsi="Calibri" w:cs="Calibri"/>
          <w:b/>
          <w:i/>
          <w:sz w:val="24"/>
        </w:rPr>
        <w:t xml:space="preserve">        </w:t>
      </w:r>
      <w:r w:rsidRPr="00C563B4">
        <w:rPr>
          <w:rFonts w:ascii="Calibri" w:hAnsi="Calibri" w:cs="Calibri"/>
          <w:b/>
          <w:i/>
          <w:sz w:val="24"/>
        </w:rPr>
        <w:t>C n</w:t>
      </w:r>
    </w:p>
    <w:p w:rsidR="000917CF" w:rsidRPr="00C563B4" w:rsidRDefault="000917CF" w:rsidP="000917CF">
      <w:pPr>
        <w:jc w:val="both"/>
        <w:rPr>
          <w:rFonts w:ascii="Calibri" w:hAnsi="Calibri" w:cs="Calibri"/>
          <w:color w:val="000000"/>
          <w:sz w:val="24"/>
        </w:rPr>
      </w:pPr>
    </w:p>
    <w:p w:rsidR="000917CF" w:rsidRPr="00C563B4" w:rsidRDefault="000917CF" w:rsidP="000917CF">
      <w:pPr>
        <w:rPr>
          <w:rFonts w:ascii="Calibri" w:hAnsi="Calibri" w:cs="Calibri"/>
          <w:sz w:val="24"/>
        </w:rPr>
      </w:pPr>
      <w:r w:rsidRPr="00C563B4">
        <w:rPr>
          <w:rFonts w:ascii="Calibri" w:hAnsi="Calibri" w:cs="Calibri"/>
          <w:sz w:val="24"/>
        </w:rPr>
        <w:t>Z</w:t>
      </w:r>
      <w:r w:rsidRPr="00C563B4">
        <w:rPr>
          <w:rFonts w:ascii="Calibri" w:hAnsi="Calibri" w:cs="Calibri"/>
          <w:sz w:val="24"/>
          <w:vertAlign w:val="subscript"/>
        </w:rPr>
        <w:t>1</w:t>
      </w:r>
      <w:r w:rsidRPr="00C563B4">
        <w:rPr>
          <w:rFonts w:ascii="Calibri" w:hAnsi="Calibri" w:cs="Calibri"/>
          <w:sz w:val="24"/>
        </w:rPr>
        <w:t xml:space="preserve"> – </w:t>
      </w:r>
      <w:r w:rsidRPr="00C563B4">
        <w:rPr>
          <w:rFonts w:ascii="Calibri" w:hAnsi="Calibri" w:cs="Calibri"/>
          <w:color w:val="000000"/>
          <w:sz w:val="24"/>
        </w:rPr>
        <w:t>liczba punktów badanej</w:t>
      </w:r>
      <w:r w:rsidRPr="00C563B4">
        <w:rPr>
          <w:rFonts w:ascii="Calibri" w:hAnsi="Calibri" w:cs="Calibri"/>
          <w:sz w:val="24"/>
        </w:rPr>
        <w:t xml:space="preserve"> oferty w kryterium Cena brutto oferty,</w:t>
      </w:r>
    </w:p>
    <w:p w:rsidR="000917CF" w:rsidRPr="00C563B4" w:rsidRDefault="000917CF" w:rsidP="000917CF">
      <w:pPr>
        <w:jc w:val="both"/>
        <w:rPr>
          <w:rFonts w:ascii="Calibri" w:hAnsi="Calibri" w:cs="Calibri"/>
          <w:color w:val="000000"/>
          <w:sz w:val="24"/>
        </w:rPr>
      </w:pPr>
      <w:r w:rsidRPr="00C563B4">
        <w:rPr>
          <w:rFonts w:ascii="Calibri" w:hAnsi="Calibri" w:cs="Calibri"/>
          <w:color w:val="000000"/>
          <w:sz w:val="24"/>
        </w:rPr>
        <w:t xml:space="preserve">C </w:t>
      </w:r>
      <w:r w:rsidRPr="00C563B4">
        <w:rPr>
          <w:rFonts w:ascii="Calibri" w:hAnsi="Calibri" w:cs="Calibri"/>
          <w:color w:val="000000"/>
          <w:sz w:val="24"/>
          <w:vertAlign w:val="subscript"/>
        </w:rPr>
        <w:t>min</w:t>
      </w:r>
      <w:r w:rsidRPr="00C563B4">
        <w:rPr>
          <w:rFonts w:ascii="Calibri" w:hAnsi="Calibri" w:cs="Calibri"/>
          <w:color w:val="000000"/>
          <w:sz w:val="24"/>
        </w:rPr>
        <w:t xml:space="preserve"> – najniższa cena brutto spośród oferowanych,</w:t>
      </w:r>
    </w:p>
    <w:p w:rsidR="000917CF" w:rsidRPr="00C563B4" w:rsidRDefault="000917CF" w:rsidP="000917CF">
      <w:pPr>
        <w:jc w:val="both"/>
        <w:rPr>
          <w:rFonts w:ascii="Calibri" w:hAnsi="Calibri" w:cs="Calibri"/>
          <w:color w:val="000000"/>
          <w:sz w:val="24"/>
        </w:rPr>
      </w:pPr>
      <w:r w:rsidRPr="00C563B4">
        <w:rPr>
          <w:rFonts w:ascii="Calibri" w:hAnsi="Calibri" w:cs="Calibri"/>
          <w:color w:val="000000"/>
          <w:sz w:val="24"/>
        </w:rPr>
        <w:t xml:space="preserve">C </w:t>
      </w:r>
      <w:r w:rsidRPr="00C563B4">
        <w:rPr>
          <w:rFonts w:ascii="Calibri" w:hAnsi="Calibri" w:cs="Calibri"/>
          <w:color w:val="000000"/>
          <w:sz w:val="24"/>
          <w:vertAlign w:val="subscript"/>
        </w:rPr>
        <w:t>n</w:t>
      </w:r>
      <w:r w:rsidRPr="00C563B4">
        <w:rPr>
          <w:rFonts w:ascii="Calibri" w:hAnsi="Calibri" w:cs="Calibri"/>
          <w:color w:val="000000"/>
          <w:sz w:val="24"/>
        </w:rPr>
        <w:t xml:space="preserve"> – cena brutto badanej oferty.</w:t>
      </w:r>
    </w:p>
    <w:p w:rsidR="000917CF" w:rsidRPr="00C563B4" w:rsidRDefault="000917CF" w:rsidP="000917CF">
      <w:pPr>
        <w:jc w:val="both"/>
        <w:rPr>
          <w:rFonts w:ascii="Calibri" w:hAnsi="Calibri" w:cs="Calibri"/>
          <w:color w:val="000000"/>
          <w:sz w:val="24"/>
        </w:rPr>
      </w:pPr>
    </w:p>
    <w:p w:rsidR="000917CF" w:rsidRPr="00C563B4" w:rsidRDefault="000917CF" w:rsidP="000917CF">
      <w:pPr>
        <w:numPr>
          <w:ilvl w:val="0"/>
          <w:numId w:val="35"/>
        </w:numPr>
        <w:jc w:val="both"/>
        <w:rPr>
          <w:rFonts w:ascii="Calibri" w:hAnsi="Calibri" w:cs="Calibri"/>
          <w:color w:val="000000"/>
          <w:sz w:val="24"/>
          <w:szCs w:val="24"/>
        </w:rPr>
      </w:pPr>
      <w:r w:rsidRPr="00C563B4">
        <w:rPr>
          <w:rFonts w:ascii="Calibri" w:hAnsi="Calibri" w:cs="Calibri"/>
          <w:color w:val="000000"/>
          <w:sz w:val="24"/>
          <w:szCs w:val="24"/>
        </w:rPr>
        <w:t>Liczba punktów „Z</w:t>
      </w:r>
      <w:r w:rsidRPr="00C563B4">
        <w:rPr>
          <w:rFonts w:ascii="Calibri" w:hAnsi="Calibri" w:cs="Calibri"/>
          <w:color w:val="000000"/>
          <w:sz w:val="24"/>
          <w:szCs w:val="24"/>
          <w:vertAlign w:val="subscript"/>
        </w:rPr>
        <w:t>1</w:t>
      </w:r>
      <w:r w:rsidRPr="00C563B4">
        <w:rPr>
          <w:rFonts w:ascii="Calibri" w:hAnsi="Calibri" w:cs="Calibri"/>
          <w:color w:val="000000"/>
          <w:sz w:val="24"/>
          <w:szCs w:val="24"/>
        </w:rPr>
        <w:t xml:space="preserve">” zaokrąglana będzie do dwóch miejsc po przecinku </w:t>
      </w:r>
      <w:r w:rsidRPr="00C563B4">
        <w:rPr>
          <w:rFonts w:ascii="Calibri" w:hAnsi="Calibri" w:cs="Calibri"/>
          <w:color w:val="000000"/>
          <w:sz w:val="24"/>
          <w:szCs w:val="24"/>
        </w:rPr>
        <w:br/>
        <w:t>z zastosowaniem reguł matematycznych.</w:t>
      </w:r>
    </w:p>
    <w:p w:rsidR="000917CF" w:rsidRPr="00C563B4" w:rsidRDefault="000917CF" w:rsidP="000917CF">
      <w:pPr>
        <w:numPr>
          <w:ilvl w:val="0"/>
          <w:numId w:val="35"/>
        </w:numPr>
        <w:jc w:val="both"/>
        <w:rPr>
          <w:rFonts w:ascii="Calibri" w:hAnsi="Calibri" w:cs="Calibri"/>
          <w:color w:val="000000"/>
          <w:sz w:val="24"/>
          <w:szCs w:val="24"/>
        </w:rPr>
      </w:pPr>
      <w:r w:rsidRPr="00C563B4">
        <w:rPr>
          <w:rFonts w:ascii="Calibri" w:hAnsi="Calibri" w:cs="Calibri"/>
          <w:sz w:val="24"/>
          <w:szCs w:val="24"/>
        </w:rPr>
        <w:t>Maksymalna liczba punktów „Z</w:t>
      </w:r>
      <w:r w:rsidRPr="00C563B4">
        <w:rPr>
          <w:rFonts w:ascii="Calibri" w:hAnsi="Calibri" w:cs="Calibri"/>
          <w:color w:val="000000"/>
          <w:sz w:val="24"/>
          <w:szCs w:val="24"/>
          <w:vertAlign w:val="subscript"/>
        </w:rPr>
        <w:t>1</w:t>
      </w:r>
      <w:r w:rsidRPr="00C563B4">
        <w:rPr>
          <w:rFonts w:ascii="Calibri" w:hAnsi="Calibri" w:cs="Calibri"/>
          <w:sz w:val="24"/>
          <w:szCs w:val="24"/>
        </w:rPr>
        <w:t>”, jakie może uzyskać oferta w tym kryterium to: 60 pkt.</w:t>
      </w:r>
    </w:p>
    <w:p w:rsidR="000917CF" w:rsidRPr="00C563B4" w:rsidRDefault="000917CF" w:rsidP="000917CF">
      <w:pPr>
        <w:numPr>
          <w:ilvl w:val="0"/>
          <w:numId w:val="35"/>
        </w:numPr>
        <w:jc w:val="both"/>
        <w:rPr>
          <w:rFonts w:ascii="Calibri" w:hAnsi="Calibri" w:cs="Calibri"/>
          <w:b/>
          <w:color w:val="000000"/>
          <w:sz w:val="24"/>
          <w:szCs w:val="24"/>
        </w:rPr>
      </w:pPr>
      <w:r w:rsidRPr="00C563B4">
        <w:rPr>
          <w:rFonts w:ascii="Calibri" w:hAnsi="Calibri" w:cs="Calibri"/>
          <w:sz w:val="24"/>
          <w:szCs w:val="24"/>
        </w:rPr>
        <w:t>Przyjmuje się, że 1 pkt = 1%.</w:t>
      </w:r>
    </w:p>
    <w:p w:rsidR="000917CF" w:rsidRPr="00C563B4" w:rsidRDefault="000917CF" w:rsidP="000917CF">
      <w:pPr>
        <w:jc w:val="both"/>
        <w:rPr>
          <w:rFonts w:ascii="Calibri" w:hAnsi="Calibri" w:cs="Calibri"/>
          <w:sz w:val="24"/>
          <w:szCs w:val="24"/>
        </w:rPr>
      </w:pPr>
    </w:p>
    <w:p w:rsidR="000917CF" w:rsidRPr="00C563B4" w:rsidRDefault="000917CF" w:rsidP="000917CF">
      <w:pPr>
        <w:jc w:val="both"/>
        <w:rPr>
          <w:rFonts w:ascii="Calibri" w:hAnsi="Calibri" w:cs="Calibri"/>
          <w:b/>
          <w:color w:val="000000"/>
          <w:sz w:val="24"/>
        </w:rPr>
      </w:pPr>
      <w:r w:rsidRPr="00C563B4">
        <w:rPr>
          <w:rFonts w:ascii="Calibri" w:hAnsi="Calibri" w:cs="Calibri"/>
          <w:b/>
          <w:color w:val="000000"/>
          <w:sz w:val="24"/>
        </w:rPr>
        <w:t xml:space="preserve">2. Wydajność procesora – 10% </w:t>
      </w:r>
    </w:p>
    <w:p w:rsidR="000917CF" w:rsidRPr="00C563B4" w:rsidRDefault="000917CF" w:rsidP="000917CF">
      <w:pPr>
        <w:jc w:val="both"/>
        <w:rPr>
          <w:rFonts w:ascii="Calibri" w:hAnsi="Calibri" w:cs="Calibri"/>
          <w:b/>
          <w:color w:val="000000"/>
          <w:sz w:val="24"/>
        </w:rPr>
      </w:pPr>
    </w:p>
    <w:p w:rsidR="000917CF" w:rsidRPr="00C563B4" w:rsidRDefault="000917CF" w:rsidP="000917CF">
      <w:pPr>
        <w:pStyle w:val="Akapitzlist"/>
        <w:numPr>
          <w:ilvl w:val="0"/>
          <w:numId w:val="36"/>
        </w:numPr>
        <w:jc w:val="both"/>
        <w:rPr>
          <w:rFonts w:ascii="Calibri" w:hAnsi="Calibri" w:cs="Calibri"/>
          <w:b/>
          <w:color w:val="000000"/>
        </w:rPr>
      </w:pPr>
      <w:r w:rsidRPr="00C563B4">
        <w:rPr>
          <w:rFonts w:ascii="Calibri" w:hAnsi="Calibri" w:cs="Calibri"/>
          <w:color w:val="000000"/>
        </w:rPr>
        <w:t>Parametrem ocenianym w przedmiotowym kryterium jest:</w:t>
      </w:r>
      <w:r w:rsidRPr="00C563B4">
        <w:rPr>
          <w:rFonts w:ascii="Calibri" w:hAnsi="Calibri" w:cs="Calibri"/>
          <w:b/>
          <w:color w:val="000000"/>
        </w:rPr>
        <w:t xml:space="preserve"> </w:t>
      </w:r>
      <w:r w:rsidRPr="00C563B4">
        <w:rPr>
          <w:rFonts w:ascii="Calibri" w:hAnsi="Calibri" w:cs="Calibri"/>
        </w:rPr>
        <w:t xml:space="preserve">wydajność procesora mierzona w teście </w:t>
      </w:r>
      <w:hyperlink r:id="rId27" w:history="1">
        <w:r w:rsidRPr="00027CD8">
          <w:rPr>
            <w:rStyle w:val="Hipercze"/>
            <w:rFonts w:ascii="Calibri" w:hAnsi="Calibri" w:cs="Calibri"/>
          </w:rPr>
          <w:t>https://benchmarks.ul.com</w:t>
        </w:r>
      </w:hyperlink>
      <w:r w:rsidRPr="005E690E">
        <w:rPr>
          <w:rFonts w:ascii="Calibri" w:hAnsi="Calibri" w:cs="Calibri"/>
        </w:rPr>
        <w:t>.</w:t>
      </w:r>
    </w:p>
    <w:p w:rsidR="000917CF" w:rsidRPr="00002E02" w:rsidRDefault="000917CF" w:rsidP="000917CF">
      <w:pPr>
        <w:pStyle w:val="Akapitzlist"/>
        <w:numPr>
          <w:ilvl w:val="0"/>
          <w:numId w:val="36"/>
        </w:numPr>
        <w:ind w:left="900"/>
        <w:jc w:val="both"/>
        <w:rPr>
          <w:rFonts w:ascii="Calibri" w:hAnsi="Calibri" w:cs="Calibri"/>
          <w:b/>
          <w:color w:val="000000"/>
        </w:rPr>
      </w:pPr>
      <w:r w:rsidRPr="00002E02">
        <w:rPr>
          <w:rFonts w:ascii="Calibri" w:hAnsi="Calibri" w:cs="Calibri"/>
          <w:color w:val="000000"/>
        </w:rPr>
        <w:lastRenderedPageBreak/>
        <w:t>Oferta otrzyma w przedmiotowym kryterium liczbę punktów „Z</w:t>
      </w:r>
      <w:r w:rsidRPr="00002E02">
        <w:rPr>
          <w:rFonts w:ascii="Calibri" w:hAnsi="Calibri" w:cs="Calibri"/>
          <w:color w:val="000000"/>
          <w:vertAlign w:val="subscript"/>
        </w:rPr>
        <w:t>2</w:t>
      </w:r>
      <w:r w:rsidRPr="00002E02">
        <w:rPr>
          <w:rFonts w:ascii="Calibri" w:hAnsi="Calibri" w:cs="Calibri"/>
          <w:color w:val="000000"/>
        </w:rPr>
        <w:t xml:space="preserve">” zgodnie </w:t>
      </w:r>
      <w:r w:rsidRPr="00002E02">
        <w:rPr>
          <w:rFonts w:ascii="Calibri" w:hAnsi="Calibri" w:cs="Calibri"/>
          <w:color w:val="000000"/>
        </w:rPr>
        <w:br/>
        <w:t xml:space="preserve">z punktacją wskazaną w </w:t>
      </w:r>
      <w:r w:rsidRPr="00002E02">
        <w:rPr>
          <w:rFonts w:ascii="Calibri" w:hAnsi="Calibri" w:cs="Calibri"/>
          <w:b/>
          <w:color w:val="000000"/>
        </w:rPr>
        <w:t>załączniku nr 4</w:t>
      </w:r>
      <w:r>
        <w:rPr>
          <w:rFonts w:ascii="Calibri" w:hAnsi="Calibri" w:cs="Calibri"/>
          <w:b/>
          <w:color w:val="000000"/>
        </w:rPr>
        <w:t>.2</w:t>
      </w:r>
      <w:r w:rsidRPr="00002E02">
        <w:rPr>
          <w:rFonts w:ascii="Calibri" w:hAnsi="Calibri" w:cs="Calibri"/>
          <w:b/>
          <w:color w:val="000000"/>
        </w:rPr>
        <w:t xml:space="preserve"> do SIWZ</w:t>
      </w:r>
      <w:r w:rsidRPr="00002E02">
        <w:rPr>
          <w:rFonts w:ascii="Calibri" w:hAnsi="Calibri" w:cs="Calibri"/>
          <w:color w:val="000000"/>
        </w:rPr>
        <w:t xml:space="preserve"> (pozycja nr 3), gdzie  „</w:t>
      </w:r>
      <w:r w:rsidRPr="00002E02">
        <w:rPr>
          <w:rFonts w:ascii="Calibri" w:hAnsi="Calibri" w:cs="Calibri"/>
        </w:rPr>
        <w:t>Z</w:t>
      </w:r>
      <w:r w:rsidRPr="00002E02">
        <w:rPr>
          <w:rFonts w:ascii="Calibri" w:hAnsi="Calibri" w:cs="Calibri"/>
          <w:vertAlign w:val="subscript"/>
        </w:rPr>
        <w:t>2</w:t>
      </w:r>
      <w:r w:rsidRPr="00002E02">
        <w:rPr>
          <w:rFonts w:ascii="Calibri" w:hAnsi="Calibri" w:cs="Calibri"/>
        </w:rPr>
        <w:t>”</w:t>
      </w:r>
      <w:r w:rsidRPr="00002E02">
        <w:rPr>
          <w:rFonts w:ascii="Calibri" w:hAnsi="Calibri" w:cs="Calibri"/>
        </w:rPr>
        <w:br/>
        <w:t xml:space="preserve">to  </w:t>
      </w:r>
      <w:r w:rsidRPr="00002E02">
        <w:rPr>
          <w:rFonts w:ascii="Calibri" w:hAnsi="Calibri" w:cs="Calibri"/>
          <w:color w:val="000000"/>
        </w:rPr>
        <w:t xml:space="preserve">liczba punktów </w:t>
      </w:r>
      <w:r w:rsidRPr="00002E02">
        <w:rPr>
          <w:rFonts w:ascii="Calibri" w:hAnsi="Calibri" w:cs="Calibri"/>
        </w:rPr>
        <w:t>badanej oferty w przedmiotowym kryterium.</w:t>
      </w:r>
    </w:p>
    <w:p w:rsidR="000917CF" w:rsidRPr="00002E02" w:rsidRDefault="000917CF" w:rsidP="000917CF">
      <w:pPr>
        <w:pStyle w:val="Akapitzlist"/>
        <w:numPr>
          <w:ilvl w:val="0"/>
          <w:numId w:val="36"/>
        </w:numPr>
        <w:ind w:left="900"/>
        <w:jc w:val="both"/>
        <w:rPr>
          <w:rFonts w:ascii="Calibri" w:hAnsi="Calibri" w:cs="Calibri"/>
          <w:b/>
          <w:color w:val="000000"/>
        </w:rPr>
      </w:pPr>
      <w:r w:rsidRPr="00002E02">
        <w:rPr>
          <w:rFonts w:ascii="Calibri" w:hAnsi="Calibri" w:cs="Calibri"/>
        </w:rPr>
        <w:t>Oferta otrzyma punkty tylko za jeden parametr podlegający ocenie.</w:t>
      </w:r>
    </w:p>
    <w:p w:rsidR="000917CF" w:rsidRPr="00002E02" w:rsidRDefault="000917CF" w:rsidP="000917CF">
      <w:pPr>
        <w:pStyle w:val="Akapitzlist"/>
        <w:numPr>
          <w:ilvl w:val="0"/>
          <w:numId w:val="36"/>
        </w:numPr>
        <w:ind w:left="900"/>
        <w:jc w:val="both"/>
        <w:rPr>
          <w:rFonts w:ascii="Calibri" w:hAnsi="Calibri" w:cs="Calibri"/>
          <w:b/>
          <w:color w:val="000000"/>
        </w:rPr>
      </w:pPr>
      <w:r w:rsidRPr="00002E02">
        <w:rPr>
          <w:rFonts w:ascii="Calibri" w:hAnsi="Calibri" w:cs="Calibri"/>
        </w:rPr>
        <w:t xml:space="preserve">Maksymalna liczba punktów </w:t>
      </w:r>
      <w:r w:rsidRPr="00002E02">
        <w:rPr>
          <w:rFonts w:ascii="Calibri" w:hAnsi="Calibri" w:cs="Calibri"/>
          <w:color w:val="000000"/>
        </w:rPr>
        <w:t>„Z</w:t>
      </w:r>
      <w:r w:rsidRPr="00002E02">
        <w:rPr>
          <w:rFonts w:ascii="Calibri" w:hAnsi="Calibri" w:cs="Calibri"/>
          <w:color w:val="000000"/>
          <w:vertAlign w:val="subscript"/>
        </w:rPr>
        <w:t>2</w:t>
      </w:r>
      <w:r w:rsidRPr="00002E02">
        <w:rPr>
          <w:rFonts w:ascii="Calibri" w:hAnsi="Calibri" w:cs="Calibri"/>
          <w:color w:val="000000"/>
        </w:rPr>
        <w:t>”</w:t>
      </w:r>
      <w:r w:rsidRPr="00002E02">
        <w:rPr>
          <w:rFonts w:ascii="Calibri" w:hAnsi="Calibri" w:cs="Calibri"/>
        </w:rPr>
        <w:t xml:space="preserve">, jakie może uzyskać oferta w tym kryterium </w:t>
      </w:r>
      <w:r w:rsidRPr="00002E02">
        <w:rPr>
          <w:rFonts w:ascii="Calibri" w:hAnsi="Calibri" w:cs="Calibri"/>
        </w:rPr>
        <w:br/>
        <w:t>to: 10 pkt. Przyjmuje się, że 1 pkt = 1%.</w:t>
      </w:r>
    </w:p>
    <w:p w:rsidR="000917CF" w:rsidRPr="00002E02" w:rsidRDefault="000917CF" w:rsidP="000917CF">
      <w:pPr>
        <w:pStyle w:val="Akapitzlist"/>
        <w:numPr>
          <w:ilvl w:val="0"/>
          <w:numId w:val="36"/>
        </w:numPr>
        <w:ind w:left="900"/>
        <w:jc w:val="both"/>
        <w:rPr>
          <w:rFonts w:ascii="Calibri" w:hAnsi="Calibri" w:cs="Calibri"/>
          <w:b/>
          <w:color w:val="000000"/>
        </w:rPr>
      </w:pPr>
      <w:r w:rsidRPr="00002E02">
        <w:rPr>
          <w:rFonts w:ascii="Calibri" w:hAnsi="Calibri" w:cs="Calibri"/>
        </w:rPr>
        <w:t xml:space="preserve">Wydajność procesora mierzona w teście </w:t>
      </w:r>
      <w:hyperlink r:id="rId28" w:history="1">
        <w:r w:rsidRPr="00002E02">
          <w:rPr>
            <w:rStyle w:val="Hipercze"/>
            <w:rFonts w:ascii="Calibri" w:hAnsi="Calibri" w:cs="Calibri"/>
          </w:rPr>
          <w:t>https://benchmarks.ul.com</w:t>
        </w:r>
      </w:hyperlink>
      <w:r w:rsidRPr="00002E02">
        <w:rPr>
          <w:rFonts w:ascii="Calibri" w:hAnsi="Calibri" w:cs="Calibri"/>
        </w:rPr>
        <w:t>, zostanie sprawdzona przez Komisję przetargową w oparciu o dane procesora wskazane przez Wykonawcę w ofercie.</w:t>
      </w:r>
    </w:p>
    <w:p w:rsidR="000917CF" w:rsidRPr="00C563B4" w:rsidRDefault="000917CF" w:rsidP="000917CF">
      <w:pPr>
        <w:pStyle w:val="Akapitzlist"/>
        <w:numPr>
          <w:ilvl w:val="0"/>
          <w:numId w:val="36"/>
        </w:numPr>
        <w:ind w:left="900"/>
        <w:jc w:val="both"/>
        <w:rPr>
          <w:rFonts w:ascii="Calibri" w:hAnsi="Calibri" w:cs="Calibri"/>
          <w:b/>
          <w:color w:val="000000"/>
        </w:rPr>
      </w:pPr>
      <w:r w:rsidRPr="00002E02">
        <w:rPr>
          <w:rFonts w:ascii="Calibri" w:hAnsi="Calibri" w:cs="Calibri"/>
          <w:color w:val="000000"/>
        </w:rPr>
        <w:t xml:space="preserve">Niespełnienie warunków minimalnych procesora w zakresie punktacji w teście </w:t>
      </w:r>
      <w:hyperlink r:id="rId29" w:history="1">
        <w:r w:rsidRPr="00002E02">
          <w:rPr>
            <w:rStyle w:val="Hipercze"/>
            <w:rFonts w:ascii="Calibri" w:hAnsi="Calibri" w:cs="Calibri"/>
          </w:rPr>
          <w:t>https://benchmarks.ul.com</w:t>
        </w:r>
      </w:hyperlink>
      <w:r w:rsidRPr="00002E02">
        <w:rPr>
          <w:rFonts w:ascii="Calibri" w:hAnsi="Calibri" w:cs="Calibri"/>
        </w:rPr>
        <w:t xml:space="preserve"> lub brak wyników zaoferowanego procesora w tym teście,</w:t>
      </w:r>
      <w:r w:rsidRPr="00002E02">
        <w:rPr>
          <w:rFonts w:ascii="Calibri" w:hAnsi="Calibri" w:cs="Calibri"/>
          <w:color w:val="000000"/>
        </w:rPr>
        <w:t xml:space="preserve"> skutkować będzie odrzuceniem oferty na podstawie art. 89 ust. 1 pkt 2 ustawy </w:t>
      </w:r>
      <w:proofErr w:type="spellStart"/>
      <w:r w:rsidRPr="00002E02">
        <w:rPr>
          <w:rFonts w:ascii="Calibri" w:hAnsi="Calibri" w:cs="Calibri"/>
          <w:color w:val="000000"/>
        </w:rPr>
        <w:t>Pzp</w:t>
      </w:r>
      <w:proofErr w:type="spellEnd"/>
      <w:r>
        <w:rPr>
          <w:rFonts w:ascii="Calibri" w:hAnsi="Calibri" w:cs="Calibri"/>
          <w:color w:val="000000"/>
        </w:rPr>
        <w:t>.</w:t>
      </w:r>
    </w:p>
    <w:p w:rsidR="000917CF" w:rsidRPr="00C563B4" w:rsidRDefault="000917CF" w:rsidP="000917CF">
      <w:pPr>
        <w:jc w:val="both"/>
        <w:rPr>
          <w:rFonts w:ascii="Calibri" w:hAnsi="Calibri" w:cs="Calibri"/>
          <w:b/>
          <w:color w:val="000000"/>
          <w:sz w:val="24"/>
        </w:rPr>
      </w:pPr>
    </w:p>
    <w:p w:rsidR="000917CF" w:rsidRPr="00C563B4" w:rsidRDefault="000917CF" w:rsidP="000917CF">
      <w:pPr>
        <w:jc w:val="both"/>
        <w:rPr>
          <w:rFonts w:ascii="Calibri" w:hAnsi="Calibri" w:cs="Calibri"/>
          <w:b/>
          <w:color w:val="000000"/>
          <w:sz w:val="24"/>
        </w:rPr>
      </w:pPr>
      <w:r w:rsidRPr="00C563B4">
        <w:rPr>
          <w:rFonts w:ascii="Calibri" w:hAnsi="Calibri" w:cs="Calibri"/>
          <w:b/>
          <w:color w:val="000000"/>
          <w:sz w:val="24"/>
        </w:rPr>
        <w:t>3. Wymiary obudowy – 10%</w:t>
      </w:r>
    </w:p>
    <w:p w:rsidR="000917CF" w:rsidRPr="00C563B4" w:rsidRDefault="000917CF" w:rsidP="000917CF">
      <w:pPr>
        <w:jc w:val="both"/>
        <w:rPr>
          <w:rFonts w:ascii="Calibri" w:hAnsi="Calibri" w:cs="Calibri"/>
          <w:b/>
          <w:color w:val="000000"/>
          <w:sz w:val="24"/>
        </w:rPr>
      </w:pPr>
    </w:p>
    <w:p w:rsidR="000917CF" w:rsidRPr="00C563B4" w:rsidRDefault="000917CF" w:rsidP="000917CF">
      <w:pPr>
        <w:pStyle w:val="Akapitzlist"/>
        <w:numPr>
          <w:ilvl w:val="0"/>
          <w:numId w:val="37"/>
        </w:numPr>
        <w:jc w:val="both"/>
        <w:rPr>
          <w:rFonts w:ascii="Calibri" w:hAnsi="Calibri" w:cs="Calibri"/>
          <w:b/>
          <w:color w:val="000000"/>
        </w:rPr>
      </w:pPr>
      <w:r w:rsidRPr="00C563B4">
        <w:rPr>
          <w:rFonts w:ascii="Calibri" w:hAnsi="Calibri" w:cs="Calibri"/>
          <w:color w:val="000000"/>
        </w:rPr>
        <w:t>Parametrem ocenianym w przedmiotowym kryterium są:</w:t>
      </w:r>
      <w:r w:rsidRPr="00C563B4">
        <w:rPr>
          <w:rFonts w:ascii="Calibri" w:hAnsi="Calibri" w:cs="Calibri"/>
        </w:rPr>
        <w:t xml:space="preserve"> wymiary obudowy stanowiące sumę długości  jej krawędzi (szerokości/głębokości/wysokości).</w:t>
      </w:r>
    </w:p>
    <w:p w:rsidR="000917CF" w:rsidRPr="00C563B4" w:rsidRDefault="000917CF" w:rsidP="000917CF">
      <w:pPr>
        <w:pStyle w:val="Akapitzlist"/>
        <w:numPr>
          <w:ilvl w:val="0"/>
          <w:numId w:val="37"/>
        </w:numPr>
        <w:jc w:val="both"/>
        <w:rPr>
          <w:rFonts w:ascii="Calibri" w:hAnsi="Calibri" w:cs="Calibri"/>
          <w:b/>
          <w:color w:val="000000"/>
        </w:rPr>
      </w:pPr>
      <w:r w:rsidRPr="00C563B4">
        <w:rPr>
          <w:rFonts w:ascii="Calibri" w:hAnsi="Calibri" w:cs="Calibri"/>
          <w:color w:val="000000"/>
        </w:rPr>
        <w:t>Oferta otrzyma w przedmiotowym kryterium liczbę punktów „Z</w:t>
      </w:r>
      <w:r w:rsidRPr="00C563B4">
        <w:rPr>
          <w:rFonts w:ascii="Calibri" w:hAnsi="Calibri" w:cs="Calibri"/>
          <w:color w:val="000000"/>
          <w:vertAlign w:val="subscript"/>
        </w:rPr>
        <w:t>3</w:t>
      </w:r>
      <w:r w:rsidRPr="00C563B4">
        <w:rPr>
          <w:rFonts w:ascii="Calibri" w:hAnsi="Calibri" w:cs="Calibri"/>
          <w:color w:val="000000"/>
        </w:rPr>
        <w:t xml:space="preserve">” zgodnie </w:t>
      </w:r>
      <w:r w:rsidRPr="00C563B4">
        <w:rPr>
          <w:rFonts w:ascii="Calibri" w:hAnsi="Calibri" w:cs="Calibri"/>
          <w:color w:val="000000"/>
        </w:rPr>
        <w:br/>
        <w:t xml:space="preserve">z punktacją wskazaną w </w:t>
      </w:r>
      <w:r w:rsidRPr="00C563B4">
        <w:rPr>
          <w:rFonts w:ascii="Calibri" w:hAnsi="Calibri" w:cs="Calibri"/>
          <w:b/>
          <w:color w:val="000000"/>
        </w:rPr>
        <w:t>załączniku nr 4</w:t>
      </w:r>
      <w:r>
        <w:rPr>
          <w:rFonts w:ascii="Calibri" w:hAnsi="Calibri" w:cs="Calibri"/>
          <w:b/>
          <w:color w:val="000000"/>
        </w:rPr>
        <w:t>.2</w:t>
      </w:r>
      <w:r w:rsidRPr="00C563B4">
        <w:rPr>
          <w:rFonts w:ascii="Calibri" w:hAnsi="Calibri" w:cs="Calibri"/>
          <w:b/>
          <w:color w:val="000000"/>
        </w:rPr>
        <w:t xml:space="preserve"> do </w:t>
      </w:r>
      <w:r w:rsidRPr="00632084">
        <w:rPr>
          <w:rFonts w:ascii="Calibri" w:hAnsi="Calibri" w:cs="Calibri"/>
          <w:b/>
          <w:color w:val="000000"/>
        </w:rPr>
        <w:t>SIWZ</w:t>
      </w:r>
      <w:r w:rsidRPr="00632084">
        <w:rPr>
          <w:rFonts w:ascii="Calibri" w:hAnsi="Calibri" w:cs="Calibri"/>
          <w:color w:val="000000"/>
        </w:rPr>
        <w:t xml:space="preserve"> (pozycja nr 10), gdzie</w:t>
      </w:r>
      <w:r w:rsidRPr="00C563B4">
        <w:rPr>
          <w:rFonts w:ascii="Calibri" w:hAnsi="Calibri" w:cs="Calibri"/>
          <w:color w:val="000000"/>
        </w:rPr>
        <w:t xml:space="preserve">  „</w:t>
      </w:r>
      <w:r w:rsidRPr="00C563B4">
        <w:rPr>
          <w:rFonts w:ascii="Calibri" w:hAnsi="Calibri" w:cs="Calibri"/>
        </w:rPr>
        <w:t>Z</w:t>
      </w:r>
      <w:r w:rsidRPr="00C563B4">
        <w:rPr>
          <w:rFonts w:ascii="Calibri" w:hAnsi="Calibri" w:cs="Calibri"/>
          <w:vertAlign w:val="subscript"/>
        </w:rPr>
        <w:t>3</w:t>
      </w:r>
      <w:r w:rsidRPr="00C563B4">
        <w:rPr>
          <w:rFonts w:ascii="Calibri" w:hAnsi="Calibri" w:cs="Calibri"/>
        </w:rPr>
        <w:t xml:space="preserve">” </w:t>
      </w:r>
      <w:r w:rsidRPr="00C563B4">
        <w:rPr>
          <w:rFonts w:ascii="Calibri" w:hAnsi="Calibri" w:cs="Calibri"/>
        </w:rPr>
        <w:br/>
        <w:t xml:space="preserve">to  </w:t>
      </w:r>
      <w:r w:rsidRPr="00C563B4">
        <w:rPr>
          <w:rFonts w:ascii="Calibri" w:hAnsi="Calibri" w:cs="Calibri"/>
          <w:color w:val="000000"/>
        </w:rPr>
        <w:t xml:space="preserve">liczba punktów </w:t>
      </w:r>
      <w:r w:rsidRPr="00C563B4">
        <w:rPr>
          <w:rFonts w:ascii="Calibri" w:hAnsi="Calibri" w:cs="Calibri"/>
        </w:rPr>
        <w:t>badanej oferty w przedmiotowym kryterium.</w:t>
      </w:r>
    </w:p>
    <w:p w:rsidR="000917CF" w:rsidRPr="00C563B4" w:rsidRDefault="000917CF" w:rsidP="000917CF">
      <w:pPr>
        <w:pStyle w:val="Akapitzlist"/>
        <w:numPr>
          <w:ilvl w:val="0"/>
          <w:numId w:val="37"/>
        </w:numPr>
        <w:jc w:val="both"/>
        <w:rPr>
          <w:rFonts w:ascii="Calibri" w:hAnsi="Calibri" w:cs="Calibri"/>
          <w:b/>
          <w:color w:val="000000"/>
        </w:rPr>
      </w:pPr>
      <w:r w:rsidRPr="00C563B4">
        <w:rPr>
          <w:rFonts w:ascii="Calibri" w:hAnsi="Calibri" w:cs="Calibri"/>
        </w:rPr>
        <w:t xml:space="preserve">Oferta otrzyma punkty tylko za jeden zaoferowany parametr podlegający ocenie. </w:t>
      </w:r>
    </w:p>
    <w:p w:rsidR="000917CF" w:rsidRPr="00C563B4" w:rsidRDefault="000917CF" w:rsidP="000917CF">
      <w:pPr>
        <w:pStyle w:val="Akapitzlist"/>
        <w:numPr>
          <w:ilvl w:val="0"/>
          <w:numId w:val="37"/>
        </w:numPr>
        <w:jc w:val="both"/>
        <w:rPr>
          <w:rFonts w:ascii="Calibri" w:hAnsi="Calibri" w:cs="Calibri"/>
          <w:b/>
          <w:color w:val="000000"/>
        </w:rPr>
      </w:pPr>
      <w:r w:rsidRPr="00C563B4">
        <w:rPr>
          <w:rFonts w:ascii="Calibri" w:hAnsi="Calibri" w:cs="Calibri"/>
        </w:rPr>
        <w:t xml:space="preserve">Maksymalna liczba punktów </w:t>
      </w:r>
      <w:r w:rsidRPr="00C563B4">
        <w:rPr>
          <w:rFonts w:ascii="Calibri" w:hAnsi="Calibri" w:cs="Calibri"/>
          <w:color w:val="000000"/>
        </w:rPr>
        <w:t>„Z</w:t>
      </w:r>
      <w:r w:rsidRPr="00C563B4">
        <w:rPr>
          <w:rFonts w:ascii="Calibri" w:hAnsi="Calibri" w:cs="Calibri"/>
          <w:color w:val="000000"/>
          <w:vertAlign w:val="subscript"/>
        </w:rPr>
        <w:t>3</w:t>
      </w:r>
      <w:r w:rsidRPr="00C563B4">
        <w:rPr>
          <w:rFonts w:ascii="Calibri" w:hAnsi="Calibri" w:cs="Calibri"/>
          <w:color w:val="000000"/>
        </w:rPr>
        <w:t>”</w:t>
      </w:r>
      <w:r w:rsidRPr="00C563B4">
        <w:rPr>
          <w:rFonts w:ascii="Calibri" w:hAnsi="Calibri" w:cs="Calibri"/>
        </w:rPr>
        <w:t xml:space="preserve">, jakie może uzyskać oferta w tym kryterium to: </w:t>
      </w:r>
      <w:r w:rsidRPr="00C563B4">
        <w:rPr>
          <w:rFonts w:ascii="Calibri" w:hAnsi="Calibri" w:cs="Calibri"/>
        </w:rPr>
        <w:br/>
        <w:t>10 pkt. Przyjmuje się, że 1 pkt = 1%.</w:t>
      </w:r>
    </w:p>
    <w:p w:rsidR="000917CF" w:rsidRPr="00C563B4" w:rsidRDefault="000917CF" w:rsidP="000917CF">
      <w:pPr>
        <w:pStyle w:val="Akapitzlist"/>
        <w:numPr>
          <w:ilvl w:val="0"/>
          <w:numId w:val="37"/>
        </w:numPr>
        <w:jc w:val="both"/>
        <w:rPr>
          <w:rFonts w:ascii="Calibri" w:hAnsi="Calibri" w:cs="Calibri"/>
          <w:b/>
          <w:color w:val="000000"/>
        </w:rPr>
      </w:pPr>
      <w:r w:rsidRPr="00C563B4">
        <w:rPr>
          <w:rFonts w:ascii="Calibri" w:hAnsi="Calibri" w:cs="Calibri"/>
          <w:color w:val="000000"/>
        </w:rPr>
        <w:t xml:space="preserve">Zaoferowanie parametru większego niż dopuszczony skutkować będzie odrzuceniem oferty na podstawie art. 89 ust. 1 pkt 2 ustawy </w:t>
      </w:r>
      <w:proofErr w:type="spellStart"/>
      <w:r w:rsidRPr="00C563B4">
        <w:rPr>
          <w:rFonts w:ascii="Calibri" w:hAnsi="Calibri" w:cs="Calibri"/>
          <w:color w:val="000000"/>
        </w:rPr>
        <w:t>Pzp</w:t>
      </w:r>
      <w:proofErr w:type="spellEnd"/>
      <w:r>
        <w:rPr>
          <w:rFonts w:ascii="Calibri" w:hAnsi="Calibri" w:cs="Calibri"/>
          <w:color w:val="000000"/>
        </w:rPr>
        <w:t>.</w:t>
      </w:r>
    </w:p>
    <w:p w:rsidR="000917CF" w:rsidRPr="00C563B4" w:rsidRDefault="000917CF" w:rsidP="000917CF">
      <w:pPr>
        <w:jc w:val="both"/>
        <w:rPr>
          <w:rFonts w:ascii="Calibri" w:hAnsi="Calibri" w:cs="Calibri"/>
          <w:b/>
          <w:color w:val="000000"/>
          <w:sz w:val="24"/>
        </w:rPr>
      </w:pPr>
    </w:p>
    <w:p w:rsidR="000917CF" w:rsidRPr="00C563B4" w:rsidRDefault="000917CF" w:rsidP="000917CF">
      <w:pPr>
        <w:jc w:val="both"/>
        <w:rPr>
          <w:rFonts w:ascii="Calibri" w:hAnsi="Calibri" w:cs="Calibri"/>
          <w:b/>
          <w:color w:val="000000"/>
          <w:sz w:val="24"/>
        </w:rPr>
      </w:pPr>
      <w:r w:rsidRPr="00C563B4">
        <w:rPr>
          <w:rFonts w:ascii="Calibri" w:hAnsi="Calibri" w:cs="Calibri"/>
          <w:b/>
          <w:color w:val="000000"/>
          <w:sz w:val="24"/>
        </w:rPr>
        <w:t>4. Gwarancja – komputer stacjonarny – 10%</w:t>
      </w:r>
    </w:p>
    <w:p w:rsidR="000917CF" w:rsidRPr="00C563B4" w:rsidRDefault="000917CF" w:rsidP="000917CF">
      <w:pPr>
        <w:jc w:val="both"/>
        <w:rPr>
          <w:rFonts w:ascii="Calibri" w:hAnsi="Calibri" w:cs="Calibri"/>
          <w:b/>
          <w:color w:val="000000"/>
          <w:sz w:val="24"/>
        </w:rPr>
      </w:pPr>
    </w:p>
    <w:p w:rsidR="000917CF" w:rsidRPr="00C563B4" w:rsidRDefault="000917CF" w:rsidP="000917CF">
      <w:pPr>
        <w:pStyle w:val="Akapitzlist"/>
        <w:numPr>
          <w:ilvl w:val="0"/>
          <w:numId w:val="38"/>
        </w:numPr>
        <w:jc w:val="both"/>
        <w:rPr>
          <w:rFonts w:ascii="Calibri" w:hAnsi="Calibri" w:cs="Calibri"/>
          <w:b/>
          <w:color w:val="000000"/>
        </w:rPr>
      </w:pPr>
      <w:r w:rsidRPr="00C563B4">
        <w:rPr>
          <w:rFonts w:ascii="Calibri" w:hAnsi="Calibri" w:cs="Calibri"/>
          <w:color w:val="000000"/>
        </w:rPr>
        <w:t xml:space="preserve">Parametrem ocenianym w przedmiotowym kryterium jest: </w:t>
      </w:r>
      <w:r w:rsidRPr="00C563B4">
        <w:rPr>
          <w:rFonts w:ascii="Calibri" w:hAnsi="Calibri" w:cs="Calibri"/>
        </w:rPr>
        <w:t>zaoferowany okres gwarancji dla komputera stacjonarnego.</w:t>
      </w:r>
    </w:p>
    <w:p w:rsidR="000917CF" w:rsidRPr="00C563B4" w:rsidRDefault="000917CF" w:rsidP="000917CF">
      <w:pPr>
        <w:pStyle w:val="Akapitzlist"/>
        <w:numPr>
          <w:ilvl w:val="0"/>
          <w:numId w:val="38"/>
        </w:numPr>
        <w:jc w:val="both"/>
        <w:rPr>
          <w:rFonts w:ascii="Calibri" w:hAnsi="Calibri" w:cs="Calibri"/>
          <w:b/>
          <w:color w:val="000000"/>
        </w:rPr>
      </w:pPr>
      <w:r w:rsidRPr="00C563B4">
        <w:rPr>
          <w:rFonts w:ascii="Calibri" w:hAnsi="Calibri" w:cs="Calibri"/>
          <w:color w:val="000000"/>
        </w:rPr>
        <w:t>Oferta otrzyma w przedmiotowym kryterium liczbę punktów „Z</w:t>
      </w:r>
      <w:r w:rsidRPr="00C563B4">
        <w:rPr>
          <w:rFonts w:ascii="Calibri" w:hAnsi="Calibri" w:cs="Calibri"/>
          <w:color w:val="000000"/>
          <w:vertAlign w:val="subscript"/>
        </w:rPr>
        <w:t>4</w:t>
      </w:r>
      <w:r w:rsidRPr="00C563B4">
        <w:rPr>
          <w:rFonts w:ascii="Calibri" w:hAnsi="Calibri" w:cs="Calibri"/>
          <w:color w:val="000000"/>
        </w:rPr>
        <w:t xml:space="preserve">” zgodnie </w:t>
      </w:r>
      <w:r w:rsidRPr="00C563B4">
        <w:rPr>
          <w:rFonts w:ascii="Calibri" w:hAnsi="Calibri" w:cs="Calibri"/>
          <w:color w:val="000000"/>
        </w:rPr>
        <w:br/>
        <w:t xml:space="preserve">z punktacją wskazaną w </w:t>
      </w:r>
      <w:r w:rsidRPr="00C563B4">
        <w:rPr>
          <w:rFonts w:ascii="Calibri" w:hAnsi="Calibri" w:cs="Calibri"/>
          <w:b/>
          <w:color w:val="000000"/>
        </w:rPr>
        <w:t>załączniku nr 4</w:t>
      </w:r>
      <w:r>
        <w:rPr>
          <w:rFonts w:ascii="Calibri" w:hAnsi="Calibri" w:cs="Calibri"/>
          <w:b/>
          <w:color w:val="000000"/>
        </w:rPr>
        <w:t>.2</w:t>
      </w:r>
      <w:r w:rsidRPr="00C563B4">
        <w:rPr>
          <w:rFonts w:ascii="Calibri" w:hAnsi="Calibri" w:cs="Calibri"/>
          <w:b/>
          <w:color w:val="000000"/>
        </w:rPr>
        <w:t xml:space="preserve"> do SIWZ</w:t>
      </w:r>
      <w:r w:rsidRPr="00C563B4">
        <w:rPr>
          <w:rFonts w:ascii="Calibri" w:hAnsi="Calibri" w:cs="Calibri"/>
          <w:color w:val="000000"/>
        </w:rPr>
        <w:t xml:space="preserve"> </w:t>
      </w:r>
      <w:r w:rsidRPr="00632084">
        <w:rPr>
          <w:rFonts w:ascii="Calibri" w:hAnsi="Calibri" w:cs="Calibri"/>
          <w:color w:val="000000"/>
        </w:rPr>
        <w:t>(pozycja nr 17),</w:t>
      </w:r>
      <w:r w:rsidRPr="00C563B4">
        <w:rPr>
          <w:rFonts w:ascii="Calibri" w:hAnsi="Calibri" w:cs="Calibri"/>
          <w:color w:val="000000"/>
        </w:rPr>
        <w:t xml:space="preserve"> gdzie  „</w:t>
      </w:r>
      <w:r w:rsidRPr="00C563B4">
        <w:rPr>
          <w:rFonts w:ascii="Calibri" w:hAnsi="Calibri" w:cs="Calibri"/>
        </w:rPr>
        <w:t>Z</w:t>
      </w:r>
      <w:r w:rsidRPr="00C563B4">
        <w:rPr>
          <w:rFonts w:ascii="Calibri" w:hAnsi="Calibri" w:cs="Calibri"/>
          <w:vertAlign w:val="subscript"/>
        </w:rPr>
        <w:t>4</w:t>
      </w:r>
      <w:r w:rsidRPr="00C563B4">
        <w:rPr>
          <w:rFonts w:ascii="Calibri" w:hAnsi="Calibri" w:cs="Calibri"/>
        </w:rPr>
        <w:t xml:space="preserve">” </w:t>
      </w:r>
      <w:r w:rsidRPr="00C563B4">
        <w:rPr>
          <w:rFonts w:ascii="Calibri" w:hAnsi="Calibri" w:cs="Calibri"/>
        </w:rPr>
        <w:br/>
        <w:t xml:space="preserve">to  </w:t>
      </w:r>
      <w:r w:rsidRPr="00C563B4">
        <w:rPr>
          <w:rFonts w:ascii="Calibri" w:hAnsi="Calibri" w:cs="Calibri"/>
          <w:color w:val="000000"/>
        </w:rPr>
        <w:t xml:space="preserve">liczba punktów </w:t>
      </w:r>
      <w:r w:rsidRPr="00C563B4">
        <w:rPr>
          <w:rFonts w:ascii="Calibri" w:hAnsi="Calibri" w:cs="Calibri"/>
        </w:rPr>
        <w:t>badanej oferty w przedmiotowym kryterium.</w:t>
      </w:r>
    </w:p>
    <w:p w:rsidR="000917CF" w:rsidRPr="00C563B4" w:rsidRDefault="000917CF" w:rsidP="000917CF">
      <w:pPr>
        <w:pStyle w:val="Akapitzlist"/>
        <w:numPr>
          <w:ilvl w:val="0"/>
          <w:numId w:val="38"/>
        </w:numPr>
        <w:jc w:val="both"/>
        <w:rPr>
          <w:rFonts w:ascii="Calibri" w:hAnsi="Calibri" w:cs="Calibri"/>
          <w:b/>
          <w:color w:val="000000"/>
        </w:rPr>
      </w:pPr>
      <w:r w:rsidRPr="00C563B4">
        <w:rPr>
          <w:rFonts w:ascii="Calibri" w:hAnsi="Calibri" w:cs="Calibri"/>
        </w:rPr>
        <w:t xml:space="preserve">Oferta otrzyma punkty tylko za jeden zaoferowany parametr podlegający ocenie. </w:t>
      </w:r>
    </w:p>
    <w:p w:rsidR="000917CF" w:rsidRPr="00F357B9" w:rsidRDefault="000917CF" w:rsidP="000917CF">
      <w:pPr>
        <w:pStyle w:val="Akapitzlist"/>
        <w:numPr>
          <w:ilvl w:val="0"/>
          <w:numId w:val="38"/>
        </w:numPr>
        <w:jc w:val="both"/>
        <w:rPr>
          <w:rFonts w:ascii="Calibri" w:hAnsi="Calibri" w:cs="Calibri"/>
          <w:b/>
          <w:color w:val="000000"/>
        </w:rPr>
      </w:pPr>
      <w:r w:rsidRPr="00C563B4">
        <w:rPr>
          <w:rFonts w:ascii="Calibri" w:hAnsi="Calibri" w:cs="Calibri"/>
        </w:rPr>
        <w:t xml:space="preserve">Maksymalna liczba punktów </w:t>
      </w:r>
      <w:r w:rsidRPr="00C563B4">
        <w:rPr>
          <w:rFonts w:ascii="Calibri" w:hAnsi="Calibri" w:cs="Calibri"/>
          <w:color w:val="000000"/>
        </w:rPr>
        <w:t>„Z</w:t>
      </w:r>
      <w:r w:rsidRPr="00C563B4">
        <w:rPr>
          <w:rFonts w:ascii="Calibri" w:hAnsi="Calibri" w:cs="Calibri"/>
          <w:color w:val="000000"/>
          <w:vertAlign w:val="subscript"/>
        </w:rPr>
        <w:t>4</w:t>
      </w:r>
      <w:r w:rsidRPr="00C563B4">
        <w:rPr>
          <w:rFonts w:ascii="Calibri" w:hAnsi="Calibri" w:cs="Calibri"/>
          <w:color w:val="000000"/>
        </w:rPr>
        <w:t>”</w:t>
      </w:r>
      <w:r w:rsidRPr="00C563B4">
        <w:rPr>
          <w:rFonts w:ascii="Calibri" w:hAnsi="Calibri" w:cs="Calibri"/>
        </w:rPr>
        <w:t xml:space="preserve">, jakie może uzyskać oferta w tym kryterium to: </w:t>
      </w:r>
      <w:r w:rsidRPr="00C563B4">
        <w:rPr>
          <w:rFonts w:ascii="Calibri" w:hAnsi="Calibri" w:cs="Calibri"/>
        </w:rPr>
        <w:br/>
        <w:t>10 pkt. Przyjmuje się, że 1 pkt = 1%.</w:t>
      </w:r>
    </w:p>
    <w:p w:rsidR="000917CF" w:rsidRPr="00C563B4" w:rsidRDefault="000917CF" w:rsidP="000917CF">
      <w:pPr>
        <w:pStyle w:val="Akapitzlist"/>
        <w:numPr>
          <w:ilvl w:val="0"/>
          <w:numId w:val="38"/>
        </w:numPr>
        <w:jc w:val="both"/>
        <w:rPr>
          <w:rFonts w:ascii="Calibri" w:hAnsi="Calibri" w:cs="Calibri"/>
          <w:b/>
          <w:color w:val="000000"/>
        </w:rPr>
      </w:pPr>
      <w:r>
        <w:rPr>
          <w:rFonts w:ascii="Calibri" w:hAnsi="Calibri" w:cs="Calibri"/>
        </w:rPr>
        <w:t>Okres gwarancji należy podać w pełnych latach.</w:t>
      </w:r>
    </w:p>
    <w:p w:rsidR="000917CF" w:rsidRPr="00C563B4" w:rsidRDefault="000917CF" w:rsidP="000917CF">
      <w:pPr>
        <w:pStyle w:val="Akapitzlist"/>
        <w:numPr>
          <w:ilvl w:val="0"/>
          <w:numId w:val="38"/>
        </w:numPr>
        <w:jc w:val="both"/>
        <w:rPr>
          <w:rFonts w:ascii="Calibri" w:hAnsi="Calibri" w:cs="Calibri"/>
          <w:b/>
          <w:color w:val="000000"/>
        </w:rPr>
      </w:pPr>
      <w:r w:rsidRPr="00C563B4">
        <w:rPr>
          <w:rFonts w:ascii="Calibri" w:hAnsi="Calibri" w:cs="Calibri"/>
          <w:color w:val="000000"/>
        </w:rPr>
        <w:t xml:space="preserve">Zaoferowanie parametru niższego niż minimalny skutkować będzie odrzuceniem oferty na podstawie art. 89 ust. 1 pkt 2 ustawy </w:t>
      </w:r>
      <w:proofErr w:type="spellStart"/>
      <w:r w:rsidRPr="00C563B4">
        <w:rPr>
          <w:rFonts w:ascii="Calibri" w:hAnsi="Calibri" w:cs="Calibri"/>
          <w:color w:val="000000"/>
        </w:rPr>
        <w:t>Pzp</w:t>
      </w:r>
      <w:proofErr w:type="spellEnd"/>
      <w:r>
        <w:rPr>
          <w:rFonts w:ascii="Calibri" w:hAnsi="Calibri" w:cs="Calibri"/>
          <w:color w:val="000000"/>
        </w:rPr>
        <w:t>.</w:t>
      </w:r>
    </w:p>
    <w:p w:rsidR="000917CF" w:rsidRPr="00C563B4" w:rsidRDefault="000917CF" w:rsidP="000917CF">
      <w:pPr>
        <w:jc w:val="both"/>
        <w:rPr>
          <w:rFonts w:ascii="Calibri" w:hAnsi="Calibri" w:cs="Calibri"/>
          <w:b/>
          <w:color w:val="000000"/>
          <w:sz w:val="24"/>
        </w:rPr>
      </w:pPr>
    </w:p>
    <w:p w:rsidR="000917CF" w:rsidRPr="00C563B4" w:rsidRDefault="000917CF" w:rsidP="000917CF">
      <w:pPr>
        <w:jc w:val="both"/>
        <w:rPr>
          <w:rFonts w:ascii="Calibri" w:hAnsi="Calibri" w:cs="Calibri"/>
          <w:b/>
          <w:color w:val="000000"/>
          <w:sz w:val="24"/>
        </w:rPr>
      </w:pPr>
      <w:r w:rsidRPr="00C563B4">
        <w:rPr>
          <w:rFonts w:ascii="Calibri" w:hAnsi="Calibri" w:cs="Calibri"/>
          <w:b/>
          <w:color w:val="000000"/>
          <w:sz w:val="24"/>
        </w:rPr>
        <w:lastRenderedPageBreak/>
        <w:t>5.  Gwarancja – monitor – 10%</w:t>
      </w:r>
    </w:p>
    <w:p w:rsidR="000917CF" w:rsidRPr="00C563B4" w:rsidRDefault="000917CF" w:rsidP="000917CF">
      <w:pPr>
        <w:jc w:val="both"/>
        <w:rPr>
          <w:rFonts w:ascii="Calibri" w:hAnsi="Calibri" w:cs="Calibri"/>
          <w:b/>
          <w:color w:val="000000"/>
          <w:sz w:val="24"/>
        </w:rPr>
      </w:pPr>
    </w:p>
    <w:p w:rsidR="000917CF" w:rsidRPr="00C563B4" w:rsidRDefault="000917CF" w:rsidP="000917CF">
      <w:pPr>
        <w:pStyle w:val="Akapitzlist"/>
        <w:numPr>
          <w:ilvl w:val="0"/>
          <w:numId w:val="39"/>
        </w:numPr>
        <w:jc w:val="both"/>
        <w:rPr>
          <w:rFonts w:ascii="Calibri" w:hAnsi="Calibri" w:cs="Calibri"/>
          <w:b/>
          <w:color w:val="000000"/>
        </w:rPr>
      </w:pPr>
      <w:r w:rsidRPr="00C563B4">
        <w:rPr>
          <w:rFonts w:ascii="Calibri" w:hAnsi="Calibri" w:cs="Calibri"/>
          <w:color w:val="000000"/>
        </w:rPr>
        <w:t xml:space="preserve">Parametrem ocenianym w przedmiotowym kryterium jest: </w:t>
      </w:r>
      <w:r w:rsidRPr="00C563B4">
        <w:rPr>
          <w:rFonts w:ascii="Calibri" w:hAnsi="Calibri" w:cs="Calibri"/>
        </w:rPr>
        <w:t>zaoferowany okres gwarancji dla monitora.</w:t>
      </w:r>
    </w:p>
    <w:p w:rsidR="000917CF" w:rsidRPr="00C563B4" w:rsidRDefault="000917CF" w:rsidP="000917CF">
      <w:pPr>
        <w:pStyle w:val="Akapitzlist"/>
        <w:numPr>
          <w:ilvl w:val="0"/>
          <w:numId w:val="39"/>
        </w:numPr>
        <w:jc w:val="both"/>
        <w:rPr>
          <w:rFonts w:ascii="Calibri" w:hAnsi="Calibri" w:cs="Calibri"/>
          <w:b/>
          <w:color w:val="000000"/>
        </w:rPr>
      </w:pPr>
      <w:r w:rsidRPr="00C563B4">
        <w:rPr>
          <w:rFonts w:ascii="Calibri" w:hAnsi="Calibri" w:cs="Calibri"/>
          <w:color w:val="000000"/>
        </w:rPr>
        <w:t>Oferta otrzyma w przedmiotowym kryterium liczbę punktów „Z</w:t>
      </w:r>
      <w:r w:rsidRPr="00C563B4">
        <w:rPr>
          <w:rFonts w:ascii="Calibri" w:hAnsi="Calibri" w:cs="Calibri"/>
          <w:color w:val="000000"/>
          <w:vertAlign w:val="subscript"/>
        </w:rPr>
        <w:t>5</w:t>
      </w:r>
      <w:r w:rsidRPr="00C563B4">
        <w:rPr>
          <w:rFonts w:ascii="Calibri" w:hAnsi="Calibri" w:cs="Calibri"/>
          <w:color w:val="000000"/>
        </w:rPr>
        <w:t xml:space="preserve">” zgodnie </w:t>
      </w:r>
      <w:r w:rsidRPr="00C563B4">
        <w:rPr>
          <w:rFonts w:ascii="Calibri" w:hAnsi="Calibri" w:cs="Calibri"/>
          <w:color w:val="000000"/>
        </w:rPr>
        <w:br/>
        <w:t xml:space="preserve">z punktacją wskazaną w </w:t>
      </w:r>
      <w:r w:rsidRPr="00C563B4">
        <w:rPr>
          <w:rFonts w:ascii="Calibri" w:hAnsi="Calibri" w:cs="Calibri"/>
          <w:b/>
          <w:color w:val="000000"/>
        </w:rPr>
        <w:t>załączniku nr 4</w:t>
      </w:r>
      <w:r>
        <w:rPr>
          <w:rFonts w:ascii="Calibri" w:hAnsi="Calibri" w:cs="Calibri"/>
          <w:b/>
          <w:color w:val="000000"/>
        </w:rPr>
        <w:t>.2</w:t>
      </w:r>
      <w:r w:rsidRPr="00C563B4">
        <w:rPr>
          <w:rFonts w:ascii="Calibri" w:hAnsi="Calibri" w:cs="Calibri"/>
          <w:b/>
          <w:color w:val="000000"/>
        </w:rPr>
        <w:t xml:space="preserve"> do </w:t>
      </w:r>
      <w:r w:rsidRPr="00632084">
        <w:rPr>
          <w:rFonts w:ascii="Calibri" w:hAnsi="Calibri" w:cs="Calibri"/>
          <w:b/>
          <w:color w:val="000000"/>
        </w:rPr>
        <w:t>SIWZ</w:t>
      </w:r>
      <w:r w:rsidRPr="00632084">
        <w:rPr>
          <w:rFonts w:ascii="Calibri" w:hAnsi="Calibri" w:cs="Calibri"/>
          <w:color w:val="000000"/>
        </w:rPr>
        <w:t xml:space="preserve"> (pozycja nr </w:t>
      </w:r>
      <w:r>
        <w:rPr>
          <w:rFonts w:ascii="Calibri" w:hAnsi="Calibri" w:cs="Calibri"/>
          <w:color w:val="000000"/>
        </w:rPr>
        <w:t>18 – II Monitor</w:t>
      </w:r>
      <w:r w:rsidRPr="00632084">
        <w:rPr>
          <w:rFonts w:ascii="Calibri" w:hAnsi="Calibri" w:cs="Calibri"/>
          <w:color w:val="000000"/>
        </w:rPr>
        <w:t>), gdzie</w:t>
      </w:r>
      <w:r w:rsidRPr="00C563B4">
        <w:rPr>
          <w:rFonts w:ascii="Calibri" w:hAnsi="Calibri" w:cs="Calibri"/>
          <w:color w:val="000000"/>
        </w:rPr>
        <w:t xml:space="preserve">  „</w:t>
      </w:r>
      <w:r w:rsidRPr="00C563B4">
        <w:rPr>
          <w:rFonts w:ascii="Calibri" w:hAnsi="Calibri" w:cs="Calibri"/>
        </w:rPr>
        <w:t>Z</w:t>
      </w:r>
      <w:r w:rsidRPr="00C563B4">
        <w:rPr>
          <w:rFonts w:ascii="Calibri" w:hAnsi="Calibri" w:cs="Calibri"/>
          <w:vertAlign w:val="subscript"/>
        </w:rPr>
        <w:t>5</w:t>
      </w:r>
      <w:r w:rsidRPr="00C563B4">
        <w:rPr>
          <w:rFonts w:ascii="Calibri" w:hAnsi="Calibri" w:cs="Calibri"/>
        </w:rPr>
        <w:t>”</w:t>
      </w:r>
      <w:r w:rsidRPr="00C563B4">
        <w:rPr>
          <w:rFonts w:ascii="Calibri" w:hAnsi="Calibri" w:cs="Calibri"/>
        </w:rPr>
        <w:br/>
        <w:t xml:space="preserve">to  </w:t>
      </w:r>
      <w:r w:rsidRPr="00C563B4">
        <w:rPr>
          <w:rFonts w:ascii="Calibri" w:hAnsi="Calibri" w:cs="Calibri"/>
          <w:color w:val="000000"/>
        </w:rPr>
        <w:t xml:space="preserve">liczba punktów </w:t>
      </w:r>
      <w:r w:rsidRPr="00C563B4">
        <w:rPr>
          <w:rFonts w:ascii="Calibri" w:hAnsi="Calibri" w:cs="Calibri"/>
        </w:rPr>
        <w:t>badanej oferty w przedmiotowym kryterium.</w:t>
      </w:r>
    </w:p>
    <w:p w:rsidR="000917CF" w:rsidRPr="00632084" w:rsidRDefault="000917CF" w:rsidP="000917CF">
      <w:pPr>
        <w:pStyle w:val="Akapitzlist"/>
        <w:numPr>
          <w:ilvl w:val="0"/>
          <w:numId w:val="39"/>
        </w:numPr>
        <w:jc w:val="both"/>
        <w:rPr>
          <w:rFonts w:ascii="Calibri" w:hAnsi="Calibri" w:cs="Calibri"/>
          <w:b/>
          <w:color w:val="000000"/>
        </w:rPr>
      </w:pPr>
      <w:r w:rsidRPr="00C563B4">
        <w:rPr>
          <w:rFonts w:ascii="Calibri" w:hAnsi="Calibri" w:cs="Calibri"/>
        </w:rPr>
        <w:t>Oferta otrzyma punkty tylko za jeden zaoferowany parametr podlegający ocenie.</w:t>
      </w:r>
    </w:p>
    <w:p w:rsidR="000917CF" w:rsidRPr="00C563B4" w:rsidRDefault="000917CF" w:rsidP="000917CF">
      <w:pPr>
        <w:pStyle w:val="Akapitzlist"/>
        <w:numPr>
          <w:ilvl w:val="0"/>
          <w:numId w:val="39"/>
        </w:numPr>
        <w:jc w:val="both"/>
        <w:rPr>
          <w:rFonts w:ascii="Calibri" w:hAnsi="Calibri" w:cs="Calibri"/>
          <w:b/>
          <w:color w:val="000000"/>
        </w:rPr>
      </w:pPr>
      <w:r w:rsidRPr="00C563B4">
        <w:rPr>
          <w:rFonts w:ascii="Calibri" w:hAnsi="Calibri" w:cs="Calibri"/>
        </w:rPr>
        <w:t xml:space="preserve">Maksymalna liczba punktów </w:t>
      </w:r>
      <w:r w:rsidRPr="00C563B4">
        <w:rPr>
          <w:rFonts w:ascii="Calibri" w:hAnsi="Calibri" w:cs="Calibri"/>
          <w:color w:val="000000"/>
        </w:rPr>
        <w:t>„Z</w:t>
      </w:r>
      <w:r w:rsidRPr="00C563B4">
        <w:rPr>
          <w:rFonts w:ascii="Calibri" w:hAnsi="Calibri" w:cs="Calibri"/>
          <w:color w:val="000000"/>
          <w:vertAlign w:val="subscript"/>
        </w:rPr>
        <w:t>5</w:t>
      </w:r>
      <w:r w:rsidRPr="00C563B4">
        <w:rPr>
          <w:rFonts w:ascii="Calibri" w:hAnsi="Calibri" w:cs="Calibri"/>
          <w:color w:val="000000"/>
        </w:rPr>
        <w:t>”</w:t>
      </w:r>
      <w:r w:rsidRPr="00C563B4">
        <w:rPr>
          <w:rFonts w:ascii="Calibri" w:hAnsi="Calibri" w:cs="Calibri"/>
        </w:rPr>
        <w:t xml:space="preserve">, jakie może uzyskać oferta w tym kryterium </w:t>
      </w:r>
      <w:r w:rsidRPr="00C563B4">
        <w:rPr>
          <w:rFonts w:ascii="Calibri" w:hAnsi="Calibri" w:cs="Calibri"/>
        </w:rPr>
        <w:br/>
        <w:t>to: 10 pkt. Przyjmuje się, że 1 pkt = 1%.</w:t>
      </w:r>
    </w:p>
    <w:p w:rsidR="000917CF" w:rsidRPr="00632084" w:rsidRDefault="000917CF" w:rsidP="000917CF">
      <w:pPr>
        <w:pStyle w:val="Akapitzlist"/>
        <w:numPr>
          <w:ilvl w:val="0"/>
          <w:numId w:val="39"/>
        </w:numPr>
        <w:jc w:val="both"/>
        <w:rPr>
          <w:rFonts w:ascii="Calibri" w:hAnsi="Calibri" w:cs="Calibri"/>
          <w:b/>
          <w:color w:val="000000"/>
        </w:rPr>
      </w:pPr>
      <w:r>
        <w:rPr>
          <w:rFonts w:ascii="Calibri" w:hAnsi="Calibri" w:cs="Calibri"/>
        </w:rPr>
        <w:t>Okres gwarancji należy podać w pełnych latach.</w:t>
      </w:r>
    </w:p>
    <w:p w:rsidR="000917CF" w:rsidRPr="00C563B4" w:rsidRDefault="000917CF" w:rsidP="000917CF">
      <w:pPr>
        <w:pStyle w:val="Akapitzlist"/>
        <w:numPr>
          <w:ilvl w:val="0"/>
          <w:numId w:val="39"/>
        </w:numPr>
        <w:jc w:val="both"/>
        <w:rPr>
          <w:rFonts w:ascii="Calibri" w:hAnsi="Calibri" w:cs="Calibri"/>
          <w:b/>
          <w:color w:val="000000"/>
        </w:rPr>
      </w:pPr>
      <w:r w:rsidRPr="00C563B4">
        <w:rPr>
          <w:rFonts w:ascii="Calibri" w:hAnsi="Calibri" w:cs="Calibri"/>
          <w:color w:val="000000"/>
        </w:rPr>
        <w:t xml:space="preserve">Zaoferowanie parametru niższego niż minimalny skutkować będzie odrzuceniem oferty na podstawie art. 89 ust. 1 pkt 2 ustawy </w:t>
      </w:r>
      <w:proofErr w:type="spellStart"/>
      <w:r w:rsidRPr="00C563B4">
        <w:rPr>
          <w:rFonts w:ascii="Calibri" w:hAnsi="Calibri" w:cs="Calibri"/>
          <w:color w:val="000000"/>
        </w:rPr>
        <w:t>Pzp</w:t>
      </w:r>
      <w:proofErr w:type="spellEnd"/>
      <w:r>
        <w:rPr>
          <w:rFonts w:ascii="Calibri" w:hAnsi="Calibri" w:cs="Calibri"/>
          <w:color w:val="000000"/>
        </w:rPr>
        <w:t>.</w:t>
      </w:r>
    </w:p>
    <w:p w:rsidR="000917CF" w:rsidRPr="00C563B4" w:rsidRDefault="000917CF" w:rsidP="000917CF">
      <w:pPr>
        <w:jc w:val="both"/>
        <w:rPr>
          <w:rFonts w:ascii="Calibri" w:hAnsi="Calibri" w:cs="Calibri"/>
          <w:b/>
          <w:color w:val="000000"/>
          <w:sz w:val="24"/>
        </w:rPr>
      </w:pPr>
    </w:p>
    <w:p w:rsidR="000917CF" w:rsidRPr="00C563B4" w:rsidRDefault="000917CF" w:rsidP="000917CF">
      <w:pPr>
        <w:jc w:val="both"/>
        <w:rPr>
          <w:rFonts w:ascii="Calibri" w:hAnsi="Calibri" w:cs="Calibri"/>
          <w:b/>
          <w:color w:val="000000"/>
          <w:sz w:val="24"/>
        </w:rPr>
      </w:pPr>
      <w:r w:rsidRPr="00C563B4">
        <w:rPr>
          <w:rFonts w:ascii="Calibri" w:hAnsi="Calibri" w:cs="Calibri"/>
          <w:b/>
          <w:color w:val="000000"/>
          <w:sz w:val="24"/>
        </w:rPr>
        <w:t xml:space="preserve">6. Za najkorzystniejszą </w:t>
      </w:r>
      <w:r>
        <w:rPr>
          <w:rFonts w:ascii="Calibri" w:hAnsi="Calibri" w:cs="Calibri"/>
          <w:b/>
          <w:color w:val="000000"/>
          <w:sz w:val="24"/>
        </w:rPr>
        <w:t xml:space="preserve">w pakiecie nr 2 </w:t>
      </w:r>
      <w:r w:rsidRPr="00C563B4">
        <w:rPr>
          <w:rFonts w:ascii="Calibri" w:hAnsi="Calibri" w:cs="Calibri"/>
          <w:b/>
          <w:color w:val="000000"/>
          <w:sz w:val="24"/>
        </w:rPr>
        <w:t>zostanie uznana oferta, która uzyska największą</w:t>
      </w:r>
      <w:r>
        <w:rPr>
          <w:rFonts w:ascii="Calibri" w:hAnsi="Calibri" w:cs="Calibri"/>
          <w:b/>
          <w:color w:val="000000"/>
          <w:sz w:val="24"/>
        </w:rPr>
        <w:t xml:space="preserve"> </w:t>
      </w:r>
      <w:r w:rsidRPr="00C563B4">
        <w:rPr>
          <w:rFonts w:ascii="Calibri" w:hAnsi="Calibri" w:cs="Calibri"/>
          <w:b/>
          <w:color w:val="000000"/>
          <w:sz w:val="24"/>
        </w:rPr>
        <w:t xml:space="preserve">liczbę punktów ostatecznych stanowiącą sumę punktów ze wszystkich kryteriów, tj.: </w:t>
      </w:r>
    </w:p>
    <w:p w:rsidR="000917CF" w:rsidRPr="00C563B4" w:rsidRDefault="000917CF" w:rsidP="000917CF">
      <w:pPr>
        <w:jc w:val="both"/>
        <w:rPr>
          <w:rFonts w:ascii="Calibri" w:hAnsi="Calibri" w:cs="Calibri"/>
          <w:color w:val="000000"/>
          <w:sz w:val="24"/>
        </w:rPr>
      </w:pPr>
    </w:p>
    <w:p w:rsidR="000917CF" w:rsidRPr="00C563B4" w:rsidRDefault="000917CF" w:rsidP="000917CF">
      <w:pPr>
        <w:jc w:val="both"/>
        <w:rPr>
          <w:rFonts w:ascii="Calibri" w:hAnsi="Calibri" w:cs="Calibri"/>
          <w:color w:val="000000"/>
          <w:sz w:val="24"/>
          <w:szCs w:val="24"/>
          <w:vertAlign w:val="subscript"/>
        </w:rPr>
      </w:pPr>
      <w:r w:rsidRPr="00C563B4">
        <w:rPr>
          <w:rFonts w:ascii="Calibri" w:hAnsi="Calibri" w:cs="Calibri"/>
          <w:b/>
          <w:color w:val="000000"/>
          <w:sz w:val="24"/>
        </w:rPr>
        <w:t>Z</w:t>
      </w:r>
      <w:r w:rsidRPr="00C563B4">
        <w:rPr>
          <w:rFonts w:ascii="Calibri" w:hAnsi="Calibri" w:cs="Calibri"/>
          <w:b/>
          <w:color w:val="000000"/>
          <w:sz w:val="24"/>
          <w:szCs w:val="24"/>
          <w:vertAlign w:val="subscript"/>
        </w:rPr>
        <w:t>6</w:t>
      </w:r>
      <w:r w:rsidRPr="00C563B4">
        <w:rPr>
          <w:rFonts w:ascii="Calibri" w:hAnsi="Calibri" w:cs="Calibri"/>
          <w:b/>
          <w:color w:val="000000"/>
          <w:sz w:val="24"/>
        </w:rPr>
        <w:t>=Z</w:t>
      </w:r>
      <w:r w:rsidRPr="00C563B4">
        <w:rPr>
          <w:rFonts w:ascii="Calibri" w:hAnsi="Calibri" w:cs="Calibri"/>
          <w:b/>
          <w:color w:val="000000"/>
          <w:sz w:val="24"/>
          <w:szCs w:val="24"/>
          <w:vertAlign w:val="subscript"/>
        </w:rPr>
        <w:t>1</w:t>
      </w:r>
      <w:r w:rsidRPr="00C563B4">
        <w:rPr>
          <w:rFonts w:ascii="Calibri" w:hAnsi="Calibri" w:cs="Calibri"/>
          <w:b/>
          <w:color w:val="000000"/>
          <w:sz w:val="24"/>
        </w:rPr>
        <w:t>+Z</w:t>
      </w:r>
      <w:r w:rsidRPr="00C563B4">
        <w:rPr>
          <w:rFonts w:ascii="Calibri" w:hAnsi="Calibri" w:cs="Calibri"/>
          <w:b/>
          <w:color w:val="000000"/>
          <w:sz w:val="24"/>
          <w:szCs w:val="24"/>
          <w:vertAlign w:val="subscript"/>
        </w:rPr>
        <w:t>2</w:t>
      </w:r>
      <w:r w:rsidRPr="00C563B4">
        <w:rPr>
          <w:rFonts w:ascii="Calibri" w:hAnsi="Calibri" w:cs="Calibri"/>
          <w:b/>
          <w:color w:val="000000"/>
          <w:sz w:val="24"/>
          <w:szCs w:val="24"/>
        </w:rPr>
        <w:t>+Z</w:t>
      </w:r>
      <w:r w:rsidRPr="00C563B4">
        <w:rPr>
          <w:rFonts w:ascii="Calibri" w:hAnsi="Calibri" w:cs="Calibri"/>
          <w:b/>
          <w:color w:val="000000"/>
          <w:sz w:val="24"/>
          <w:szCs w:val="24"/>
          <w:vertAlign w:val="subscript"/>
        </w:rPr>
        <w:t>3</w:t>
      </w:r>
      <w:r w:rsidRPr="00C563B4">
        <w:rPr>
          <w:rFonts w:ascii="Calibri" w:hAnsi="Calibri" w:cs="Calibri"/>
          <w:b/>
          <w:color w:val="000000"/>
          <w:sz w:val="24"/>
        </w:rPr>
        <w:t>+Z</w:t>
      </w:r>
      <w:r w:rsidRPr="00C563B4">
        <w:rPr>
          <w:rFonts w:ascii="Calibri" w:hAnsi="Calibri" w:cs="Calibri"/>
          <w:b/>
          <w:color w:val="000000"/>
          <w:sz w:val="24"/>
          <w:szCs w:val="24"/>
          <w:vertAlign w:val="subscript"/>
        </w:rPr>
        <w:t>4</w:t>
      </w:r>
      <w:r w:rsidRPr="00C563B4">
        <w:rPr>
          <w:rFonts w:ascii="Calibri" w:hAnsi="Calibri" w:cs="Calibri"/>
          <w:b/>
          <w:color w:val="000000"/>
          <w:sz w:val="24"/>
        </w:rPr>
        <w:t>+Z</w:t>
      </w:r>
      <w:r w:rsidRPr="00C563B4">
        <w:rPr>
          <w:rFonts w:ascii="Calibri" w:hAnsi="Calibri" w:cs="Calibri"/>
          <w:b/>
          <w:color w:val="000000"/>
          <w:sz w:val="24"/>
          <w:vertAlign w:val="subscript"/>
        </w:rPr>
        <w:t>5</w:t>
      </w:r>
    </w:p>
    <w:p w:rsidR="000917CF" w:rsidRPr="00C563B4" w:rsidRDefault="000917CF" w:rsidP="000917CF">
      <w:pPr>
        <w:jc w:val="both"/>
        <w:rPr>
          <w:rFonts w:ascii="Calibri" w:hAnsi="Calibri" w:cs="Calibri"/>
          <w:color w:val="000000"/>
          <w:sz w:val="24"/>
        </w:rPr>
      </w:pPr>
    </w:p>
    <w:p w:rsidR="000917CF" w:rsidRPr="00C563B4" w:rsidRDefault="000917CF" w:rsidP="000917CF">
      <w:pPr>
        <w:jc w:val="both"/>
        <w:rPr>
          <w:rFonts w:ascii="Calibri" w:hAnsi="Calibri" w:cs="Calibri"/>
          <w:color w:val="000000"/>
          <w:sz w:val="24"/>
        </w:rPr>
      </w:pPr>
      <w:r w:rsidRPr="00C563B4">
        <w:rPr>
          <w:rFonts w:ascii="Calibri" w:hAnsi="Calibri" w:cs="Calibri"/>
          <w:color w:val="000000"/>
          <w:sz w:val="24"/>
        </w:rPr>
        <w:t>gdzie:</w:t>
      </w:r>
    </w:p>
    <w:p w:rsidR="000917CF" w:rsidRPr="00C563B4" w:rsidRDefault="000917CF" w:rsidP="000917CF">
      <w:pPr>
        <w:jc w:val="both"/>
        <w:rPr>
          <w:rFonts w:ascii="Calibri" w:hAnsi="Calibri" w:cs="Calibri"/>
          <w:color w:val="000000"/>
          <w:sz w:val="24"/>
        </w:rPr>
      </w:pPr>
    </w:p>
    <w:p w:rsidR="000917CF" w:rsidRPr="00C563B4" w:rsidRDefault="000917CF" w:rsidP="000917CF">
      <w:pPr>
        <w:rPr>
          <w:rFonts w:ascii="Calibri" w:hAnsi="Calibri" w:cs="Calibri"/>
          <w:sz w:val="24"/>
        </w:rPr>
      </w:pPr>
      <w:r w:rsidRPr="00C563B4">
        <w:rPr>
          <w:rFonts w:ascii="Calibri" w:hAnsi="Calibri" w:cs="Calibri"/>
          <w:sz w:val="24"/>
        </w:rPr>
        <w:t>Z</w:t>
      </w:r>
      <w:r w:rsidRPr="00C563B4">
        <w:rPr>
          <w:rFonts w:ascii="Calibri" w:hAnsi="Calibri" w:cs="Calibri"/>
          <w:sz w:val="24"/>
          <w:vertAlign w:val="subscript"/>
        </w:rPr>
        <w:t>1</w:t>
      </w:r>
      <w:r w:rsidRPr="00C563B4">
        <w:rPr>
          <w:rFonts w:ascii="Calibri" w:hAnsi="Calibri" w:cs="Calibri"/>
          <w:sz w:val="24"/>
        </w:rPr>
        <w:t xml:space="preserve"> – </w:t>
      </w:r>
      <w:r w:rsidRPr="00C563B4">
        <w:rPr>
          <w:rFonts w:ascii="Calibri" w:hAnsi="Calibri" w:cs="Calibri"/>
          <w:color w:val="000000"/>
          <w:sz w:val="24"/>
        </w:rPr>
        <w:t>liczba punktów badanej</w:t>
      </w:r>
      <w:r w:rsidRPr="00C563B4">
        <w:rPr>
          <w:rFonts w:ascii="Calibri" w:hAnsi="Calibri" w:cs="Calibri"/>
          <w:sz w:val="24"/>
        </w:rPr>
        <w:t xml:space="preserve"> oferty w kryterium Cena brutto oferty,</w:t>
      </w:r>
    </w:p>
    <w:p w:rsidR="000917CF" w:rsidRPr="00C563B4" w:rsidRDefault="000917CF" w:rsidP="000917CF">
      <w:pPr>
        <w:rPr>
          <w:rFonts w:ascii="Calibri" w:hAnsi="Calibri" w:cs="Calibri"/>
          <w:sz w:val="24"/>
        </w:rPr>
      </w:pPr>
      <w:r w:rsidRPr="00C563B4">
        <w:rPr>
          <w:rFonts w:ascii="Calibri" w:hAnsi="Calibri" w:cs="Calibri"/>
          <w:sz w:val="24"/>
        </w:rPr>
        <w:t>Z</w:t>
      </w:r>
      <w:r w:rsidRPr="00C563B4">
        <w:rPr>
          <w:rFonts w:ascii="Calibri" w:hAnsi="Calibri" w:cs="Calibri"/>
          <w:sz w:val="24"/>
          <w:szCs w:val="24"/>
          <w:vertAlign w:val="subscript"/>
        </w:rPr>
        <w:t>2</w:t>
      </w:r>
      <w:r w:rsidRPr="00C563B4">
        <w:rPr>
          <w:rFonts w:ascii="Calibri" w:hAnsi="Calibri" w:cs="Calibri"/>
          <w:sz w:val="24"/>
        </w:rPr>
        <w:t xml:space="preserve"> – </w:t>
      </w:r>
      <w:r w:rsidRPr="00C563B4">
        <w:rPr>
          <w:rFonts w:ascii="Calibri" w:hAnsi="Calibri" w:cs="Calibri"/>
          <w:color w:val="000000"/>
          <w:sz w:val="24"/>
        </w:rPr>
        <w:t xml:space="preserve">liczba punktów </w:t>
      </w:r>
      <w:r w:rsidRPr="00C563B4">
        <w:rPr>
          <w:rFonts w:ascii="Calibri" w:hAnsi="Calibri" w:cs="Calibri"/>
          <w:sz w:val="24"/>
        </w:rPr>
        <w:t>badanej oferty w kryterium Wydajność procesora,</w:t>
      </w:r>
    </w:p>
    <w:p w:rsidR="000917CF" w:rsidRPr="00C563B4" w:rsidRDefault="000917CF" w:rsidP="000917CF">
      <w:pPr>
        <w:rPr>
          <w:rFonts w:ascii="Calibri" w:hAnsi="Calibri" w:cs="Calibri"/>
          <w:sz w:val="24"/>
        </w:rPr>
      </w:pPr>
      <w:r w:rsidRPr="00C563B4">
        <w:rPr>
          <w:rFonts w:ascii="Calibri" w:hAnsi="Calibri" w:cs="Calibri"/>
          <w:sz w:val="24"/>
        </w:rPr>
        <w:t>Z</w:t>
      </w:r>
      <w:r w:rsidRPr="00C563B4">
        <w:rPr>
          <w:rFonts w:ascii="Calibri" w:hAnsi="Calibri" w:cs="Calibri"/>
          <w:sz w:val="24"/>
          <w:vertAlign w:val="subscript"/>
        </w:rPr>
        <w:t>3</w:t>
      </w:r>
      <w:r w:rsidRPr="00C563B4">
        <w:rPr>
          <w:rFonts w:ascii="Calibri" w:hAnsi="Calibri" w:cs="Calibri"/>
          <w:sz w:val="24"/>
        </w:rPr>
        <w:t xml:space="preserve"> – </w:t>
      </w:r>
      <w:r w:rsidRPr="00C563B4">
        <w:rPr>
          <w:rFonts w:ascii="Calibri" w:hAnsi="Calibri" w:cs="Calibri"/>
          <w:color w:val="000000"/>
          <w:sz w:val="24"/>
        </w:rPr>
        <w:t xml:space="preserve">liczba punktów </w:t>
      </w:r>
      <w:r w:rsidRPr="00C563B4">
        <w:rPr>
          <w:rFonts w:ascii="Calibri" w:hAnsi="Calibri" w:cs="Calibri"/>
          <w:sz w:val="24"/>
        </w:rPr>
        <w:t>badanej oferty w kryterium Wymiary obudowy,</w:t>
      </w:r>
    </w:p>
    <w:p w:rsidR="000917CF" w:rsidRPr="00C563B4" w:rsidRDefault="000917CF" w:rsidP="000917CF">
      <w:pPr>
        <w:rPr>
          <w:rFonts w:ascii="Calibri" w:hAnsi="Calibri" w:cs="Calibri"/>
          <w:sz w:val="24"/>
        </w:rPr>
      </w:pPr>
      <w:r w:rsidRPr="00C563B4">
        <w:rPr>
          <w:rFonts w:ascii="Calibri" w:hAnsi="Calibri" w:cs="Calibri"/>
          <w:sz w:val="24"/>
        </w:rPr>
        <w:t>Z</w:t>
      </w:r>
      <w:r w:rsidRPr="00C563B4">
        <w:rPr>
          <w:rFonts w:ascii="Calibri" w:hAnsi="Calibri" w:cs="Calibri"/>
          <w:sz w:val="24"/>
          <w:szCs w:val="24"/>
          <w:vertAlign w:val="subscript"/>
        </w:rPr>
        <w:t>4</w:t>
      </w:r>
      <w:r w:rsidRPr="00C563B4">
        <w:rPr>
          <w:rFonts w:ascii="Calibri" w:hAnsi="Calibri" w:cs="Calibri"/>
          <w:sz w:val="24"/>
        </w:rPr>
        <w:t xml:space="preserve"> – </w:t>
      </w:r>
      <w:r w:rsidRPr="00C563B4">
        <w:rPr>
          <w:rFonts w:ascii="Calibri" w:hAnsi="Calibri" w:cs="Calibri"/>
          <w:color w:val="000000"/>
          <w:sz w:val="24"/>
        </w:rPr>
        <w:t xml:space="preserve">liczba punktów </w:t>
      </w:r>
      <w:r w:rsidRPr="00C563B4">
        <w:rPr>
          <w:rFonts w:ascii="Calibri" w:hAnsi="Calibri" w:cs="Calibri"/>
          <w:sz w:val="24"/>
        </w:rPr>
        <w:t>badanej oferty w kryterium Gwarancja – komputer stacjonarny,</w:t>
      </w:r>
    </w:p>
    <w:p w:rsidR="000917CF" w:rsidRPr="00C563B4" w:rsidRDefault="000917CF" w:rsidP="000917CF">
      <w:pPr>
        <w:rPr>
          <w:rFonts w:ascii="Calibri" w:hAnsi="Calibri" w:cs="Calibri"/>
          <w:sz w:val="24"/>
        </w:rPr>
      </w:pPr>
      <w:r w:rsidRPr="00C563B4">
        <w:rPr>
          <w:rFonts w:ascii="Calibri" w:hAnsi="Calibri" w:cs="Calibri"/>
          <w:sz w:val="24"/>
        </w:rPr>
        <w:t>Z</w:t>
      </w:r>
      <w:r w:rsidRPr="00C563B4">
        <w:rPr>
          <w:rFonts w:ascii="Calibri" w:hAnsi="Calibri" w:cs="Calibri"/>
          <w:sz w:val="24"/>
          <w:szCs w:val="24"/>
          <w:vertAlign w:val="subscript"/>
        </w:rPr>
        <w:t>5</w:t>
      </w:r>
      <w:r w:rsidRPr="00C563B4">
        <w:rPr>
          <w:rFonts w:ascii="Calibri" w:hAnsi="Calibri" w:cs="Calibri"/>
          <w:sz w:val="24"/>
        </w:rPr>
        <w:t xml:space="preserve"> – </w:t>
      </w:r>
      <w:r w:rsidRPr="00C563B4">
        <w:rPr>
          <w:rFonts w:ascii="Calibri" w:hAnsi="Calibri" w:cs="Calibri"/>
          <w:color w:val="000000"/>
          <w:sz w:val="24"/>
        </w:rPr>
        <w:t xml:space="preserve">liczba punktów </w:t>
      </w:r>
      <w:r w:rsidRPr="00C563B4">
        <w:rPr>
          <w:rFonts w:ascii="Calibri" w:hAnsi="Calibri" w:cs="Calibri"/>
          <w:sz w:val="24"/>
        </w:rPr>
        <w:t>badanej oferty w kryterium Gwarancja – monitor,</w:t>
      </w:r>
    </w:p>
    <w:p w:rsidR="000917CF" w:rsidRPr="00C563B4" w:rsidRDefault="000917CF" w:rsidP="000917CF">
      <w:pPr>
        <w:jc w:val="both"/>
        <w:rPr>
          <w:rFonts w:ascii="Calibri" w:hAnsi="Calibri" w:cs="Calibri"/>
          <w:color w:val="000000"/>
          <w:sz w:val="24"/>
        </w:rPr>
      </w:pPr>
      <w:r w:rsidRPr="00C563B4">
        <w:rPr>
          <w:rFonts w:ascii="Calibri" w:hAnsi="Calibri" w:cs="Calibri"/>
          <w:color w:val="000000"/>
          <w:sz w:val="24"/>
        </w:rPr>
        <w:t>Z</w:t>
      </w:r>
      <w:r w:rsidRPr="00C563B4">
        <w:rPr>
          <w:rFonts w:ascii="Calibri" w:hAnsi="Calibri" w:cs="Calibri"/>
          <w:color w:val="000000"/>
          <w:sz w:val="24"/>
          <w:vertAlign w:val="subscript"/>
        </w:rPr>
        <w:t>6</w:t>
      </w:r>
      <w:r w:rsidRPr="00C563B4">
        <w:rPr>
          <w:rFonts w:ascii="Calibri" w:hAnsi="Calibri" w:cs="Calibri"/>
          <w:color w:val="000000"/>
          <w:sz w:val="24"/>
        </w:rPr>
        <w:t xml:space="preserve"> – ostateczna liczba punktów badanej oferty,</w:t>
      </w:r>
    </w:p>
    <w:p w:rsidR="000917CF" w:rsidRPr="00C563B4" w:rsidRDefault="000917CF" w:rsidP="000917CF">
      <w:pPr>
        <w:jc w:val="both"/>
        <w:rPr>
          <w:rFonts w:ascii="Calibri" w:hAnsi="Calibri" w:cs="Calibri"/>
          <w:color w:val="000000"/>
          <w:sz w:val="24"/>
        </w:rPr>
      </w:pPr>
      <w:r w:rsidRPr="00C563B4">
        <w:rPr>
          <w:rFonts w:ascii="Calibri" w:hAnsi="Calibri" w:cs="Calibri"/>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973"/>
      </w:tblGrid>
      <w:tr w:rsidR="000917CF" w:rsidRPr="00C563B4" w:rsidTr="00E73FC6">
        <w:trPr>
          <w:trHeight w:val="992"/>
          <w:jc w:val="center"/>
        </w:trPr>
        <w:tc>
          <w:tcPr>
            <w:tcW w:w="8973" w:type="dxa"/>
            <w:tcBorders>
              <w:top w:val="single" w:sz="4" w:space="0" w:color="auto"/>
              <w:left w:val="single" w:sz="4" w:space="0" w:color="auto"/>
              <w:bottom w:val="single" w:sz="4" w:space="0" w:color="auto"/>
              <w:right w:val="single" w:sz="4" w:space="0" w:color="auto"/>
            </w:tcBorders>
            <w:shd w:val="pct15" w:color="auto" w:fill="FFFFFF"/>
          </w:tcPr>
          <w:p w:rsidR="000917CF" w:rsidRPr="00C563B4" w:rsidRDefault="000917CF" w:rsidP="00E73FC6">
            <w:pPr>
              <w:pStyle w:val="Podtytu"/>
              <w:rPr>
                <w:rFonts w:ascii="Calibri" w:hAnsi="Calibri" w:cs="Calibri"/>
                <w:b w:val="0"/>
                <w:color w:val="000000"/>
                <w:u w:val="single"/>
              </w:rPr>
            </w:pPr>
          </w:p>
          <w:p w:rsidR="000917CF" w:rsidRPr="00C563B4" w:rsidRDefault="000917CF" w:rsidP="00E73FC6">
            <w:pPr>
              <w:pStyle w:val="Podtytu"/>
              <w:rPr>
                <w:rFonts w:ascii="Calibri" w:hAnsi="Calibri" w:cs="Calibri"/>
                <w:color w:val="000000"/>
              </w:rPr>
            </w:pPr>
            <w:r w:rsidRPr="00C563B4">
              <w:rPr>
                <w:rFonts w:ascii="Calibri" w:hAnsi="Calibri" w:cs="Calibri"/>
                <w:color w:val="000000"/>
              </w:rPr>
              <w:t>XX. Zasady wyboru oferty i udzieleni</w:t>
            </w:r>
            <w:r>
              <w:rPr>
                <w:rFonts w:ascii="Calibri" w:hAnsi="Calibri" w:cs="Calibri"/>
                <w:color w:val="000000"/>
              </w:rPr>
              <w:t xml:space="preserve">e zamówienia </w:t>
            </w:r>
          </w:p>
        </w:tc>
      </w:tr>
    </w:tbl>
    <w:p w:rsidR="000917CF" w:rsidRPr="00C563B4" w:rsidRDefault="000917CF" w:rsidP="000917CF">
      <w:pPr>
        <w:pStyle w:val="Nagwek4"/>
        <w:rPr>
          <w:rFonts w:ascii="Calibri" w:hAnsi="Calibri" w:cs="Calibri"/>
          <w:color w:val="000000"/>
          <w:sz w:val="24"/>
        </w:rPr>
      </w:pPr>
    </w:p>
    <w:p w:rsidR="000917CF" w:rsidRPr="00C563B4" w:rsidRDefault="000917CF" w:rsidP="000917CF">
      <w:pPr>
        <w:pStyle w:val="Tekstpodstawowy"/>
        <w:numPr>
          <w:ilvl w:val="6"/>
          <w:numId w:val="23"/>
        </w:numPr>
        <w:jc w:val="both"/>
        <w:rPr>
          <w:rFonts w:ascii="Calibri" w:hAnsi="Calibri" w:cs="Calibri"/>
          <w:color w:val="000000"/>
          <w:sz w:val="24"/>
        </w:rPr>
      </w:pPr>
      <w:r w:rsidRPr="00C563B4">
        <w:rPr>
          <w:rFonts w:ascii="Calibri" w:hAnsi="Calibri" w:cs="Calibri"/>
          <w:color w:val="000000"/>
          <w:sz w:val="24"/>
        </w:rPr>
        <w:t>Komisja Przetargowa do</w:t>
      </w:r>
      <w:r>
        <w:rPr>
          <w:rFonts w:ascii="Calibri" w:hAnsi="Calibri" w:cs="Calibri"/>
          <w:color w:val="000000"/>
          <w:sz w:val="24"/>
        </w:rPr>
        <w:t>kona</w:t>
      </w:r>
      <w:r w:rsidRPr="00C563B4">
        <w:rPr>
          <w:rFonts w:ascii="Calibri" w:hAnsi="Calibri" w:cs="Calibri"/>
          <w:color w:val="000000"/>
          <w:sz w:val="24"/>
        </w:rPr>
        <w:t xml:space="preserve"> zgodnie z art. 87 ust. 2 pkt 1 ustawy </w:t>
      </w:r>
      <w:proofErr w:type="spellStart"/>
      <w:r w:rsidRPr="00C563B4">
        <w:rPr>
          <w:rFonts w:ascii="Calibri" w:hAnsi="Calibri" w:cs="Calibri"/>
          <w:color w:val="000000"/>
          <w:sz w:val="24"/>
        </w:rPr>
        <w:t>Pzp</w:t>
      </w:r>
      <w:proofErr w:type="spellEnd"/>
      <w:r w:rsidRPr="00C563B4">
        <w:rPr>
          <w:rFonts w:ascii="Calibri" w:hAnsi="Calibri" w:cs="Calibri"/>
          <w:color w:val="000000"/>
          <w:sz w:val="24"/>
        </w:rPr>
        <w:t xml:space="preserve"> w tekście oferty ewentualnych poprawek oczywistych omyłek pisarskich takich jak:</w:t>
      </w:r>
    </w:p>
    <w:p w:rsidR="000917CF" w:rsidRPr="00C563B4" w:rsidRDefault="000917CF" w:rsidP="000917CF">
      <w:pPr>
        <w:pStyle w:val="Tekstpodstawowy"/>
        <w:numPr>
          <w:ilvl w:val="0"/>
          <w:numId w:val="7"/>
        </w:numPr>
        <w:jc w:val="both"/>
        <w:rPr>
          <w:rFonts w:ascii="Calibri" w:hAnsi="Calibri" w:cs="Calibri"/>
          <w:color w:val="000000"/>
          <w:sz w:val="24"/>
        </w:rPr>
      </w:pPr>
      <w:r w:rsidRPr="00C563B4">
        <w:rPr>
          <w:rFonts w:ascii="Calibri" w:hAnsi="Calibri" w:cs="Calibri"/>
          <w:color w:val="000000"/>
          <w:sz w:val="24"/>
        </w:rPr>
        <w:t>widoczna mylna pisownia wyrazu,</w:t>
      </w:r>
    </w:p>
    <w:p w:rsidR="000917CF" w:rsidRPr="00C563B4" w:rsidRDefault="000917CF" w:rsidP="000917CF">
      <w:pPr>
        <w:pStyle w:val="Tekstpodstawowy"/>
        <w:numPr>
          <w:ilvl w:val="0"/>
          <w:numId w:val="7"/>
        </w:numPr>
        <w:jc w:val="both"/>
        <w:rPr>
          <w:rFonts w:ascii="Calibri" w:hAnsi="Calibri" w:cs="Calibri"/>
          <w:color w:val="000000"/>
          <w:sz w:val="24"/>
        </w:rPr>
      </w:pPr>
      <w:r w:rsidRPr="00C563B4">
        <w:rPr>
          <w:rFonts w:ascii="Calibri" w:hAnsi="Calibri" w:cs="Calibri"/>
          <w:color w:val="000000"/>
          <w:sz w:val="24"/>
        </w:rPr>
        <w:t>ewentualny błąd gramatyczny,</w:t>
      </w:r>
    </w:p>
    <w:p w:rsidR="000917CF" w:rsidRPr="00C563B4" w:rsidRDefault="000917CF" w:rsidP="000917CF">
      <w:pPr>
        <w:pStyle w:val="Tekstpodstawowy"/>
        <w:numPr>
          <w:ilvl w:val="0"/>
          <w:numId w:val="7"/>
        </w:numPr>
        <w:jc w:val="both"/>
        <w:rPr>
          <w:rFonts w:ascii="Calibri" w:hAnsi="Calibri" w:cs="Calibri"/>
          <w:color w:val="000000"/>
          <w:sz w:val="24"/>
        </w:rPr>
      </w:pPr>
      <w:r w:rsidRPr="00C563B4">
        <w:rPr>
          <w:rFonts w:ascii="Calibri" w:hAnsi="Calibri" w:cs="Calibri"/>
          <w:color w:val="000000"/>
          <w:sz w:val="24"/>
        </w:rPr>
        <w:t>niezamierzone opuszczenie wyrazu lub jego części,</w:t>
      </w:r>
    </w:p>
    <w:p w:rsidR="000917CF" w:rsidRPr="00C563B4" w:rsidRDefault="000917CF" w:rsidP="000917CF">
      <w:pPr>
        <w:pStyle w:val="Tekstpodstawowy"/>
        <w:numPr>
          <w:ilvl w:val="0"/>
          <w:numId w:val="7"/>
        </w:numPr>
        <w:jc w:val="both"/>
        <w:rPr>
          <w:rFonts w:ascii="Calibri" w:hAnsi="Calibri" w:cs="Calibri"/>
          <w:color w:val="000000"/>
          <w:sz w:val="24"/>
        </w:rPr>
      </w:pPr>
      <w:r w:rsidRPr="00C563B4">
        <w:rPr>
          <w:rFonts w:ascii="Calibri" w:hAnsi="Calibri" w:cs="Calibri"/>
          <w:color w:val="000000"/>
          <w:sz w:val="24"/>
        </w:rPr>
        <w:t>rozbieżności pomiędzy ceną wpisaną</w:t>
      </w:r>
      <w:r>
        <w:rPr>
          <w:rFonts w:ascii="Calibri" w:hAnsi="Calibri" w:cs="Calibri"/>
          <w:color w:val="000000"/>
          <w:sz w:val="24"/>
        </w:rPr>
        <w:t>–</w:t>
      </w:r>
      <w:r w:rsidRPr="00C563B4">
        <w:rPr>
          <w:rFonts w:ascii="Calibri" w:hAnsi="Calibri" w:cs="Calibri"/>
          <w:color w:val="000000"/>
          <w:sz w:val="24"/>
        </w:rPr>
        <w:t>liczbą i słownie -</w:t>
      </w:r>
      <w:r w:rsidRPr="00C563B4">
        <w:rPr>
          <w:rFonts w:ascii="Calibri" w:hAnsi="Calibri" w:cs="Calibri"/>
          <w:color w:val="000000"/>
          <w:sz w:val="24"/>
          <w:szCs w:val="24"/>
        </w:rPr>
        <w:t xml:space="preserve"> Zamawiający przyjmie, </w:t>
      </w:r>
      <w:r w:rsidRPr="00C563B4">
        <w:rPr>
          <w:rFonts w:ascii="Calibri" w:hAnsi="Calibri" w:cs="Calibri"/>
          <w:color w:val="000000"/>
          <w:sz w:val="24"/>
          <w:szCs w:val="24"/>
        </w:rPr>
        <w:br/>
        <w:t>że prawidłowo wpisana t cena liczbą</w:t>
      </w:r>
      <w:r w:rsidRPr="00C563B4">
        <w:rPr>
          <w:rFonts w:ascii="Calibri" w:hAnsi="Calibri" w:cs="Calibri"/>
          <w:color w:val="000000"/>
          <w:sz w:val="24"/>
        </w:rPr>
        <w:t>.</w:t>
      </w:r>
    </w:p>
    <w:p w:rsidR="000917CF" w:rsidRPr="00C563B4" w:rsidRDefault="000917CF" w:rsidP="000917CF">
      <w:pPr>
        <w:pStyle w:val="Tekstpodstawowy"/>
        <w:numPr>
          <w:ilvl w:val="6"/>
          <w:numId w:val="23"/>
        </w:numPr>
        <w:jc w:val="both"/>
        <w:rPr>
          <w:rFonts w:ascii="Calibri" w:hAnsi="Calibri" w:cs="Calibri"/>
          <w:color w:val="000000"/>
          <w:sz w:val="24"/>
        </w:rPr>
      </w:pPr>
      <w:r w:rsidRPr="00C563B4">
        <w:rPr>
          <w:rFonts w:ascii="Calibri" w:hAnsi="Calibri" w:cs="Calibri"/>
          <w:color w:val="000000"/>
          <w:sz w:val="24"/>
        </w:rPr>
        <w:lastRenderedPageBreak/>
        <w:t>Komisja Przetargowa</w:t>
      </w:r>
      <w:r>
        <w:rPr>
          <w:rFonts w:ascii="Calibri" w:hAnsi="Calibri" w:cs="Calibri"/>
          <w:color w:val="000000"/>
          <w:sz w:val="24"/>
        </w:rPr>
        <w:t xml:space="preserve"> dokona</w:t>
      </w:r>
      <w:r w:rsidRPr="00C563B4">
        <w:rPr>
          <w:rFonts w:ascii="Calibri" w:hAnsi="Calibri" w:cs="Calibri"/>
          <w:color w:val="000000"/>
          <w:sz w:val="24"/>
        </w:rPr>
        <w:t xml:space="preserve"> zgodnie z art. 87 ust. 2 pkt 2 ustawy </w:t>
      </w:r>
      <w:proofErr w:type="spellStart"/>
      <w:r w:rsidRPr="00C563B4">
        <w:rPr>
          <w:rFonts w:ascii="Calibri" w:hAnsi="Calibri" w:cs="Calibri"/>
          <w:color w:val="000000"/>
          <w:sz w:val="24"/>
        </w:rPr>
        <w:t>Pzp</w:t>
      </w:r>
      <w:proofErr w:type="spellEnd"/>
      <w:r w:rsidRPr="00C563B4">
        <w:rPr>
          <w:rFonts w:ascii="Calibri" w:hAnsi="Calibri" w:cs="Calibri"/>
          <w:color w:val="000000"/>
          <w:sz w:val="24"/>
        </w:rPr>
        <w:t xml:space="preserve"> w obliczeniach zawartych w ofercie poprawek oczywistych omyłek rachunkowych (z uwzględnieniem konsekwencji rachunkowych dokonanych poprawek), takich jak:</w:t>
      </w:r>
    </w:p>
    <w:p w:rsidR="000917CF" w:rsidRPr="00C563B4" w:rsidRDefault="000917CF" w:rsidP="000917CF">
      <w:pPr>
        <w:pStyle w:val="Tekstpodstawowy"/>
        <w:numPr>
          <w:ilvl w:val="1"/>
          <w:numId w:val="7"/>
        </w:numPr>
        <w:jc w:val="both"/>
        <w:rPr>
          <w:rFonts w:ascii="Calibri" w:hAnsi="Calibri" w:cs="Calibri"/>
          <w:color w:val="000000"/>
          <w:sz w:val="24"/>
        </w:rPr>
      </w:pPr>
      <w:r w:rsidRPr="00C563B4">
        <w:rPr>
          <w:rFonts w:ascii="Calibri" w:hAnsi="Calibri" w:cs="Calibri"/>
          <w:color w:val="000000"/>
          <w:sz w:val="24"/>
        </w:rPr>
        <w:t>błędnie obliczona wartości pieniężna podatku od towarów i usług VAT, przy prawidłowo podanej w ofercie stawce tego podatku (VAT),</w:t>
      </w:r>
    </w:p>
    <w:p w:rsidR="000917CF" w:rsidRPr="00C563B4" w:rsidRDefault="000917CF" w:rsidP="000917CF">
      <w:pPr>
        <w:pStyle w:val="Tekstpodstawowy"/>
        <w:numPr>
          <w:ilvl w:val="1"/>
          <w:numId w:val="7"/>
        </w:numPr>
        <w:jc w:val="both"/>
        <w:rPr>
          <w:rFonts w:ascii="Calibri" w:hAnsi="Calibri" w:cs="Calibri"/>
          <w:color w:val="000000"/>
          <w:sz w:val="24"/>
        </w:rPr>
      </w:pPr>
      <w:r w:rsidRPr="00C563B4">
        <w:rPr>
          <w:rFonts w:ascii="Calibri" w:hAnsi="Calibri" w:cs="Calibri"/>
          <w:color w:val="000000"/>
          <w:sz w:val="24"/>
        </w:rPr>
        <w:t>błędne zsumowanie w ofercie wartości netto i kwoty podatku od towarów i usług (VAT),</w:t>
      </w:r>
    </w:p>
    <w:p w:rsidR="000917CF" w:rsidRPr="00C563B4" w:rsidRDefault="000917CF" w:rsidP="000917CF">
      <w:pPr>
        <w:pStyle w:val="Tekstpodstawowy"/>
        <w:numPr>
          <w:ilvl w:val="1"/>
          <w:numId w:val="7"/>
        </w:numPr>
        <w:jc w:val="both"/>
        <w:rPr>
          <w:rFonts w:ascii="Calibri" w:hAnsi="Calibri" w:cs="Calibri"/>
          <w:color w:val="000000"/>
          <w:sz w:val="24"/>
        </w:rPr>
      </w:pPr>
      <w:r w:rsidRPr="00C563B4">
        <w:rPr>
          <w:rFonts w:ascii="Calibri" w:hAnsi="Calibri" w:cs="Calibri"/>
          <w:color w:val="000000"/>
          <w:sz w:val="24"/>
        </w:rPr>
        <w:t xml:space="preserve">błędny wynik działania matematycznego wynikający z dodawania, odejmowania, mnożenia i dzielenia (w celu ustalenia prawidłowego wyniku działań matematycznych, </w:t>
      </w:r>
      <w:r w:rsidRPr="00C563B4">
        <w:rPr>
          <w:rFonts w:ascii="Calibri" w:hAnsi="Calibri" w:cs="Calibri"/>
          <w:color w:val="000000"/>
          <w:sz w:val="24"/>
          <w:szCs w:val="24"/>
        </w:rPr>
        <w:t>za poprawne Zamawiający uzna ceny jednostkowe netto wskazana w ofercie, które posłużą do dalszych obliczeń zgodnie z formułą określoną w rozdziale XVIII SIWZ ust. 3)</w:t>
      </w:r>
      <w:r w:rsidRPr="00C563B4">
        <w:rPr>
          <w:rFonts w:ascii="Calibri" w:hAnsi="Calibri" w:cs="Calibri"/>
          <w:color w:val="000000"/>
          <w:sz w:val="24"/>
        </w:rPr>
        <w:t xml:space="preserve">. Zamawiający zastrzega, że powyższy katalog nie wyczerpuje możliwości poprawienia oczywistych omyłek rachunkowych. Zamawiający poprawi wszelki oczywiste omyłki rachunkowe, które wystąpią w ofertach. </w:t>
      </w:r>
    </w:p>
    <w:p w:rsidR="000917CF" w:rsidRPr="00C563B4" w:rsidRDefault="000917CF" w:rsidP="000917CF">
      <w:pPr>
        <w:pStyle w:val="Tekstpodstawowy"/>
        <w:ind w:left="705" w:hanging="705"/>
        <w:jc w:val="both"/>
        <w:rPr>
          <w:rFonts w:ascii="Calibri" w:hAnsi="Calibri" w:cs="Calibri"/>
          <w:color w:val="000000"/>
          <w:sz w:val="24"/>
        </w:rPr>
      </w:pPr>
      <w:r w:rsidRPr="00C563B4">
        <w:rPr>
          <w:rFonts w:ascii="Calibri" w:hAnsi="Calibri" w:cs="Calibri"/>
          <w:color w:val="000000"/>
          <w:sz w:val="24"/>
        </w:rPr>
        <w:t>3.</w:t>
      </w:r>
      <w:r w:rsidRPr="00C563B4">
        <w:rPr>
          <w:rFonts w:ascii="Calibri" w:hAnsi="Calibri" w:cs="Calibri"/>
          <w:color w:val="000000"/>
          <w:sz w:val="24"/>
        </w:rPr>
        <w:tab/>
        <w:t>Komisja Przetarg</w:t>
      </w:r>
      <w:r>
        <w:rPr>
          <w:rFonts w:ascii="Calibri" w:hAnsi="Calibri" w:cs="Calibri"/>
          <w:color w:val="000000"/>
          <w:sz w:val="24"/>
        </w:rPr>
        <w:t>owa</w:t>
      </w:r>
      <w:r w:rsidRPr="00C563B4">
        <w:rPr>
          <w:rFonts w:ascii="Calibri" w:hAnsi="Calibri" w:cs="Calibri"/>
          <w:color w:val="000000"/>
          <w:sz w:val="24"/>
        </w:rPr>
        <w:t xml:space="preserve"> dokona zgodnie z art. 87 ust. 2 pkt 3 ustawy </w:t>
      </w:r>
      <w:proofErr w:type="spellStart"/>
      <w:r w:rsidRPr="00C563B4">
        <w:rPr>
          <w:rFonts w:ascii="Calibri" w:hAnsi="Calibri" w:cs="Calibri"/>
          <w:color w:val="000000"/>
          <w:sz w:val="24"/>
        </w:rPr>
        <w:t>Pzp</w:t>
      </w:r>
      <w:proofErr w:type="spellEnd"/>
      <w:r w:rsidRPr="00C563B4">
        <w:rPr>
          <w:rFonts w:ascii="Calibri" w:hAnsi="Calibri" w:cs="Calibri"/>
          <w:color w:val="000000"/>
          <w:sz w:val="24"/>
        </w:rPr>
        <w:t xml:space="preserve"> w ofercie poprawek innych omyłek polegających na niezgodności oferty ze SIWZ, </w:t>
      </w:r>
      <w:r w:rsidRPr="00C563B4">
        <w:rPr>
          <w:rFonts w:ascii="Calibri" w:hAnsi="Calibri" w:cs="Calibri"/>
          <w:color w:val="000000"/>
          <w:sz w:val="24"/>
        </w:rPr>
        <w:br/>
        <w:t xml:space="preserve">nie powodujących istotnych zmian w treści oferty. </w:t>
      </w:r>
    </w:p>
    <w:p w:rsidR="000917CF" w:rsidRPr="00C563B4" w:rsidRDefault="000917CF" w:rsidP="000917CF">
      <w:pPr>
        <w:pStyle w:val="Tekstpodstawowy"/>
        <w:ind w:left="705" w:hanging="705"/>
        <w:jc w:val="both"/>
        <w:rPr>
          <w:rFonts w:ascii="Calibri" w:hAnsi="Calibri" w:cs="Calibri"/>
          <w:color w:val="000000"/>
          <w:sz w:val="24"/>
        </w:rPr>
      </w:pPr>
      <w:r w:rsidRPr="00C563B4">
        <w:rPr>
          <w:rFonts w:ascii="Calibri" w:hAnsi="Calibri" w:cs="Calibri"/>
          <w:color w:val="000000"/>
          <w:sz w:val="24"/>
        </w:rPr>
        <w:t>4.</w:t>
      </w:r>
      <w:r w:rsidRPr="00C563B4">
        <w:rPr>
          <w:rFonts w:ascii="Calibri" w:hAnsi="Calibri" w:cs="Calibri"/>
          <w:color w:val="000000"/>
          <w:sz w:val="24"/>
        </w:rPr>
        <w:tab/>
        <w:t xml:space="preserve">O wszystkich dokonanych poprawkach w ofertach Wykonawców, o których mowa </w:t>
      </w:r>
      <w:r w:rsidRPr="00C563B4">
        <w:rPr>
          <w:rFonts w:ascii="Calibri" w:hAnsi="Calibri" w:cs="Calibri"/>
          <w:color w:val="000000"/>
          <w:sz w:val="24"/>
        </w:rPr>
        <w:br/>
        <w:t>w ust. 1-3, Zamawiający niezwłocznie powiadomi Wykonawcę, którego oferta została poprawiona.</w:t>
      </w:r>
    </w:p>
    <w:p w:rsidR="000917CF" w:rsidRPr="00C563B4" w:rsidRDefault="000917CF" w:rsidP="000917CF">
      <w:pPr>
        <w:pStyle w:val="Tekstpodstawowy"/>
        <w:ind w:left="705" w:hanging="705"/>
        <w:jc w:val="both"/>
        <w:rPr>
          <w:rFonts w:ascii="Calibri" w:hAnsi="Calibri" w:cs="Calibri"/>
          <w:color w:val="000000"/>
          <w:sz w:val="24"/>
        </w:rPr>
      </w:pPr>
      <w:r w:rsidRPr="00C563B4">
        <w:rPr>
          <w:rFonts w:ascii="Calibri" w:hAnsi="Calibri" w:cs="Calibri"/>
          <w:color w:val="000000"/>
          <w:sz w:val="24"/>
        </w:rPr>
        <w:t>5.</w:t>
      </w:r>
      <w:r w:rsidRPr="00C563B4">
        <w:rPr>
          <w:rFonts w:ascii="Calibri" w:hAnsi="Calibri" w:cs="Calibri"/>
          <w:color w:val="000000"/>
          <w:sz w:val="24"/>
        </w:rPr>
        <w:tab/>
        <w:t>W przypadku wątpliwości co do złożonych ofert w toku ich badań Zamawiający będzie żądać od Wykonawców</w:t>
      </w:r>
      <w:r>
        <w:rPr>
          <w:rFonts w:ascii="Calibri" w:hAnsi="Calibri" w:cs="Calibri"/>
          <w:color w:val="000000"/>
          <w:sz w:val="24"/>
        </w:rPr>
        <w:t xml:space="preserve"> wy</w:t>
      </w:r>
      <w:r w:rsidRPr="00C563B4">
        <w:rPr>
          <w:rFonts w:ascii="Calibri" w:hAnsi="Calibri" w:cs="Calibri"/>
          <w:color w:val="000000"/>
          <w:sz w:val="24"/>
        </w:rPr>
        <w:t xml:space="preserve">jaśnień na podstawie art. 26 ust. 4 ustawy </w:t>
      </w:r>
      <w:proofErr w:type="spellStart"/>
      <w:r w:rsidRPr="00C563B4">
        <w:rPr>
          <w:rFonts w:ascii="Calibri" w:hAnsi="Calibri" w:cs="Calibri"/>
          <w:color w:val="000000"/>
          <w:sz w:val="24"/>
        </w:rPr>
        <w:t>Pzp</w:t>
      </w:r>
      <w:proofErr w:type="spellEnd"/>
      <w:r w:rsidRPr="00C563B4">
        <w:rPr>
          <w:rFonts w:ascii="Calibri" w:hAnsi="Calibri" w:cs="Calibri"/>
          <w:color w:val="000000"/>
          <w:sz w:val="24"/>
        </w:rPr>
        <w:t xml:space="preserve"> (dotyczących </w:t>
      </w:r>
      <w:r>
        <w:rPr>
          <w:rFonts w:ascii="Calibri" w:hAnsi="Calibri" w:cs="Calibri"/>
          <w:color w:val="000000"/>
          <w:sz w:val="24"/>
        </w:rPr>
        <w:t>oświadczeń</w:t>
      </w:r>
      <w:r w:rsidRPr="00C563B4">
        <w:rPr>
          <w:rFonts w:ascii="Calibri" w:hAnsi="Calibri" w:cs="Calibri"/>
          <w:color w:val="000000"/>
          <w:sz w:val="24"/>
        </w:rPr>
        <w:t xml:space="preserve"> lub dokumentów), art.  87 ust. 1 ustawy </w:t>
      </w:r>
      <w:proofErr w:type="spellStart"/>
      <w:r w:rsidRPr="00C563B4">
        <w:rPr>
          <w:rFonts w:ascii="Calibri" w:hAnsi="Calibri" w:cs="Calibri"/>
          <w:color w:val="000000"/>
          <w:sz w:val="24"/>
        </w:rPr>
        <w:t>Pzp</w:t>
      </w:r>
      <w:proofErr w:type="spellEnd"/>
      <w:r w:rsidRPr="00C563B4">
        <w:rPr>
          <w:rFonts w:ascii="Calibri" w:hAnsi="Calibri" w:cs="Calibri"/>
          <w:color w:val="000000"/>
          <w:sz w:val="24"/>
        </w:rPr>
        <w:t xml:space="preserve"> </w:t>
      </w:r>
      <w:r>
        <w:rPr>
          <w:rFonts w:ascii="Calibri" w:hAnsi="Calibri" w:cs="Calibri"/>
          <w:color w:val="000000"/>
          <w:sz w:val="24"/>
        </w:rPr>
        <w:t>dotyczące</w:t>
      </w:r>
      <w:r w:rsidRPr="00C563B4">
        <w:rPr>
          <w:rFonts w:ascii="Calibri" w:hAnsi="Calibri" w:cs="Calibri"/>
          <w:color w:val="000000"/>
          <w:sz w:val="24"/>
        </w:rPr>
        <w:t xml:space="preserve"> treści oferty) lub art. 90 ust. 1 ustawy </w:t>
      </w:r>
      <w:proofErr w:type="spellStart"/>
      <w:r w:rsidRPr="00C563B4">
        <w:rPr>
          <w:rFonts w:ascii="Calibri" w:hAnsi="Calibri" w:cs="Calibri"/>
          <w:color w:val="000000"/>
          <w:sz w:val="24"/>
        </w:rPr>
        <w:t>Pzp</w:t>
      </w:r>
      <w:proofErr w:type="spellEnd"/>
      <w:r w:rsidRPr="00C563B4">
        <w:rPr>
          <w:rFonts w:ascii="Calibri" w:hAnsi="Calibri" w:cs="Calibri"/>
          <w:color w:val="000000"/>
          <w:sz w:val="24"/>
        </w:rPr>
        <w:t xml:space="preserve"> (dotyczących rażąco niskiej ceny lub kosztu w stosunku do przedmiotu zamówienia).</w:t>
      </w:r>
      <w:r w:rsidRPr="00C563B4">
        <w:rPr>
          <w:rFonts w:ascii="Calibri" w:hAnsi="Calibri" w:cs="Calibri"/>
          <w:color w:val="000000"/>
          <w:sz w:val="24"/>
        </w:rPr>
        <w:tab/>
      </w:r>
    </w:p>
    <w:p w:rsidR="000917CF" w:rsidRPr="00C563B4" w:rsidRDefault="000917CF" w:rsidP="000917CF">
      <w:pPr>
        <w:pStyle w:val="Tekstpodstawowy"/>
        <w:ind w:left="705" w:hanging="705"/>
        <w:jc w:val="both"/>
        <w:rPr>
          <w:rFonts w:ascii="Calibri" w:hAnsi="Calibri" w:cs="Calibri"/>
          <w:color w:val="000000"/>
          <w:sz w:val="24"/>
          <w:szCs w:val="24"/>
        </w:rPr>
      </w:pPr>
      <w:r w:rsidRPr="00C563B4">
        <w:rPr>
          <w:rFonts w:ascii="Calibri" w:hAnsi="Calibri" w:cs="Calibri"/>
          <w:color w:val="000000"/>
          <w:sz w:val="24"/>
          <w:szCs w:val="24"/>
        </w:rPr>
        <w:t xml:space="preserve">6. </w:t>
      </w:r>
      <w:r w:rsidRPr="00C563B4">
        <w:rPr>
          <w:rFonts w:ascii="Calibri" w:hAnsi="Calibri" w:cs="Calibri"/>
          <w:color w:val="000000"/>
          <w:sz w:val="24"/>
          <w:szCs w:val="24"/>
        </w:rPr>
        <w:tab/>
        <w:t>Postępowanie o udzielenie zamówienia jest jawne.</w:t>
      </w:r>
    </w:p>
    <w:p w:rsidR="000917CF" w:rsidRPr="00C563B4" w:rsidRDefault="000917CF" w:rsidP="000917CF">
      <w:pPr>
        <w:numPr>
          <w:ilvl w:val="0"/>
          <w:numId w:val="18"/>
        </w:numPr>
        <w:tabs>
          <w:tab w:val="clear" w:pos="360"/>
          <w:tab w:val="num" w:pos="709"/>
        </w:tabs>
        <w:ind w:left="709" w:hanging="709"/>
        <w:jc w:val="both"/>
        <w:rPr>
          <w:rFonts w:ascii="Calibri" w:hAnsi="Calibri" w:cs="Calibri"/>
          <w:color w:val="000000"/>
          <w:sz w:val="24"/>
        </w:rPr>
      </w:pPr>
      <w:r w:rsidRPr="00C563B4">
        <w:rPr>
          <w:rFonts w:ascii="Calibri" w:hAnsi="Calibri" w:cs="Calibri"/>
          <w:color w:val="000000"/>
          <w:sz w:val="24"/>
        </w:rPr>
        <w:t>Protokół wraz z załącznikami jest jawny. Załączniki do protokołu udostępnia się po dokonaniu wyboru najkorzystniejszej oferty lub unieważnieniu postępowania, z tym że oferty udostępnia się od chwili ich otwarcia z wyjątkiem informacji stanowiących tajemnicę przedsiębiorstwa w rozumieniu przepisów o zwalczaniu nieuczciwej konkurencji, a Wykonawca składając ofertę zastrzegł sobie w odniesieniu od tych informacji, że nie mogą być one udostępnione innym uczestnikom postępowania.</w:t>
      </w:r>
    </w:p>
    <w:p w:rsidR="000917CF" w:rsidRDefault="000917CF" w:rsidP="000917CF">
      <w:pPr>
        <w:numPr>
          <w:ilvl w:val="0"/>
          <w:numId w:val="18"/>
        </w:numPr>
        <w:tabs>
          <w:tab w:val="clear" w:pos="360"/>
          <w:tab w:val="num" w:pos="709"/>
        </w:tabs>
        <w:ind w:left="709" w:hanging="709"/>
        <w:jc w:val="both"/>
        <w:rPr>
          <w:rFonts w:ascii="Calibri" w:hAnsi="Calibri" w:cs="Calibri"/>
          <w:color w:val="000000"/>
          <w:sz w:val="24"/>
        </w:rPr>
      </w:pPr>
      <w:r w:rsidRPr="00C563B4">
        <w:rPr>
          <w:rFonts w:ascii="Calibri" w:hAnsi="Calibri" w:cs="Calibri"/>
          <w:color w:val="000000"/>
          <w:sz w:val="24"/>
        </w:rPr>
        <w:t xml:space="preserve">Zamawiający dokona wyboru najkorzystniejszej oferty zgodnie z ustawą </w:t>
      </w:r>
      <w:proofErr w:type="spellStart"/>
      <w:r w:rsidRPr="00C563B4">
        <w:rPr>
          <w:rFonts w:ascii="Calibri" w:hAnsi="Calibri" w:cs="Calibri"/>
          <w:color w:val="000000"/>
          <w:sz w:val="24"/>
        </w:rPr>
        <w:t>Pzp</w:t>
      </w:r>
      <w:proofErr w:type="spellEnd"/>
      <w:r w:rsidRPr="00C563B4">
        <w:rPr>
          <w:rFonts w:ascii="Calibri" w:hAnsi="Calibri" w:cs="Calibri"/>
          <w:color w:val="000000"/>
          <w:sz w:val="24"/>
        </w:rPr>
        <w:t>.</w:t>
      </w:r>
    </w:p>
    <w:p w:rsidR="0080037D" w:rsidRDefault="0080037D" w:rsidP="0080037D">
      <w:pPr>
        <w:ind w:left="709"/>
        <w:jc w:val="both"/>
        <w:rPr>
          <w:rFonts w:ascii="Calibri" w:hAnsi="Calibri" w:cs="Calibri"/>
          <w:color w:val="000000"/>
          <w:sz w:val="24"/>
        </w:rPr>
      </w:pPr>
    </w:p>
    <w:p w:rsidR="0080037D" w:rsidRDefault="0080037D" w:rsidP="0080037D">
      <w:pPr>
        <w:ind w:left="709"/>
        <w:jc w:val="both"/>
        <w:rPr>
          <w:rFonts w:ascii="Calibri" w:hAnsi="Calibri" w:cs="Calibri"/>
          <w:color w:val="000000"/>
          <w:sz w:val="24"/>
        </w:rPr>
      </w:pPr>
    </w:p>
    <w:p w:rsidR="0080037D" w:rsidRPr="00C563B4" w:rsidRDefault="0080037D" w:rsidP="0080037D">
      <w:pPr>
        <w:ind w:left="709"/>
        <w:jc w:val="both"/>
        <w:rPr>
          <w:rFonts w:ascii="Calibri" w:hAnsi="Calibri" w:cs="Calibri"/>
          <w:color w:val="000000"/>
          <w:sz w:val="24"/>
        </w:rPr>
      </w:pPr>
    </w:p>
    <w:p w:rsidR="000917CF" w:rsidRPr="00C563B4" w:rsidRDefault="000917CF" w:rsidP="000917CF">
      <w:pPr>
        <w:ind w:left="705" w:hanging="705"/>
        <w:jc w:val="both"/>
        <w:rPr>
          <w:rFonts w:ascii="Calibri" w:hAnsi="Calibri" w:cs="Calibri"/>
          <w:color w:val="000000"/>
          <w:sz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973"/>
      </w:tblGrid>
      <w:tr w:rsidR="000917CF" w:rsidRPr="00C563B4" w:rsidTr="00E73FC6">
        <w:trPr>
          <w:trHeight w:val="992"/>
          <w:jc w:val="center"/>
        </w:trPr>
        <w:tc>
          <w:tcPr>
            <w:tcW w:w="8973" w:type="dxa"/>
            <w:tcBorders>
              <w:top w:val="single" w:sz="4" w:space="0" w:color="auto"/>
              <w:left w:val="single" w:sz="4" w:space="0" w:color="auto"/>
              <w:bottom w:val="single" w:sz="4" w:space="0" w:color="auto"/>
              <w:right w:val="single" w:sz="4" w:space="0" w:color="auto"/>
            </w:tcBorders>
            <w:shd w:val="pct15" w:color="auto" w:fill="FFFFFF"/>
          </w:tcPr>
          <w:p w:rsidR="000917CF" w:rsidRPr="00C563B4" w:rsidRDefault="000917CF" w:rsidP="00E73FC6">
            <w:pPr>
              <w:rPr>
                <w:rFonts w:ascii="Calibri" w:hAnsi="Calibri" w:cs="Calibri"/>
                <w:b/>
                <w:color w:val="000000"/>
                <w:sz w:val="28"/>
              </w:rPr>
            </w:pPr>
          </w:p>
          <w:p w:rsidR="000917CF" w:rsidRPr="00C563B4" w:rsidRDefault="000917CF" w:rsidP="00E73FC6">
            <w:pPr>
              <w:pStyle w:val="Podtytu"/>
              <w:rPr>
                <w:rFonts w:ascii="Calibri" w:hAnsi="Calibri" w:cs="Calibri"/>
                <w:color w:val="000000"/>
              </w:rPr>
            </w:pPr>
            <w:r w:rsidRPr="00C563B4">
              <w:rPr>
                <w:rFonts w:ascii="Calibri" w:hAnsi="Calibri" w:cs="Calibri"/>
                <w:color w:val="000000"/>
              </w:rPr>
              <w:t>XXI. Aukcja elektroniczna</w:t>
            </w:r>
          </w:p>
        </w:tc>
      </w:tr>
    </w:tbl>
    <w:p w:rsidR="000917CF" w:rsidRPr="00C563B4" w:rsidRDefault="000917CF" w:rsidP="000917CF">
      <w:pPr>
        <w:rPr>
          <w:rFonts w:ascii="Calibri" w:hAnsi="Calibri" w:cs="Calibri"/>
          <w:color w:val="000000"/>
          <w:sz w:val="24"/>
        </w:rPr>
      </w:pPr>
    </w:p>
    <w:p w:rsidR="000917CF" w:rsidRPr="00C563B4" w:rsidRDefault="000917CF" w:rsidP="000917CF">
      <w:pPr>
        <w:jc w:val="both"/>
        <w:rPr>
          <w:rFonts w:ascii="Calibri" w:hAnsi="Calibri" w:cs="Calibri"/>
          <w:color w:val="000000"/>
          <w:sz w:val="24"/>
        </w:rPr>
      </w:pPr>
      <w:r w:rsidRPr="00C563B4">
        <w:rPr>
          <w:rFonts w:ascii="Calibri" w:hAnsi="Calibri" w:cs="Calibri"/>
          <w:color w:val="000000"/>
          <w:sz w:val="24"/>
        </w:rPr>
        <w:t>Zamawiający nie przewiduje przeprowadzenia aukcji elektronicznej po dokonaniu oceny ofert w celu wyboru najkorzystniejszej oferty.</w:t>
      </w:r>
    </w:p>
    <w:p w:rsidR="000917CF" w:rsidRPr="00C563B4" w:rsidRDefault="000917CF" w:rsidP="000917CF">
      <w:pPr>
        <w:jc w:val="both"/>
        <w:rPr>
          <w:rFonts w:ascii="Calibri" w:hAnsi="Calibri" w:cs="Calibri"/>
          <w:color w:val="000000"/>
          <w:sz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973"/>
      </w:tblGrid>
      <w:tr w:rsidR="000917CF" w:rsidRPr="00C563B4" w:rsidTr="00E73FC6">
        <w:trPr>
          <w:trHeight w:val="992"/>
          <w:jc w:val="center"/>
        </w:trPr>
        <w:tc>
          <w:tcPr>
            <w:tcW w:w="8973" w:type="dxa"/>
            <w:tcBorders>
              <w:top w:val="single" w:sz="4" w:space="0" w:color="auto"/>
              <w:left w:val="single" w:sz="4" w:space="0" w:color="auto"/>
              <w:bottom w:val="single" w:sz="4" w:space="0" w:color="auto"/>
              <w:right w:val="single" w:sz="4" w:space="0" w:color="auto"/>
            </w:tcBorders>
            <w:shd w:val="pct15" w:color="auto" w:fill="FFFFFF"/>
          </w:tcPr>
          <w:p w:rsidR="000917CF" w:rsidRPr="00C563B4" w:rsidRDefault="000917CF" w:rsidP="00E73FC6">
            <w:pPr>
              <w:pStyle w:val="Podtytu"/>
              <w:rPr>
                <w:rFonts w:ascii="Calibri" w:hAnsi="Calibri" w:cs="Calibri"/>
                <w:color w:val="000000"/>
              </w:rPr>
            </w:pPr>
          </w:p>
          <w:p w:rsidR="000917CF" w:rsidRPr="00C563B4" w:rsidRDefault="000917CF" w:rsidP="00E73FC6">
            <w:pPr>
              <w:pStyle w:val="Podtytu"/>
              <w:rPr>
                <w:rFonts w:ascii="Calibri" w:hAnsi="Calibri" w:cs="Calibri"/>
                <w:color w:val="000000"/>
              </w:rPr>
            </w:pPr>
            <w:r w:rsidRPr="00C563B4">
              <w:rPr>
                <w:rFonts w:ascii="Calibri" w:hAnsi="Calibri" w:cs="Calibri"/>
                <w:color w:val="000000"/>
              </w:rPr>
              <w:t>XXII. Formalności , które zostaną</w:t>
            </w:r>
            <w:r>
              <w:rPr>
                <w:rFonts w:ascii="Calibri" w:hAnsi="Calibri" w:cs="Calibri"/>
                <w:color w:val="000000"/>
              </w:rPr>
              <w:t xml:space="preserve"> do</w:t>
            </w:r>
            <w:r w:rsidRPr="00C563B4">
              <w:rPr>
                <w:rFonts w:ascii="Calibri" w:hAnsi="Calibri" w:cs="Calibri"/>
                <w:color w:val="000000"/>
              </w:rPr>
              <w:t>pełnione po wyborze oferty</w:t>
            </w:r>
          </w:p>
          <w:p w:rsidR="000917CF" w:rsidRPr="00C563B4" w:rsidRDefault="000917CF" w:rsidP="00E73FC6">
            <w:pPr>
              <w:pStyle w:val="Podtytu"/>
              <w:rPr>
                <w:rFonts w:ascii="Calibri" w:hAnsi="Calibri" w:cs="Calibri"/>
                <w:color w:val="000000"/>
              </w:rPr>
            </w:pPr>
          </w:p>
        </w:tc>
      </w:tr>
    </w:tbl>
    <w:p w:rsidR="000917CF" w:rsidRPr="00C563B4" w:rsidRDefault="000917CF" w:rsidP="000917CF">
      <w:pPr>
        <w:pStyle w:val="Nagwek7"/>
        <w:rPr>
          <w:rFonts w:ascii="Calibri" w:hAnsi="Calibri" w:cs="Calibri"/>
          <w:color w:val="000000"/>
          <w:sz w:val="24"/>
        </w:rPr>
      </w:pPr>
    </w:p>
    <w:p w:rsidR="000917CF" w:rsidRPr="00C563B4" w:rsidRDefault="000917CF" w:rsidP="000917CF">
      <w:pPr>
        <w:numPr>
          <w:ilvl w:val="6"/>
          <w:numId w:val="25"/>
        </w:numPr>
        <w:jc w:val="both"/>
        <w:rPr>
          <w:rFonts w:ascii="Calibri" w:hAnsi="Calibri" w:cs="Calibri"/>
          <w:color w:val="000000"/>
          <w:sz w:val="24"/>
        </w:rPr>
      </w:pPr>
      <w:r w:rsidRPr="00C563B4">
        <w:rPr>
          <w:rFonts w:ascii="Calibri" w:hAnsi="Calibri" w:cs="Calibri"/>
          <w:color w:val="000000"/>
          <w:sz w:val="24"/>
        </w:rPr>
        <w:t>Niezwłocznie po wyborze najkorzystniejszej oferty Zamawiający zawiadomi Wykonawców, którzy złożyli oferty o:</w:t>
      </w:r>
    </w:p>
    <w:p w:rsidR="000917CF" w:rsidRPr="00C563B4" w:rsidRDefault="000917CF" w:rsidP="000917CF">
      <w:pPr>
        <w:ind w:left="705" w:hanging="705"/>
        <w:jc w:val="both"/>
        <w:rPr>
          <w:rFonts w:ascii="Calibri" w:hAnsi="Calibri" w:cs="Calibri"/>
          <w:color w:val="000000"/>
          <w:sz w:val="24"/>
        </w:rPr>
      </w:pPr>
    </w:p>
    <w:p w:rsidR="000917CF" w:rsidRPr="00C563B4" w:rsidRDefault="000917CF" w:rsidP="000917CF">
      <w:pPr>
        <w:ind w:left="1416" w:hanging="711"/>
        <w:jc w:val="both"/>
        <w:rPr>
          <w:rFonts w:ascii="Calibri" w:hAnsi="Calibri" w:cs="Calibri"/>
          <w:color w:val="000000"/>
          <w:sz w:val="24"/>
          <w:szCs w:val="24"/>
        </w:rPr>
      </w:pPr>
      <w:r w:rsidRPr="00C563B4">
        <w:rPr>
          <w:rFonts w:ascii="Calibri" w:hAnsi="Calibri" w:cs="Calibri"/>
          <w:color w:val="000000"/>
          <w:sz w:val="24"/>
        </w:rPr>
        <w:t>1)</w:t>
      </w:r>
      <w:r w:rsidRPr="00C563B4">
        <w:rPr>
          <w:rFonts w:ascii="Calibri" w:hAnsi="Calibri" w:cs="Calibri"/>
          <w:color w:val="000000"/>
          <w:sz w:val="24"/>
        </w:rPr>
        <w:tab/>
      </w:r>
      <w:r w:rsidRPr="00C563B4">
        <w:rPr>
          <w:rFonts w:ascii="Calibri" w:hAnsi="Calibri" w:cs="Calibri"/>
          <w:color w:val="000000"/>
          <w:sz w:val="24"/>
          <w:szCs w:val="24"/>
        </w:rPr>
        <w:t xml:space="preserve">wyborze najkorzystniejszej oferty, podając nazwę albo imię i nazwisko, siedzibę albo miejsce zamieszkania i adres, jeżeli jest miejscem wykonywania działalności Wykonawcy, którego ofertę wybrano, oraz nazwy albo imiona </w:t>
      </w:r>
      <w:r w:rsidRPr="00C563B4">
        <w:rPr>
          <w:rFonts w:ascii="Calibri" w:hAnsi="Calibri" w:cs="Calibri"/>
          <w:color w:val="000000"/>
          <w:sz w:val="24"/>
          <w:szCs w:val="24"/>
        </w:rPr>
        <w:br/>
        <w:t>i nazwiska, siedziby albo miejsca zamieszkania i adresy, jeżeli są miejscami wykonywania działalności Wykonawców, którzy złożyli oferty, a także punktację przyznaną ofertom w każdym kryterium oceny ofert i łączną punktację,</w:t>
      </w:r>
    </w:p>
    <w:p w:rsidR="000917CF" w:rsidRPr="00C563B4" w:rsidRDefault="000917CF" w:rsidP="000917CF">
      <w:pPr>
        <w:ind w:left="1416" w:hanging="711"/>
        <w:jc w:val="both"/>
        <w:rPr>
          <w:rFonts w:ascii="Calibri" w:hAnsi="Calibri" w:cs="Calibri"/>
          <w:color w:val="000000"/>
          <w:sz w:val="24"/>
          <w:szCs w:val="24"/>
        </w:rPr>
      </w:pPr>
      <w:r w:rsidRPr="00C563B4">
        <w:rPr>
          <w:rFonts w:ascii="Calibri" w:hAnsi="Calibri" w:cs="Calibri"/>
          <w:color w:val="000000"/>
          <w:sz w:val="24"/>
          <w:szCs w:val="24"/>
        </w:rPr>
        <w:t>2)</w:t>
      </w:r>
      <w:r w:rsidRPr="00C563B4">
        <w:rPr>
          <w:rFonts w:ascii="Calibri" w:hAnsi="Calibri" w:cs="Calibri"/>
          <w:color w:val="000000"/>
          <w:sz w:val="24"/>
          <w:szCs w:val="24"/>
        </w:rPr>
        <w:tab/>
        <w:t>Wykonawcach, którzy zostali wykluczeni,</w:t>
      </w:r>
    </w:p>
    <w:p w:rsidR="000917CF" w:rsidRPr="00C563B4" w:rsidRDefault="000917CF" w:rsidP="000917CF">
      <w:pPr>
        <w:ind w:left="1416" w:hanging="711"/>
        <w:jc w:val="both"/>
        <w:rPr>
          <w:rFonts w:ascii="Calibri" w:hAnsi="Calibri" w:cs="Calibri"/>
          <w:color w:val="000000"/>
          <w:sz w:val="24"/>
          <w:szCs w:val="24"/>
        </w:rPr>
      </w:pPr>
      <w:r w:rsidRPr="00C563B4">
        <w:rPr>
          <w:rFonts w:ascii="Calibri" w:hAnsi="Calibri" w:cs="Calibri"/>
          <w:color w:val="000000"/>
          <w:sz w:val="24"/>
          <w:szCs w:val="24"/>
        </w:rPr>
        <w:t>3)</w:t>
      </w:r>
      <w:r w:rsidRPr="00C563B4">
        <w:rPr>
          <w:rFonts w:ascii="Calibri" w:hAnsi="Calibri" w:cs="Calibri"/>
          <w:color w:val="000000"/>
          <w:sz w:val="24"/>
          <w:szCs w:val="24"/>
        </w:rPr>
        <w:tab/>
        <w:t xml:space="preserve">Wykonawcach, których oferty zostały odrzucone, powodach odrzucenia oferty, </w:t>
      </w:r>
      <w:r>
        <w:rPr>
          <w:rFonts w:ascii="Calibri" w:hAnsi="Calibri" w:cs="Calibri"/>
          <w:color w:val="000000"/>
          <w:sz w:val="24"/>
          <w:szCs w:val="24"/>
        </w:rPr>
        <w:t xml:space="preserve">w </w:t>
      </w:r>
      <w:r w:rsidRPr="00C563B4">
        <w:rPr>
          <w:rFonts w:ascii="Calibri" w:hAnsi="Calibri" w:cs="Calibri"/>
          <w:color w:val="000000"/>
          <w:sz w:val="24"/>
          <w:szCs w:val="24"/>
        </w:rPr>
        <w:t xml:space="preserve">przypadkach, o których mowa w art. 89 ust. 4 i 5 ustawy </w:t>
      </w:r>
      <w:proofErr w:type="spellStart"/>
      <w:r w:rsidRPr="00C563B4">
        <w:rPr>
          <w:rFonts w:ascii="Calibri" w:hAnsi="Calibri" w:cs="Calibri"/>
          <w:color w:val="000000"/>
          <w:sz w:val="24"/>
          <w:szCs w:val="24"/>
        </w:rPr>
        <w:t>Pzp</w:t>
      </w:r>
      <w:proofErr w:type="spellEnd"/>
      <w:r w:rsidRPr="00C563B4">
        <w:rPr>
          <w:rFonts w:ascii="Calibri" w:hAnsi="Calibri" w:cs="Calibri"/>
          <w:color w:val="000000"/>
          <w:sz w:val="24"/>
          <w:szCs w:val="24"/>
        </w:rPr>
        <w:t>, braku równoważności lub braku spełniania wymagań dotyczących wydajności lub funkcjonalności,</w:t>
      </w:r>
    </w:p>
    <w:p w:rsidR="000917CF" w:rsidRPr="00C563B4" w:rsidRDefault="000917CF" w:rsidP="000917CF">
      <w:pPr>
        <w:ind w:left="1416" w:hanging="711"/>
        <w:jc w:val="both"/>
        <w:rPr>
          <w:rFonts w:ascii="Calibri" w:hAnsi="Calibri" w:cs="Calibri"/>
          <w:color w:val="000000"/>
          <w:sz w:val="24"/>
          <w:szCs w:val="24"/>
        </w:rPr>
      </w:pPr>
      <w:r w:rsidRPr="00C563B4">
        <w:rPr>
          <w:rFonts w:ascii="Calibri" w:hAnsi="Calibri" w:cs="Calibri"/>
          <w:color w:val="000000"/>
          <w:sz w:val="24"/>
          <w:szCs w:val="24"/>
        </w:rPr>
        <w:t>4)</w:t>
      </w:r>
      <w:r w:rsidRPr="00C563B4">
        <w:rPr>
          <w:rFonts w:ascii="Calibri" w:hAnsi="Calibri" w:cs="Calibri"/>
          <w:color w:val="000000"/>
          <w:sz w:val="24"/>
          <w:szCs w:val="24"/>
        </w:rPr>
        <w:tab/>
        <w:t>o unieważnieniu postępowania.</w:t>
      </w:r>
    </w:p>
    <w:p w:rsidR="000917CF" w:rsidRPr="00C563B4" w:rsidRDefault="000917CF" w:rsidP="000917CF">
      <w:pPr>
        <w:ind w:left="705" w:hanging="705"/>
        <w:jc w:val="both"/>
        <w:rPr>
          <w:rFonts w:ascii="Calibri" w:hAnsi="Calibri" w:cs="Calibri"/>
          <w:color w:val="000000"/>
          <w:sz w:val="24"/>
        </w:rPr>
      </w:pPr>
    </w:p>
    <w:p w:rsidR="000917CF" w:rsidRPr="00C563B4" w:rsidRDefault="000917CF" w:rsidP="000917CF">
      <w:pPr>
        <w:pStyle w:val="Tekstpodstawowywcity2"/>
        <w:ind w:left="705"/>
        <w:rPr>
          <w:rFonts w:ascii="Calibri" w:hAnsi="Calibri" w:cs="Calibri"/>
          <w:color w:val="000000"/>
          <w:sz w:val="24"/>
        </w:rPr>
      </w:pPr>
      <w:r w:rsidRPr="00C563B4">
        <w:rPr>
          <w:rFonts w:ascii="Calibri" w:hAnsi="Calibri" w:cs="Calibri"/>
          <w:color w:val="000000"/>
          <w:sz w:val="24"/>
        </w:rPr>
        <w:t xml:space="preserve">podając uzasadnienie faktyczne i prawne oraz zamieści je na stronie internetowej Zamawiającego </w:t>
      </w:r>
      <w:hyperlink r:id="rId30" w:history="1">
        <w:r w:rsidRPr="00C563B4">
          <w:rPr>
            <w:rStyle w:val="Hipercze"/>
            <w:rFonts w:ascii="Calibri" w:hAnsi="Calibri" w:cs="Calibri"/>
          </w:rPr>
          <w:t>www.aotm.gov.pl</w:t>
        </w:r>
      </w:hyperlink>
      <w:r w:rsidRPr="00C563B4">
        <w:rPr>
          <w:rFonts w:ascii="Calibri" w:hAnsi="Calibri" w:cs="Calibri"/>
          <w:color w:val="000000"/>
          <w:sz w:val="24"/>
        </w:rPr>
        <w:t xml:space="preserve"> (zakładka BIP lub http://bipold.aotm.gov.pl/index.php/zamowienia-publiczne). </w:t>
      </w:r>
    </w:p>
    <w:p w:rsidR="000917CF" w:rsidRPr="00C563B4" w:rsidRDefault="000917CF" w:rsidP="000917CF">
      <w:pPr>
        <w:jc w:val="both"/>
        <w:rPr>
          <w:rFonts w:ascii="Calibri" w:hAnsi="Calibri" w:cs="Calibri"/>
          <w:color w:val="000000"/>
          <w:sz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973"/>
      </w:tblGrid>
      <w:tr w:rsidR="000917CF" w:rsidRPr="00C563B4" w:rsidTr="00E73FC6">
        <w:trPr>
          <w:trHeight w:val="992"/>
          <w:jc w:val="center"/>
        </w:trPr>
        <w:tc>
          <w:tcPr>
            <w:tcW w:w="8973" w:type="dxa"/>
            <w:tcBorders>
              <w:top w:val="single" w:sz="4" w:space="0" w:color="auto"/>
              <w:left w:val="single" w:sz="4" w:space="0" w:color="auto"/>
              <w:bottom w:val="single" w:sz="4" w:space="0" w:color="auto"/>
              <w:right w:val="single" w:sz="4" w:space="0" w:color="auto"/>
            </w:tcBorders>
            <w:shd w:val="pct15" w:color="auto" w:fill="FFFFFF"/>
          </w:tcPr>
          <w:p w:rsidR="000917CF" w:rsidRPr="00C563B4" w:rsidRDefault="000917CF" w:rsidP="00E73FC6">
            <w:pPr>
              <w:rPr>
                <w:rFonts w:ascii="Calibri" w:hAnsi="Calibri" w:cs="Calibri"/>
                <w:b/>
                <w:color w:val="000000"/>
                <w:sz w:val="28"/>
              </w:rPr>
            </w:pPr>
          </w:p>
          <w:p w:rsidR="000917CF" w:rsidRPr="00C563B4" w:rsidRDefault="000917CF" w:rsidP="00E73FC6">
            <w:pPr>
              <w:pStyle w:val="Podtytu"/>
              <w:rPr>
                <w:rFonts w:ascii="Calibri" w:hAnsi="Calibri" w:cs="Calibri"/>
                <w:color w:val="000000"/>
              </w:rPr>
            </w:pPr>
            <w:r w:rsidRPr="00C563B4">
              <w:rPr>
                <w:rFonts w:ascii="Calibri" w:hAnsi="Calibri" w:cs="Calibri"/>
                <w:color w:val="000000"/>
              </w:rPr>
              <w:t>XXIII. Wymagania dotyczące zabezpieczenia należytego wykonania umowy</w:t>
            </w:r>
          </w:p>
          <w:p w:rsidR="000917CF" w:rsidRPr="00C563B4" w:rsidRDefault="000917CF" w:rsidP="00E73FC6">
            <w:pPr>
              <w:pStyle w:val="Podtytu"/>
              <w:rPr>
                <w:rFonts w:ascii="Calibri" w:hAnsi="Calibri" w:cs="Calibri"/>
                <w:color w:val="000000"/>
              </w:rPr>
            </w:pPr>
          </w:p>
        </w:tc>
      </w:tr>
    </w:tbl>
    <w:p w:rsidR="000917CF" w:rsidRPr="00C563B4" w:rsidRDefault="000917CF" w:rsidP="000917CF">
      <w:pPr>
        <w:pStyle w:val="Tekstpodstawowy"/>
        <w:rPr>
          <w:rFonts w:ascii="Calibri" w:hAnsi="Calibri" w:cs="Calibri"/>
          <w:sz w:val="24"/>
          <w:szCs w:val="24"/>
        </w:rPr>
      </w:pPr>
    </w:p>
    <w:p w:rsidR="000917CF" w:rsidRPr="00C563B4" w:rsidRDefault="000917CF" w:rsidP="000917CF">
      <w:pPr>
        <w:suppressAutoHyphens/>
        <w:spacing w:line="276" w:lineRule="auto"/>
        <w:ind w:left="720"/>
        <w:jc w:val="both"/>
        <w:rPr>
          <w:rFonts w:ascii="Calibri" w:hAnsi="Calibri" w:cs="Calibri"/>
          <w:kern w:val="1"/>
          <w:sz w:val="24"/>
          <w:szCs w:val="24"/>
        </w:rPr>
      </w:pPr>
      <w:r w:rsidRPr="00C563B4">
        <w:rPr>
          <w:rFonts w:ascii="Calibri" w:hAnsi="Calibri" w:cs="Calibri"/>
          <w:sz w:val="24"/>
          <w:szCs w:val="24"/>
        </w:rPr>
        <w:t>Zamawiający nie wymaga wniesienia zabezpieczenia należytego wykonania umowy.</w:t>
      </w:r>
    </w:p>
    <w:p w:rsidR="000917CF" w:rsidRPr="00C563B4" w:rsidRDefault="000917CF" w:rsidP="000917CF">
      <w:pPr>
        <w:pStyle w:val="Tekstpodstawowy"/>
        <w:rPr>
          <w:rFonts w:ascii="Calibri" w:hAnsi="Calibri" w:cs="Calibri"/>
          <w:sz w:val="24"/>
          <w:szCs w:val="22"/>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973"/>
      </w:tblGrid>
      <w:tr w:rsidR="000917CF" w:rsidRPr="00C563B4" w:rsidTr="00E73FC6">
        <w:trPr>
          <w:trHeight w:val="992"/>
          <w:jc w:val="center"/>
        </w:trPr>
        <w:tc>
          <w:tcPr>
            <w:tcW w:w="8973" w:type="dxa"/>
            <w:tcBorders>
              <w:top w:val="single" w:sz="4" w:space="0" w:color="auto"/>
              <w:left w:val="single" w:sz="4" w:space="0" w:color="auto"/>
              <w:bottom w:val="single" w:sz="4" w:space="0" w:color="auto"/>
              <w:right w:val="single" w:sz="4" w:space="0" w:color="auto"/>
            </w:tcBorders>
            <w:shd w:val="pct15" w:color="auto" w:fill="FFFFFF"/>
          </w:tcPr>
          <w:p w:rsidR="000917CF" w:rsidRPr="00C563B4" w:rsidRDefault="000917CF" w:rsidP="00E73FC6">
            <w:pPr>
              <w:pStyle w:val="Podtytu"/>
              <w:rPr>
                <w:rFonts w:ascii="Calibri" w:hAnsi="Calibri" w:cs="Calibri"/>
                <w:b w:val="0"/>
                <w:color w:val="000000"/>
              </w:rPr>
            </w:pPr>
          </w:p>
          <w:p w:rsidR="000917CF" w:rsidRPr="00C563B4" w:rsidRDefault="000917CF" w:rsidP="00E73FC6">
            <w:pPr>
              <w:pStyle w:val="Podtytu"/>
              <w:rPr>
                <w:rFonts w:ascii="Calibri" w:hAnsi="Calibri" w:cs="Calibri"/>
                <w:color w:val="000000"/>
                <w:szCs w:val="22"/>
              </w:rPr>
            </w:pPr>
            <w:r w:rsidRPr="00C563B4">
              <w:rPr>
                <w:rFonts w:ascii="Calibri" w:hAnsi="Calibri" w:cs="Calibri"/>
                <w:color w:val="000000"/>
              </w:rPr>
              <w:t xml:space="preserve">XXIV. </w:t>
            </w:r>
            <w:r w:rsidRPr="00C563B4">
              <w:rPr>
                <w:rFonts w:ascii="Calibri" w:hAnsi="Calibri" w:cs="Calibri"/>
                <w:color w:val="000000"/>
                <w:szCs w:val="22"/>
              </w:rPr>
              <w:t>Istotne postanowienia dla Stron  oraz inne ustalenia , które będą wprowadzone do umowy</w:t>
            </w:r>
          </w:p>
          <w:p w:rsidR="000917CF" w:rsidRPr="00C563B4" w:rsidRDefault="000917CF" w:rsidP="00E73FC6">
            <w:pPr>
              <w:pStyle w:val="Podtytu"/>
              <w:rPr>
                <w:rFonts w:ascii="Calibri" w:hAnsi="Calibri" w:cs="Calibri"/>
                <w:color w:val="000000"/>
              </w:rPr>
            </w:pPr>
          </w:p>
        </w:tc>
      </w:tr>
    </w:tbl>
    <w:p w:rsidR="000917CF" w:rsidRPr="00C563B4" w:rsidRDefault="000917CF" w:rsidP="000917CF">
      <w:pPr>
        <w:rPr>
          <w:rFonts w:ascii="Calibri" w:hAnsi="Calibri" w:cs="Calibri"/>
          <w:color w:val="000000"/>
          <w:sz w:val="24"/>
          <w:szCs w:val="22"/>
        </w:rPr>
      </w:pPr>
    </w:p>
    <w:p w:rsidR="000917CF" w:rsidRPr="00C563B4" w:rsidRDefault="000917CF" w:rsidP="000917CF">
      <w:pPr>
        <w:pBdr>
          <w:top w:val="nil"/>
          <w:left w:val="nil"/>
          <w:bottom w:val="nil"/>
          <w:right w:val="nil"/>
          <w:between w:val="nil"/>
          <w:bar w:val="nil"/>
        </w:pBdr>
        <w:tabs>
          <w:tab w:val="left" w:pos="142"/>
        </w:tabs>
        <w:suppressAutoHyphens/>
        <w:ind w:left="41"/>
        <w:jc w:val="both"/>
        <w:rPr>
          <w:rFonts w:ascii="Calibri" w:hAnsi="Calibri" w:cs="Calibri"/>
        </w:rPr>
      </w:pPr>
      <w:r w:rsidRPr="00C563B4">
        <w:rPr>
          <w:rFonts w:ascii="Calibri" w:hAnsi="Calibri" w:cs="Calibri"/>
          <w:color w:val="000000"/>
          <w:sz w:val="24"/>
          <w:szCs w:val="22"/>
        </w:rPr>
        <w:t xml:space="preserve">Obowiązki Stron określa projekt umowy stanowiący </w:t>
      </w:r>
      <w:r w:rsidRPr="00C563B4">
        <w:rPr>
          <w:rFonts w:ascii="Calibri" w:hAnsi="Calibri" w:cs="Calibri"/>
          <w:b/>
          <w:color w:val="000000"/>
          <w:sz w:val="24"/>
          <w:szCs w:val="22"/>
        </w:rPr>
        <w:t>Załącznik nr 5</w:t>
      </w:r>
      <w:r w:rsidR="00B46AE7">
        <w:rPr>
          <w:rFonts w:ascii="Calibri" w:hAnsi="Calibri" w:cs="Calibri"/>
          <w:b/>
          <w:color w:val="000000"/>
          <w:sz w:val="24"/>
          <w:szCs w:val="22"/>
        </w:rPr>
        <w:t>.1-5.2</w:t>
      </w:r>
      <w:r w:rsidRPr="00C563B4">
        <w:rPr>
          <w:rFonts w:ascii="Calibri" w:hAnsi="Calibri" w:cs="Calibri"/>
          <w:b/>
          <w:color w:val="000000"/>
          <w:sz w:val="24"/>
          <w:szCs w:val="22"/>
        </w:rPr>
        <w:t xml:space="preserve"> do SIWZ</w:t>
      </w:r>
      <w:r w:rsidRPr="00C563B4">
        <w:rPr>
          <w:rFonts w:ascii="Calibri" w:hAnsi="Calibri" w:cs="Calibri"/>
          <w:color w:val="000000"/>
          <w:sz w:val="24"/>
          <w:szCs w:val="22"/>
        </w:rPr>
        <w:t xml:space="preserve">. </w:t>
      </w:r>
    </w:p>
    <w:p w:rsidR="000917CF" w:rsidRPr="00C563B4" w:rsidRDefault="000917CF" w:rsidP="000917CF">
      <w:pPr>
        <w:tabs>
          <w:tab w:val="left" w:pos="142"/>
        </w:tabs>
        <w:suppressAutoHyphens/>
        <w:ind w:left="41"/>
        <w:jc w:val="both"/>
        <w:rPr>
          <w:rFonts w:ascii="Calibri" w:hAnsi="Calibri" w:cs="Calibri"/>
        </w:rPr>
      </w:pPr>
    </w:p>
    <w:p w:rsidR="000917CF" w:rsidRPr="00C563B4" w:rsidRDefault="000917CF" w:rsidP="000917CF">
      <w:pPr>
        <w:tabs>
          <w:tab w:val="left" w:pos="142"/>
        </w:tabs>
        <w:suppressAutoHyphens/>
        <w:ind w:left="41"/>
        <w:jc w:val="both"/>
        <w:rPr>
          <w:rFonts w:ascii="Calibri" w:hAnsi="Calibri" w:cs="Calibri"/>
          <w:color w:val="000000"/>
          <w:sz w:val="24"/>
          <w:szCs w:val="24"/>
        </w:rPr>
      </w:pPr>
      <w:r w:rsidRPr="00C563B4">
        <w:rPr>
          <w:rFonts w:ascii="Calibri" w:hAnsi="Calibri" w:cs="Calibri"/>
          <w:sz w:val="24"/>
          <w:szCs w:val="24"/>
        </w:rPr>
        <w:t>Zamawiający jest uprawniony do zmiany postanowień zawartej Umowy w stosunku do treści oferty</w:t>
      </w:r>
      <w:r>
        <w:rPr>
          <w:rFonts w:ascii="Calibri" w:hAnsi="Calibri" w:cs="Calibri"/>
          <w:sz w:val="24"/>
          <w:szCs w:val="24"/>
        </w:rPr>
        <w:t xml:space="preserve"> wy</w:t>
      </w:r>
      <w:r w:rsidRPr="00C563B4">
        <w:rPr>
          <w:rFonts w:ascii="Calibri" w:hAnsi="Calibri" w:cs="Calibri"/>
          <w:sz w:val="24"/>
          <w:szCs w:val="24"/>
        </w:rPr>
        <w:t xml:space="preserve">łącznie w trybie przewidzianym w art. 144 Ustawy </w:t>
      </w:r>
      <w:proofErr w:type="spellStart"/>
      <w:r w:rsidRPr="00C563B4">
        <w:rPr>
          <w:rFonts w:ascii="Calibri" w:hAnsi="Calibri" w:cs="Calibri"/>
          <w:sz w:val="24"/>
          <w:szCs w:val="24"/>
        </w:rPr>
        <w:t>Pzp</w:t>
      </w:r>
      <w:proofErr w:type="spellEnd"/>
      <w:r w:rsidRPr="00C563B4">
        <w:rPr>
          <w:rFonts w:ascii="Calibri" w:hAnsi="Calibri" w:cs="Calibri"/>
          <w:sz w:val="24"/>
          <w:szCs w:val="24"/>
        </w:rPr>
        <w:t xml:space="preserve">. Zmiany Umowy </w:t>
      </w:r>
      <w:r w:rsidRPr="00C563B4">
        <w:rPr>
          <w:rFonts w:ascii="Calibri" w:hAnsi="Calibri" w:cs="Calibri"/>
          <w:sz w:val="24"/>
          <w:szCs w:val="24"/>
        </w:rPr>
        <w:br/>
        <w:t xml:space="preserve">w trybie art. 144 ust.1 pkt 1 ustawy </w:t>
      </w:r>
      <w:proofErr w:type="spellStart"/>
      <w:r w:rsidRPr="00C563B4">
        <w:rPr>
          <w:rFonts w:ascii="Calibri" w:hAnsi="Calibri" w:cs="Calibri"/>
          <w:sz w:val="24"/>
          <w:szCs w:val="24"/>
        </w:rPr>
        <w:t>Pzp</w:t>
      </w:r>
      <w:proofErr w:type="spellEnd"/>
      <w:r w:rsidRPr="00C563B4">
        <w:rPr>
          <w:rFonts w:ascii="Calibri" w:hAnsi="Calibri" w:cs="Calibri"/>
          <w:sz w:val="24"/>
          <w:szCs w:val="24"/>
        </w:rPr>
        <w:t xml:space="preserve"> zostały przez Zamawiającego uwzględnione we wzorze Umowy</w:t>
      </w:r>
      <w:r w:rsidRPr="00C563B4" w:rsidDel="00BD6FF7">
        <w:rPr>
          <w:rFonts w:ascii="Calibri" w:hAnsi="Calibri" w:cs="Calibri"/>
          <w:color w:val="000000"/>
          <w:sz w:val="24"/>
          <w:szCs w:val="24"/>
        </w:rPr>
        <w:t xml:space="preserve"> </w:t>
      </w:r>
      <w:r w:rsidRPr="00C563B4">
        <w:rPr>
          <w:rFonts w:ascii="Calibri" w:hAnsi="Calibri" w:cs="Calibri"/>
          <w:color w:val="000000"/>
          <w:sz w:val="24"/>
          <w:szCs w:val="24"/>
        </w:rPr>
        <w:t>(</w:t>
      </w:r>
      <w:r w:rsidRPr="00C563B4">
        <w:rPr>
          <w:rFonts w:ascii="Calibri" w:hAnsi="Calibri" w:cs="Calibri"/>
          <w:b/>
          <w:color w:val="000000"/>
          <w:sz w:val="24"/>
          <w:szCs w:val="24"/>
        </w:rPr>
        <w:t>załącznik nr 5</w:t>
      </w:r>
      <w:r w:rsidR="00B46AE7">
        <w:rPr>
          <w:rFonts w:ascii="Calibri" w:hAnsi="Calibri" w:cs="Calibri"/>
          <w:b/>
          <w:color w:val="000000"/>
          <w:sz w:val="24"/>
          <w:szCs w:val="24"/>
        </w:rPr>
        <w:t>.1-5.2</w:t>
      </w:r>
      <w:r w:rsidRPr="00C563B4">
        <w:rPr>
          <w:rFonts w:ascii="Calibri" w:hAnsi="Calibri" w:cs="Calibri"/>
          <w:b/>
          <w:color w:val="000000"/>
          <w:sz w:val="24"/>
          <w:szCs w:val="24"/>
        </w:rPr>
        <w:t xml:space="preserve"> do SIWZ</w:t>
      </w:r>
      <w:r w:rsidRPr="00C563B4">
        <w:rPr>
          <w:rFonts w:ascii="Calibri" w:hAnsi="Calibri" w:cs="Calibri"/>
          <w:color w:val="000000"/>
          <w:sz w:val="24"/>
          <w:szCs w:val="24"/>
        </w:rPr>
        <w:t>.).</w:t>
      </w:r>
      <w:r w:rsidRPr="00C563B4">
        <w:rPr>
          <w:rFonts w:ascii="Calibri" w:hAnsi="Calibri" w:cs="Calibri"/>
          <w:color w:val="000000"/>
          <w:sz w:val="24"/>
          <w:szCs w:val="22"/>
        </w:rPr>
        <w:t xml:space="preserve"> </w:t>
      </w:r>
    </w:p>
    <w:p w:rsidR="000917CF" w:rsidRPr="00C563B4" w:rsidRDefault="000917CF" w:rsidP="000917CF">
      <w:pPr>
        <w:jc w:val="both"/>
        <w:rPr>
          <w:rFonts w:ascii="Calibri" w:hAnsi="Calibri" w:cs="Calibri"/>
          <w:color w:val="000000"/>
          <w:sz w:val="24"/>
          <w:szCs w:val="22"/>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973"/>
      </w:tblGrid>
      <w:tr w:rsidR="000917CF" w:rsidRPr="00C563B4" w:rsidTr="00E73FC6">
        <w:trPr>
          <w:trHeight w:val="992"/>
          <w:jc w:val="center"/>
        </w:trPr>
        <w:tc>
          <w:tcPr>
            <w:tcW w:w="8973" w:type="dxa"/>
            <w:tcBorders>
              <w:top w:val="single" w:sz="4" w:space="0" w:color="auto"/>
              <w:left w:val="single" w:sz="4" w:space="0" w:color="auto"/>
              <w:bottom w:val="single" w:sz="4" w:space="0" w:color="auto"/>
              <w:right w:val="single" w:sz="4" w:space="0" w:color="auto"/>
            </w:tcBorders>
            <w:shd w:val="pct15" w:color="auto" w:fill="FFFFFF"/>
          </w:tcPr>
          <w:p w:rsidR="000917CF" w:rsidRPr="00C563B4" w:rsidRDefault="000917CF" w:rsidP="00E73FC6">
            <w:pPr>
              <w:pStyle w:val="Podtytu"/>
              <w:rPr>
                <w:rFonts w:ascii="Calibri" w:hAnsi="Calibri" w:cs="Calibri"/>
                <w:b w:val="0"/>
                <w:color w:val="000000"/>
              </w:rPr>
            </w:pPr>
          </w:p>
          <w:p w:rsidR="000917CF" w:rsidRPr="00C563B4" w:rsidRDefault="000917CF" w:rsidP="00E73FC6">
            <w:pPr>
              <w:pStyle w:val="Podtytu"/>
              <w:rPr>
                <w:rFonts w:ascii="Calibri" w:hAnsi="Calibri" w:cs="Calibri"/>
                <w:color w:val="000000"/>
              </w:rPr>
            </w:pPr>
            <w:r w:rsidRPr="00C563B4">
              <w:rPr>
                <w:rFonts w:ascii="Calibri" w:hAnsi="Calibri" w:cs="Calibri"/>
                <w:color w:val="000000"/>
              </w:rPr>
              <w:t xml:space="preserve">XXV. Środki ochrony prawnej </w:t>
            </w:r>
          </w:p>
        </w:tc>
      </w:tr>
    </w:tbl>
    <w:p w:rsidR="000917CF" w:rsidRPr="00C563B4" w:rsidRDefault="000917CF" w:rsidP="000917CF">
      <w:pPr>
        <w:ind w:firstLine="708"/>
        <w:jc w:val="both"/>
        <w:rPr>
          <w:rFonts w:ascii="Calibri" w:hAnsi="Calibri" w:cs="Calibri"/>
          <w:color w:val="000000"/>
          <w:sz w:val="24"/>
        </w:rPr>
      </w:pPr>
    </w:p>
    <w:p w:rsidR="000917CF" w:rsidRPr="00C563B4" w:rsidRDefault="000917CF" w:rsidP="000917CF">
      <w:pPr>
        <w:pStyle w:val="Tekstprzypisudolnego"/>
        <w:numPr>
          <w:ilvl w:val="0"/>
          <w:numId w:val="32"/>
        </w:numPr>
        <w:ind w:left="357" w:right="23" w:hanging="357"/>
        <w:jc w:val="both"/>
        <w:rPr>
          <w:rFonts w:ascii="Calibri" w:hAnsi="Calibri" w:cs="Calibri"/>
          <w:kern w:val="144"/>
          <w:sz w:val="24"/>
          <w:szCs w:val="24"/>
        </w:rPr>
      </w:pPr>
      <w:r w:rsidRPr="00C563B4">
        <w:rPr>
          <w:rFonts w:ascii="Calibri" w:hAnsi="Calibri" w:cs="Calibri"/>
          <w:sz w:val="24"/>
          <w:szCs w:val="24"/>
        </w:rPr>
        <w:t>Środki ochrony prawnej przysługują wył</w:t>
      </w:r>
      <w:r w:rsidRPr="00C563B4">
        <w:rPr>
          <w:rFonts w:ascii="Calibri" w:eastAsia="TimesNewRoman,Bold" w:hAnsi="Calibri" w:cs="Calibri"/>
          <w:sz w:val="24"/>
          <w:szCs w:val="24"/>
        </w:rPr>
        <w:t>ą</w:t>
      </w:r>
      <w:r w:rsidRPr="00C563B4">
        <w:rPr>
          <w:rFonts w:ascii="Calibri" w:hAnsi="Calibri" w:cs="Calibri"/>
          <w:sz w:val="24"/>
          <w:szCs w:val="24"/>
        </w:rPr>
        <w:t xml:space="preserve">cznie od niezgodnej z przepisami ustawy </w:t>
      </w:r>
      <w:proofErr w:type="spellStart"/>
      <w:r w:rsidRPr="00C563B4">
        <w:rPr>
          <w:rFonts w:ascii="Calibri" w:hAnsi="Calibri" w:cs="Calibri"/>
          <w:sz w:val="24"/>
          <w:szCs w:val="24"/>
        </w:rPr>
        <w:t>Pzp</w:t>
      </w:r>
      <w:proofErr w:type="spellEnd"/>
      <w:r w:rsidRPr="00C563B4">
        <w:rPr>
          <w:rFonts w:ascii="Calibri" w:hAnsi="Calibri" w:cs="Calibri"/>
          <w:sz w:val="24"/>
          <w:szCs w:val="24"/>
        </w:rPr>
        <w:t xml:space="preserve"> czynno</w:t>
      </w:r>
      <w:r w:rsidRPr="00C563B4">
        <w:rPr>
          <w:rFonts w:ascii="Calibri" w:eastAsia="TimesNewRoman,Bold" w:hAnsi="Calibri" w:cs="Calibri"/>
          <w:sz w:val="24"/>
          <w:szCs w:val="24"/>
        </w:rPr>
        <w:t>ś</w:t>
      </w:r>
      <w:r w:rsidRPr="00C563B4">
        <w:rPr>
          <w:rFonts w:ascii="Calibri" w:hAnsi="Calibri" w:cs="Calibri"/>
          <w:sz w:val="24"/>
          <w:szCs w:val="24"/>
        </w:rPr>
        <w:t>ci Zamawiaj</w:t>
      </w:r>
      <w:r w:rsidRPr="00C563B4">
        <w:rPr>
          <w:rFonts w:ascii="Calibri" w:eastAsia="TimesNewRoman,Bold" w:hAnsi="Calibri" w:cs="Calibri"/>
          <w:sz w:val="24"/>
          <w:szCs w:val="24"/>
        </w:rPr>
        <w:t>ą</w:t>
      </w:r>
      <w:r w:rsidRPr="00C563B4">
        <w:rPr>
          <w:rFonts w:ascii="Calibri" w:hAnsi="Calibri" w:cs="Calibri"/>
          <w:sz w:val="24"/>
          <w:szCs w:val="24"/>
        </w:rPr>
        <w:t>cego podj</w:t>
      </w:r>
      <w:r w:rsidRPr="00C563B4">
        <w:rPr>
          <w:rFonts w:ascii="Calibri" w:eastAsia="TimesNewRoman,Bold" w:hAnsi="Calibri" w:cs="Calibri"/>
          <w:sz w:val="24"/>
          <w:szCs w:val="24"/>
        </w:rPr>
        <w:t>ę</w:t>
      </w:r>
      <w:r w:rsidRPr="00C563B4">
        <w:rPr>
          <w:rFonts w:ascii="Calibri" w:hAnsi="Calibri" w:cs="Calibri"/>
          <w:sz w:val="24"/>
          <w:szCs w:val="24"/>
        </w:rPr>
        <w:t>tej w post</w:t>
      </w:r>
      <w:r w:rsidRPr="00C563B4">
        <w:rPr>
          <w:rFonts w:ascii="Calibri" w:eastAsia="TimesNewRoman,Bold" w:hAnsi="Calibri" w:cs="Calibri"/>
          <w:sz w:val="24"/>
          <w:szCs w:val="24"/>
        </w:rPr>
        <w:t>ę</w:t>
      </w:r>
      <w:r w:rsidRPr="00C563B4">
        <w:rPr>
          <w:rFonts w:ascii="Calibri" w:hAnsi="Calibri" w:cs="Calibri"/>
          <w:sz w:val="24"/>
          <w:szCs w:val="24"/>
        </w:rPr>
        <w:t>powaniu o udzielenie zamówienia lub zaniechania czynno</w:t>
      </w:r>
      <w:r w:rsidRPr="00C563B4">
        <w:rPr>
          <w:rFonts w:ascii="Calibri" w:eastAsia="TimesNewRoman,Bold" w:hAnsi="Calibri" w:cs="Calibri"/>
          <w:sz w:val="24"/>
          <w:szCs w:val="24"/>
        </w:rPr>
        <w:t>ś</w:t>
      </w:r>
      <w:r w:rsidRPr="00C563B4">
        <w:rPr>
          <w:rFonts w:ascii="Calibri" w:hAnsi="Calibri" w:cs="Calibri"/>
          <w:sz w:val="24"/>
          <w:szCs w:val="24"/>
        </w:rPr>
        <w:t>ci, do której Zamawiaj</w:t>
      </w:r>
      <w:r w:rsidRPr="00C563B4">
        <w:rPr>
          <w:rFonts w:ascii="Calibri" w:eastAsia="TimesNewRoman,Bold" w:hAnsi="Calibri" w:cs="Calibri"/>
          <w:sz w:val="24"/>
          <w:szCs w:val="24"/>
        </w:rPr>
        <w:t>ą</w:t>
      </w:r>
      <w:r w:rsidRPr="00C563B4">
        <w:rPr>
          <w:rFonts w:ascii="Calibri" w:hAnsi="Calibri" w:cs="Calibri"/>
          <w:sz w:val="24"/>
          <w:szCs w:val="24"/>
        </w:rPr>
        <w:t>cy jest zobowi</w:t>
      </w:r>
      <w:r w:rsidRPr="00C563B4">
        <w:rPr>
          <w:rFonts w:ascii="Calibri" w:eastAsia="TimesNewRoman,Bold" w:hAnsi="Calibri" w:cs="Calibri"/>
          <w:sz w:val="24"/>
          <w:szCs w:val="24"/>
        </w:rPr>
        <w:t>ą</w:t>
      </w:r>
      <w:r w:rsidRPr="00C563B4">
        <w:rPr>
          <w:rFonts w:ascii="Calibri" w:hAnsi="Calibri" w:cs="Calibri"/>
          <w:sz w:val="24"/>
          <w:szCs w:val="24"/>
        </w:rPr>
        <w:t xml:space="preserve">zany na podstawie ustawy </w:t>
      </w:r>
      <w:proofErr w:type="spellStart"/>
      <w:r w:rsidRPr="00C563B4">
        <w:rPr>
          <w:rFonts w:ascii="Calibri" w:hAnsi="Calibri" w:cs="Calibri"/>
          <w:sz w:val="24"/>
          <w:szCs w:val="24"/>
        </w:rPr>
        <w:t>Pzp</w:t>
      </w:r>
      <w:proofErr w:type="spellEnd"/>
      <w:r w:rsidRPr="00C563B4">
        <w:rPr>
          <w:rFonts w:ascii="Calibri" w:hAnsi="Calibri" w:cs="Calibri"/>
          <w:sz w:val="24"/>
          <w:szCs w:val="24"/>
        </w:rPr>
        <w:t>.</w:t>
      </w:r>
    </w:p>
    <w:p w:rsidR="000917CF" w:rsidRPr="00C563B4" w:rsidRDefault="000917CF" w:rsidP="000917CF">
      <w:pPr>
        <w:pStyle w:val="Tekstprzypisudolnego"/>
        <w:numPr>
          <w:ilvl w:val="0"/>
          <w:numId w:val="32"/>
        </w:numPr>
        <w:ind w:left="357" w:right="23" w:hanging="357"/>
        <w:jc w:val="both"/>
        <w:rPr>
          <w:rFonts w:ascii="Calibri" w:hAnsi="Calibri" w:cs="Calibri"/>
          <w:kern w:val="144"/>
          <w:sz w:val="24"/>
          <w:szCs w:val="24"/>
        </w:rPr>
      </w:pPr>
      <w:r w:rsidRPr="00C563B4">
        <w:rPr>
          <w:rFonts w:ascii="Calibri" w:hAnsi="Calibri" w:cs="Calibri"/>
          <w:sz w:val="24"/>
          <w:szCs w:val="24"/>
        </w:rPr>
        <w:t xml:space="preserve">Środki ochrony prawnej przysługują Wykonawcy, a także innemu podmiotowi, jeżeli ma lub miał interes w uzyskaniu danego zamówienia oraz poniósł lub może ponieść szkodę </w:t>
      </w:r>
      <w:r w:rsidRPr="00C563B4">
        <w:rPr>
          <w:rFonts w:ascii="Calibri" w:hAnsi="Calibri" w:cs="Calibri"/>
          <w:sz w:val="24"/>
          <w:szCs w:val="24"/>
        </w:rPr>
        <w:br/>
        <w:t xml:space="preserve">w wyniku naruszenia przez Zamawiającego przepisów ustawy </w:t>
      </w:r>
      <w:proofErr w:type="spellStart"/>
      <w:r w:rsidRPr="00C563B4">
        <w:rPr>
          <w:rFonts w:ascii="Calibri" w:hAnsi="Calibri" w:cs="Calibri"/>
          <w:sz w:val="24"/>
          <w:szCs w:val="24"/>
        </w:rPr>
        <w:t>Pzp</w:t>
      </w:r>
      <w:proofErr w:type="spellEnd"/>
      <w:r w:rsidRPr="00C563B4">
        <w:rPr>
          <w:rFonts w:ascii="Calibri" w:hAnsi="Calibri" w:cs="Calibri"/>
          <w:sz w:val="24"/>
          <w:szCs w:val="24"/>
        </w:rPr>
        <w:t>.</w:t>
      </w:r>
    </w:p>
    <w:p w:rsidR="000917CF" w:rsidRPr="00C563B4" w:rsidRDefault="000917CF" w:rsidP="000917CF">
      <w:pPr>
        <w:pStyle w:val="Tekstprzypisudolnego"/>
        <w:numPr>
          <w:ilvl w:val="0"/>
          <w:numId w:val="32"/>
        </w:numPr>
        <w:ind w:left="357" w:right="23" w:hanging="357"/>
        <w:jc w:val="both"/>
        <w:rPr>
          <w:rFonts w:ascii="Calibri" w:hAnsi="Calibri" w:cs="Calibri"/>
          <w:kern w:val="144"/>
          <w:sz w:val="24"/>
          <w:szCs w:val="24"/>
        </w:rPr>
      </w:pPr>
      <w:r w:rsidRPr="00C563B4">
        <w:rPr>
          <w:rFonts w:ascii="Calibri" w:hAnsi="Calibri" w:cs="Calibri"/>
          <w:sz w:val="24"/>
          <w:szCs w:val="24"/>
        </w:rPr>
        <w:t xml:space="preserve">Odwołanie wnosi się </w:t>
      </w:r>
      <w:r w:rsidRPr="00C563B4">
        <w:rPr>
          <w:rFonts w:ascii="Calibri" w:hAnsi="Calibri" w:cs="Calibri"/>
          <w:b/>
          <w:sz w:val="24"/>
          <w:szCs w:val="24"/>
          <w:u w:val="single"/>
        </w:rPr>
        <w:t>w terminie 10 dni</w:t>
      </w:r>
      <w:r w:rsidRPr="00C563B4">
        <w:rPr>
          <w:rFonts w:ascii="Calibri" w:hAnsi="Calibri" w:cs="Calibri"/>
          <w:sz w:val="24"/>
          <w:szCs w:val="24"/>
        </w:rPr>
        <w:t xml:space="preserve"> od dnia przesłania informacji o czynności Zamawiającego stanowiącej podstawę jego wniesienia – jeżeli </w:t>
      </w:r>
      <w:r>
        <w:rPr>
          <w:rFonts w:ascii="Calibri" w:hAnsi="Calibri" w:cs="Calibri"/>
          <w:sz w:val="24"/>
          <w:szCs w:val="24"/>
        </w:rPr>
        <w:t>zostały</w:t>
      </w:r>
      <w:r w:rsidRPr="00C563B4">
        <w:rPr>
          <w:rFonts w:ascii="Calibri" w:hAnsi="Calibri" w:cs="Calibri"/>
          <w:sz w:val="24"/>
          <w:szCs w:val="24"/>
        </w:rPr>
        <w:t xml:space="preserve"> przesłane w sposób określony w art. 180 ust. 5 ustawy </w:t>
      </w:r>
      <w:proofErr w:type="spellStart"/>
      <w:r w:rsidRPr="00C563B4">
        <w:rPr>
          <w:rFonts w:ascii="Calibri" w:hAnsi="Calibri" w:cs="Calibri"/>
          <w:sz w:val="24"/>
          <w:szCs w:val="24"/>
        </w:rPr>
        <w:t>Pzp</w:t>
      </w:r>
      <w:proofErr w:type="spellEnd"/>
      <w:r w:rsidRPr="00C563B4">
        <w:rPr>
          <w:rFonts w:ascii="Calibri" w:hAnsi="Calibri" w:cs="Calibri"/>
          <w:sz w:val="24"/>
          <w:szCs w:val="24"/>
        </w:rPr>
        <w:t xml:space="preserve"> zdanie drugie albo w terminie 15 dni – jeżeli zostały przesłane w inny sposób.</w:t>
      </w:r>
    </w:p>
    <w:p w:rsidR="000917CF" w:rsidRPr="00C563B4" w:rsidRDefault="000917CF" w:rsidP="000917CF">
      <w:pPr>
        <w:pStyle w:val="Tekstprzypisudolnego"/>
        <w:numPr>
          <w:ilvl w:val="0"/>
          <w:numId w:val="32"/>
        </w:numPr>
        <w:ind w:left="357" w:right="23" w:hanging="357"/>
        <w:jc w:val="both"/>
        <w:rPr>
          <w:rFonts w:ascii="Calibri" w:hAnsi="Calibri" w:cs="Calibri"/>
          <w:kern w:val="144"/>
          <w:sz w:val="24"/>
          <w:szCs w:val="24"/>
        </w:rPr>
      </w:pPr>
      <w:r w:rsidRPr="00C563B4">
        <w:rPr>
          <w:rFonts w:ascii="Calibri" w:hAnsi="Calibri" w:cs="Calibri"/>
          <w:sz w:val="24"/>
          <w:szCs w:val="24"/>
        </w:rPr>
        <w:t xml:space="preserve">Odwołanie wobec treści ogłoszenia o zamówieniu, a jeżeli postępowanie jest prowadzone w trybie przetargu nieograniczonego, także wobec postanowień specyfikacji istotnych warunków zamówienia, wnosi się w terminie 10 dni od dnia publikacji ogłoszenia </w:t>
      </w:r>
      <w:r w:rsidRPr="00C563B4">
        <w:rPr>
          <w:rFonts w:ascii="Calibri" w:hAnsi="Calibri" w:cs="Calibri"/>
          <w:sz w:val="24"/>
          <w:szCs w:val="24"/>
        </w:rPr>
        <w:br/>
        <w:t xml:space="preserve">w Dzienniku Urzędowym Unii Europejskiej lub zamieszczenia specyfikacji istotnych </w:t>
      </w:r>
      <w:r>
        <w:rPr>
          <w:rFonts w:ascii="Calibri" w:hAnsi="Calibri" w:cs="Calibri"/>
          <w:sz w:val="24"/>
          <w:szCs w:val="24"/>
        </w:rPr>
        <w:br/>
      </w:r>
      <w:r w:rsidRPr="00C563B4">
        <w:rPr>
          <w:rFonts w:ascii="Calibri" w:hAnsi="Calibri" w:cs="Calibri"/>
          <w:sz w:val="24"/>
          <w:szCs w:val="24"/>
        </w:rPr>
        <w:t>wa</w:t>
      </w:r>
      <w:r>
        <w:rPr>
          <w:rFonts w:ascii="Calibri" w:hAnsi="Calibri" w:cs="Calibri"/>
          <w:sz w:val="24"/>
          <w:szCs w:val="24"/>
        </w:rPr>
        <w:t>r</w:t>
      </w:r>
      <w:r w:rsidRPr="00C563B4">
        <w:rPr>
          <w:rFonts w:ascii="Calibri" w:hAnsi="Calibri" w:cs="Calibri"/>
          <w:sz w:val="24"/>
          <w:szCs w:val="24"/>
        </w:rPr>
        <w:t xml:space="preserve">unków zamówienia na stronie internetowej - jeżeli wartość zamówienia jest równa lub przekracza kwoty </w:t>
      </w:r>
      <w:r>
        <w:rPr>
          <w:rFonts w:ascii="Calibri" w:hAnsi="Calibri" w:cs="Calibri"/>
          <w:sz w:val="24"/>
          <w:szCs w:val="24"/>
        </w:rPr>
        <w:t>określone</w:t>
      </w:r>
      <w:r w:rsidRPr="00C563B4">
        <w:rPr>
          <w:rFonts w:ascii="Calibri" w:hAnsi="Calibri" w:cs="Calibri"/>
          <w:sz w:val="24"/>
          <w:szCs w:val="24"/>
        </w:rPr>
        <w:t xml:space="preserve"> w przepisach wydanych na podstawie art. 11 ust. 8 ustawy </w:t>
      </w:r>
      <w:proofErr w:type="spellStart"/>
      <w:r w:rsidRPr="00C563B4">
        <w:rPr>
          <w:rFonts w:ascii="Calibri" w:hAnsi="Calibri" w:cs="Calibri"/>
          <w:sz w:val="24"/>
          <w:szCs w:val="24"/>
        </w:rPr>
        <w:t>Pzp</w:t>
      </w:r>
      <w:proofErr w:type="spellEnd"/>
      <w:r w:rsidRPr="00C563B4">
        <w:rPr>
          <w:rFonts w:ascii="Calibri" w:hAnsi="Calibri" w:cs="Calibri"/>
          <w:sz w:val="24"/>
          <w:szCs w:val="24"/>
        </w:rPr>
        <w:t>.</w:t>
      </w:r>
    </w:p>
    <w:p w:rsidR="000917CF" w:rsidRPr="00C563B4" w:rsidRDefault="000917CF" w:rsidP="000917CF">
      <w:pPr>
        <w:pStyle w:val="Tekstprzypisudolnego"/>
        <w:numPr>
          <w:ilvl w:val="0"/>
          <w:numId w:val="32"/>
        </w:numPr>
        <w:ind w:left="357" w:right="23" w:hanging="357"/>
        <w:jc w:val="both"/>
        <w:rPr>
          <w:rFonts w:ascii="Calibri" w:hAnsi="Calibri" w:cs="Calibri"/>
          <w:kern w:val="144"/>
          <w:sz w:val="24"/>
          <w:szCs w:val="24"/>
        </w:rPr>
      </w:pPr>
      <w:r w:rsidRPr="00C563B4">
        <w:rPr>
          <w:rFonts w:ascii="Calibri" w:hAnsi="Calibri" w:cs="Calibri"/>
          <w:sz w:val="24"/>
          <w:szCs w:val="24"/>
        </w:rPr>
        <w:t xml:space="preserve">Odwołanie wobec czynności innych niż określone w ust.4 wnosi się w przypadku zamówień, których wartość jest równa lub przekracza kwoty </w:t>
      </w:r>
      <w:r>
        <w:rPr>
          <w:rFonts w:ascii="Calibri" w:hAnsi="Calibri" w:cs="Calibri"/>
          <w:sz w:val="24"/>
          <w:szCs w:val="24"/>
        </w:rPr>
        <w:t>określone</w:t>
      </w:r>
      <w:r w:rsidRPr="00C563B4">
        <w:rPr>
          <w:rFonts w:ascii="Calibri" w:hAnsi="Calibri" w:cs="Calibri"/>
          <w:sz w:val="24"/>
          <w:szCs w:val="24"/>
        </w:rPr>
        <w:t xml:space="preserve"> w przepisach </w:t>
      </w:r>
      <w:r>
        <w:rPr>
          <w:rFonts w:ascii="Calibri" w:hAnsi="Calibri" w:cs="Calibri"/>
          <w:sz w:val="24"/>
          <w:szCs w:val="24"/>
        </w:rPr>
        <w:t>w</w:t>
      </w:r>
      <w:r w:rsidRPr="00C563B4">
        <w:rPr>
          <w:rFonts w:ascii="Calibri" w:hAnsi="Calibri" w:cs="Calibri"/>
          <w:sz w:val="24"/>
          <w:szCs w:val="24"/>
        </w:rPr>
        <w:t xml:space="preserve">ydanych na podstawie art. 11 ust. 8 ustawy </w:t>
      </w:r>
      <w:proofErr w:type="spellStart"/>
      <w:r w:rsidRPr="00C563B4">
        <w:rPr>
          <w:rFonts w:ascii="Calibri" w:hAnsi="Calibri" w:cs="Calibri"/>
          <w:sz w:val="24"/>
          <w:szCs w:val="24"/>
        </w:rPr>
        <w:t>Pzp</w:t>
      </w:r>
      <w:proofErr w:type="spellEnd"/>
      <w:r w:rsidRPr="00C563B4">
        <w:rPr>
          <w:rFonts w:ascii="Calibri" w:hAnsi="Calibri" w:cs="Calibri"/>
          <w:sz w:val="24"/>
          <w:szCs w:val="24"/>
        </w:rPr>
        <w:t xml:space="preserve"> - w terminie 10 dni od dnia, w którym powzięto lub przy zachowaniu należytej staranności można było powziąć wiadomość </w:t>
      </w:r>
      <w:r w:rsidRPr="00C563B4">
        <w:rPr>
          <w:rFonts w:ascii="Calibri" w:hAnsi="Calibri" w:cs="Calibri"/>
          <w:sz w:val="24"/>
          <w:szCs w:val="24"/>
        </w:rPr>
        <w:br/>
        <w:t>o okolicznościach stanowiących podstawę jego wniesienia</w:t>
      </w:r>
      <w:r w:rsidRPr="00C563B4">
        <w:rPr>
          <w:rFonts w:ascii="Calibri" w:hAnsi="Calibri" w:cs="Calibri"/>
        </w:rPr>
        <w:t>.</w:t>
      </w:r>
    </w:p>
    <w:p w:rsidR="000917CF" w:rsidRPr="00F5782D" w:rsidRDefault="000917CF" w:rsidP="000917CF">
      <w:pPr>
        <w:pStyle w:val="Tekstprzypisudolnego"/>
        <w:numPr>
          <w:ilvl w:val="0"/>
          <w:numId w:val="32"/>
        </w:numPr>
        <w:ind w:left="357" w:right="23" w:hanging="357"/>
        <w:jc w:val="both"/>
        <w:rPr>
          <w:rFonts w:ascii="Calibri" w:hAnsi="Calibri" w:cs="Calibri"/>
          <w:kern w:val="144"/>
          <w:sz w:val="24"/>
          <w:szCs w:val="24"/>
        </w:rPr>
      </w:pPr>
      <w:r w:rsidRPr="00F5782D">
        <w:rPr>
          <w:rFonts w:ascii="Calibri" w:hAnsi="Calibri" w:cs="Calibri"/>
          <w:sz w:val="24"/>
          <w:szCs w:val="24"/>
        </w:rPr>
        <w:lastRenderedPageBreak/>
        <w:t xml:space="preserve">Odwołanie wnosi się do Prezesa Izby </w:t>
      </w:r>
      <w:r w:rsidRPr="00F5782D">
        <w:rPr>
          <w:rFonts w:ascii="Calibri" w:hAnsi="Calibri" w:cs="Calibri"/>
          <w:b/>
          <w:sz w:val="24"/>
          <w:szCs w:val="24"/>
        </w:rPr>
        <w:t>w formie pisemnej lub w postaci elektronicznej</w:t>
      </w:r>
      <w:r w:rsidRPr="00F5782D">
        <w:rPr>
          <w:rFonts w:ascii="Calibri" w:hAnsi="Calibri" w:cs="Calibri"/>
          <w:sz w:val="24"/>
          <w:szCs w:val="24"/>
        </w:rPr>
        <w:t>, podpisane bezpiecznym podpisem elektronicznym weryfikowanym przy pomocy ważnego kwalifikowanego certyfikatu lub równoważnego środka, spełniającego wymagania dla tego rodzaju podpisu.</w:t>
      </w:r>
    </w:p>
    <w:p w:rsidR="000917CF" w:rsidRPr="00F5782D" w:rsidRDefault="000917CF" w:rsidP="000917CF">
      <w:pPr>
        <w:pStyle w:val="Tekstprzypisudolnego"/>
        <w:numPr>
          <w:ilvl w:val="0"/>
          <w:numId w:val="32"/>
        </w:numPr>
        <w:ind w:left="357" w:right="23" w:hanging="357"/>
        <w:jc w:val="both"/>
        <w:rPr>
          <w:rFonts w:ascii="Calibri" w:hAnsi="Calibri" w:cs="Calibri"/>
          <w:kern w:val="144"/>
          <w:sz w:val="24"/>
          <w:szCs w:val="24"/>
        </w:rPr>
      </w:pPr>
      <w:r w:rsidRPr="00F5782D">
        <w:rPr>
          <w:rFonts w:ascii="Calibri" w:hAnsi="Calibri" w:cs="Calibri"/>
          <w:sz w:val="24"/>
          <w:szCs w:val="24"/>
        </w:rPr>
        <w:t xml:space="preserve">Odwołujący </w:t>
      </w:r>
      <w:r w:rsidRPr="00F5782D">
        <w:rPr>
          <w:rFonts w:ascii="Calibri" w:hAnsi="Calibri" w:cs="Calibri"/>
          <w:b/>
          <w:sz w:val="24"/>
          <w:szCs w:val="24"/>
        </w:rPr>
        <w:t xml:space="preserve">przesyła kopię odwołania Zamawiającemu </w:t>
      </w:r>
      <w:r w:rsidRPr="00F5782D">
        <w:rPr>
          <w:rFonts w:ascii="Calibri" w:hAnsi="Calibri" w:cs="Calibri"/>
          <w:sz w:val="24"/>
          <w:szCs w:val="24"/>
        </w:rPr>
        <w:t xml:space="preserve">(na zasadach określonych </w:t>
      </w:r>
      <w:r>
        <w:rPr>
          <w:rFonts w:ascii="Calibri" w:hAnsi="Calibri" w:cs="Calibri"/>
          <w:sz w:val="24"/>
          <w:szCs w:val="24"/>
        </w:rPr>
        <w:br/>
      </w:r>
      <w:r w:rsidRPr="00F5782D">
        <w:rPr>
          <w:rFonts w:ascii="Calibri" w:hAnsi="Calibri" w:cs="Calibri"/>
          <w:sz w:val="24"/>
          <w:szCs w:val="24"/>
        </w:rPr>
        <w:t>w rozdziale X</w:t>
      </w:r>
      <w:r>
        <w:rPr>
          <w:rFonts w:ascii="Calibri" w:hAnsi="Calibri" w:cs="Calibri"/>
          <w:sz w:val="24"/>
          <w:szCs w:val="24"/>
        </w:rPr>
        <w:t>I</w:t>
      </w:r>
      <w:r w:rsidRPr="00F5782D">
        <w:rPr>
          <w:rFonts w:ascii="Calibri" w:hAnsi="Calibri" w:cs="Calibri"/>
          <w:sz w:val="24"/>
          <w:szCs w:val="24"/>
        </w:rPr>
        <w:t xml:space="preserve"> SIWZ)</w:t>
      </w:r>
      <w:r w:rsidRPr="00F5782D">
        <w:rPr>
          <w:rFonts w:ascii="Calibri" w:hAnsi="Calibri" w:cs="Calibri"/>
          <w:b/>
          <w:sz w:val="24"/>
          <w:szCs w:val="24"/>
        </w:rPr>
        <w:t xml:space="preserve"> </w:t>
      </w:r>
      <w:r w:rsidRPr="00F5782D">
        <w:rPr>
          <w:rFonts w:ascii="Calibri" w:hAnsi="Calibri" w:cs="Calibri"/>
          <w:sz w:val="24"/>
          <w:szCs w:val="24"/>
        </w:rPr>
        <w:t>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0917CF" w:rsidRPr="00F5782D" w:rsidRDefault="000917CF" w:rsidP="000917CF">
      <w:pPr>
        <w:pStyle w:val="Tekstprzypisudolnego"/>
        <w:numPr>
          <w:ilvl w:val="0"/>
          <w:numId w:val="32"/>
        </w:numPr>
        <w:ind w:left="357" w:right="23" w:hanging="357"/>
        <w:jc w:val="both"/>
        <w:rPr>
          <w:rFonts w:ascii="Calibri" w:hAnsi="Calibri" w:cs="Calibri"/>
          <w:kern w:val="144"/>
          <w:sz w:val="24"/>
          <w:szCs w:val="24"/>
        </w:rPr>
      </w:pPr>
      <w:r w:rsidRPr="00F5782D">
        <w:rPr>
          <w:rFonts w:ascii="Calibri" w:hAnsi="Calibri" w:cs="Calibri"/>
          <w:sz w:val="24"/>
          <w:szCs w:val="24"/>
        </w:rPr>
        <w:t xml:space="preserve">Środki ochrony prawnej wobec ogłoszenia o zamówieniu oraz SIWZ przysługują również organizacjom wpisanym na listę, o której mowa w art. 154 pkt 5 ustawy </w:t>
      </w:r>
      <w:proofErr w:type="spellStart"/>
      <w:r w:rsidRPr="00F5782D">
        <w:rPr>
          <w:rFonts w:ascii="Calibri" w:hAnsi="Calibri" w:cs="Calibri"/>
          <w:sz w:val="24"/>
          <w:szCs w:val="24"/>
        </w:rPr>
        <w:t>Pzp</w:t>
      </w:r>
      <w:proofErr w:type="spellEnd"/>
      <w:r w:rsidRPr="00F5782D">
        <w:rPr>
          <w:rFonts w:ascii="Calibri" w:hAnsi="Calibri" w:cs="Calibri"/>
          <w:sz w:val="24"/>
          <w:szCs w:val="24"/>
        </w:rPr>
        <w:t>.</w:t>
      </w:r>
    </w:p>
    <w:p w:rsidR="000917CF" w:rsidRPr="00F5782D" w:rsidRDefault="000917CF" w:rsidP="000917CF">
      <w:pPr>
        <w:pStyle w:val="Tekstprzypisudolnego"/>
        <w:numPr>
          <w:ilvl w:val="0"/>
          <w:numId w:val="32"/>
        </w:numPr>
        <w:ind w:left="357" w:right="23" w:hanging="357"/>
        <w:jc w:val="both"/>
        <w:rPr>
          <w:rFonts w:ascii="Calibri" w:hAnsi="Calibri" w:cs="Calibri"/>
          <w:color w:val="FF0000"/>
          <w:kern w:val="144"/>
          <w:sz w:val="24"/>
          <w:szCs w:val="24"/>
        </w:rPr>
      </w:pPr>
      <w:r w:rsidRPr="00F5782D">
        <w:rPr>
          <w:rFonts w:ascii="Calibri" w:hAnsi="Calibri" w:cs="Calibri"/>
          <w:kern w:val="144"/>
          <w:sz w:val="24"/>
          <w:szCs w:val="24"/>
        </w:rPr>
        <w:t xml:space="preserve">Szczegóły dotyczące </w:t>
      </w:r>
      <w:proofErr w:type="spellStart"/>
      <w:r w:rsidRPr="00F5782D">
        <w:rPr>
          <w:rFonts w:ascii="Calibri" w:hAnsi="Calibri" w:cs="Calibri"/>
          <w:kern w:val="144"/>
          <w:sz w:val="24"/>
          <w:szCs w:val="24"/>
        </w:rPr>
        <w:t>odwołań</w:t>
      </w:r>
      <w:proofErr w:type="spellEnd"/>
      <w:r w:rsidRPr="00F5782D">
        <w:rPr>
          <w:rFonts w:ascii="Calibri" w:hAnsi="Calibri" w:cs="Calibri"/>
          <w:kern w:val="144"/>
          <w:sz w:val="24"/>
          <w:szCs w:val="24"/>
        </w:rPr>
        <w:t xml:space="preserve"> i skarg określa </w:t>
      </w:r>
      <w:r w:rsidRPr="00F5782D">
        <w:rPr>
          <w:rFonts w:ascii="Calibri" w:hAnsi="Calibri" w:cs="Calibri"/>
          <w:b/>
          <w:bCs/>
          <w:smallCaps/>
          <w:kern w:val="144"/>
          <w:sz w:val="24"/>
          <w:szCs w:val="24"/>
        </w:rPr>
        <w:t>dział VI</w:t>
      </w:r>
      <w:r w:rsidRPr="00F5782D">
        <w:rPr>
          <w:rFonts w:ascii="Calibri" w:hAnsi="Calibri" w:cs="Calibri"/>
          <w:b/>
          <w:bCs/>
          <w:kern w:val="144"/>
          <w:sz w:val="24"/>
          <w:szCs w:val="24"/>
        </w:rPr>
        <w:t>-</w:t>
      </w:r>
      <w:r w:rsidRPr="00F5782D">
        <w:rPr>
          <w:rFonts w:ascii="Calibri" w:hAnsi="Calibri" w:cs="Calibri"/>
          <w:b/>
          <w:bCs/>
          <w:smallCaps/>
          <w:sz w:val="24"/>
          <w:szCs w:val="24"/>
        </w:rPr>
        <w:t>środki ochrony prawnej</w:t>
      </w:r>
      <w:r w:rsidRPr="00F5782D">
        <w:rPr>
          <w:rFonts w:ascii="Calibri" w:hAnsi="Calibri" w:cs="Calibri"/>
          <w:kern w:val="144"/>
          <w:sz w:val="24"/>
          <w:szCs w:val="24"/>
        </w:rPr>
        <w:t xml:space="preserve"> ustawy </w:t>
      </w:r>
      <w:proofErr w:type="spellStart"/>
      <w:r w:rsidRPr="00F5782D">
        <w:rPr>
          <w:rFonts w:ascii="Calibri" w:hAnsi="Calibri" w:cs="Calibri"/>
          <w:kern w:val="144"/>
          <w:sz w:val="24"/>
          <w:szCs w:val="24"/>
        </w:rPr>
        <w:t>Pzp</w:t>
      </w:r>
      <w:proofErr w:type="spellEnd"/>
      <w:r w:rsidRPr="00F5782D">
        <w:rPr>
          <w:rFonts w:ascii="Calibri" w:hAnsi="Calibri" w:cs="Calibri"/>
          <w:kern w:val="144"/>
          <w:sz w:val="24"/>
          <w:szCs w:val="24"/>
        </w:rPr>
        <w:t>.</w:t>
      </w:r>
    </w:p>
    <w:p w:rsidR="000917CF" w:rsidRDefault="000917CF" w:rsidP="000917CF">
      <w:pPr>
        <w:pStyle w:val="Tekstprzypisudolnego"/>
        <w:ind w:right="23"/>
        <w:jc w:val="both"/>
        <w:rPr>
          <w:rFonts w:ascii="Calibri" w:hAnsi="Calibri" w:cs="Calibri"/>
          <w:kern w:val="144"/>
          <w:sz w:val="24"/>
          <w:szCs w:val="24"/>
        </w:rPr>
      </w:pPr>
    </w:p>
    <w:p w:rsidR="000917CF" w:rsidRDefault="000917CF" w:rsidP="000917CF">
      <w:pPr>
        <w:pStyle w:val="Tekstprzypisudolnego"/>
        <w:ind w:right="23"/>
        <w:jc w:val="both"/>
        <w:rPr>
          <w:rFonts w:ascii="Calibri" w:hAnsi="Calibri" w:cs="Calibri"/>
          <w:kern w:val="144"/>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973"/>
      </w:tblGrid>
      <w:tr w:rsidR="000917CF" w:rsidRPr="00C563B4" w:rsidTr="00E73FC6">
        <w:trPr>
          <w:trHeight w:val="992"/>
          <w:jc w:val="center"/>
        </w:trPr>
        <w:tc>
          <w:tcPr>
            <w:tcW w:w="8973" w:type="dxa"/>
            <w:tcBorders>
              <w:top w:val="single" w:sz="4" w:space="0" w:color="auto"/>
              <w:left w:val="single" w:sz="4" w:space="0" w:color="auto"/>
              <w:bottom w:val="single" w:sz="4" w:space="0" w:color="auto"/>
              <w:right w:val="single" w:sz="4" w:space="0" w:color="auto"/>
            </w:tcBorders>
            <w:shd w:val="pct15" w:color="auto" w:fill="FFFFFF"/>
          </w:tcPr>
          <w:p w:rsidR="000917CF" w:rsidRPr="00C563B4" w:rsidRDefault="000917CF" w:rsidP="00E73FC6">
            <w:pPr>
              <w:pStyle w:val="Podtytu"/>
              <w:rPr>
                <w:rFonts w:ascii="Calibri" w:hAnsi="Calibri" w:cs="Calibri"/>
                <w:b w:val="0"/>
                <w:color w:val="000000"/>
              </w:rPr>
            </w:pPr>
          </w:p>
          <w:p w:rsidR="000917CF" w:rsidRPr="00C563B4" w:rsidRDefault="000917CF" w:rsidP="00E73FC6">
            <w:pPr>
              <w:pStyle w:val="Podtytu"/>
              <w:rPr>
                <w:rFonts w:ascii="Calibri" w:hAnsi="Calibri" w:cs="Calibri"/>
                <w:color w:val="000000"/>
              </w:rPr>
            </w:pPr>
            <w:r w:rsidRPr="00A902A3">
              <w:rPr>
                <w:rFonts w:ascii="Calibri" w:hAnsi="Calibri" w:cs="Calibri"/>
                <w:color w:val="000000"/>
              </w:rPr>
              <w:t>XXVI. K</w:t>
            </w:r>
            <w:r>
              <w:rPr>
                <w:rFonts w:ascii="Calibri" w:hAnsi="Calibri" w:cs="Calibri"/>
                <w:color w:val="000000"/>
              </w:rPr>
              <w:t>lau</w:t>
            </w:r>
            <w:r w:rsidRPr="00A902A3">
              <w:rPr>
                <w:rFonts w:ascii="Calibri" w:hAnsi="Calibri" w:cs="Calibri"/>
                <w:color w:val="000000"/>
              </w:rPr>
              <w:t>zula informacyjna z art. 13 i 14 RODO</w:t>
            </w:r>
            <w:r w:rsidRPr="00C563B4">
              <w:rPr>
                <w:rFonts w:ascii="Calibri" w:hAnsi="Calibri" w:cs="Calibri"/>
                <w:color w:val="000000"/>
              </w:rPr>
              <w:t xml:space="preserve"> </w:t>
            </w:r>
          </w:p>
        </w:tc>
      </w:tr>
    </w:tbl>
    <w:p w:rsidR="000917CF" w:rsidRDefault="000917CF" w:rsidP="000917CF">
      <w:pPr>
        <w:ind w:firstLine="708"/>
        <w:jc w:val="both"/>
        <w:rPr>
          <w:rFonts w:ascii="Calibri" w:hAnsi="Calibri" w:cs="Calibri"/>
          <w:color w:val="000000"/>
          <w:sz w:val="24"/>
        </w:rPr>
      </w:pPr>
    </w:p>
    <w:p w:rsidR="000917CF" w:rsidRPr="00552D04" w:rsidRDefault="000917CF" w:rsidP="000917CF">
      <w:pPr>
        <w:ind w:firstLine="708"/>
        <w:jc w:val="both"/>
        <w:rPr>
          <w:rFonts w:ascii="Calibri" w:hAnsi="Calibri" w:cs="Calibri"/>
          <w:color w:val="000000"/>
          <w:sz w:val="24"/>
          <w:szCs w:val="24"/>
        </w:rPr>
      </w:pPr>
      <w:r w:rsidRPr="00552D04">
        <w:rPr>
          <w:rFonts w:ascii="Calibri" w:hAnsi="Calibri" w:cs="Calibr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552D04">
        <w:rPr>
          <w:rFonts w:ascii="Calibri" w:hAnsi="Calibri" w:cs="Calibri"/>
          <w:sz w:val="24"/>
          <w:szCs w:val="24"/>
        </w:rPr>
        <w:br/>
        <w:t>(Dz. Urz. UE L 119 z 04.05.2016, str. 1), dalej „RODO”, informuję, że:</w:t>
      </w:r>
    </w:p>
    <w:p w:rsidR="000917CF" w:rsidRPr="00C563B4" w:rsidRDefault="000917CF" w:rsidP="000917CF">
      <w:pPr>
        <w:ind w:firstLine="708"/>
        <w:jc w:val="both"/>
        <w:rPr>
          <w:rFonts w:ascii="Calibri" w:hAnsi="Calibri" w:cs="Calibri"/>
          <w:color w:val="000000"/>
          <w:sz w:val="24"/>
        </w:rPr>
      </w:pPr>
    </w:p>
    <w:p w:rsidR="000917CF" w:rsidRPr="00552D04" w:rsidRDefault="000917CF" w:rsidP="000917CF">
      <w:pPr>
        <w:pStyle w:val="Tekstprzypisudolnego"/>
        <w:numPr>
          <w:ilvl w:val="6"/>
          <w:numId w:val="23"/>
        </w:numPr>
        <w:ind w:right="23"/>
        <w:jc w:val="both"/>
        <w:rPr>
          <w:rFonts w:ascii="Calibri" w:hAnsi="Calibri" w:cs="Calibri"/>
          <w:kern w:val="144"/>
          <w:sz w:val="24"/>
          <w:szCs w:val="24"/>
        </w:rPr>
      </w:pPr>
      <w:r w:rsidRPr="00552D04">
        <w:rPr>
          <w:rFonts w:ascii="Calibri" w:hAnsi="Calibri" w:cs="Calibri"/>
          <w:sz w:val="24"/>
          <w:szCs w:val="24"/>
        </w:rPr>
        <w:t xml:space="preserve">Administratorem Pani/Pana danych osobowych jest: Agencja Oceny Technologii Medycznych i Taryfikacji, </w:t>
      </w:r>
      <w:r w:rsidRPr="00552D04">
        <w:rPr>
          <w:rFonts w:ascii="Calibri" w:hAnsi="Calibri" w:cs="Calibri"/>
          <w:bCs/>
          <w:color w:val="000000"/>
          <w:sz w:val="24"/>
          <w:szCs w:val="24"/>
        </w:rPr>
        <w:t xml:space="preserve">ul. </w:t>
      </w:r>
      <w:proofErr w:type="spellStart"/>
      <w:r w:rsidRPr="00552D04">
        <w:rPr>
          <w:rFonts w:ascii="Calibri" w:hAnsi="Calibri" w:cs="Calibri"/>
          <w:sz w:val="24"/>
          <w:szCs w:val="24"/>
        </w:rPr>
        <w:t>Karolkowa</w:t>
      </w:r>
      <w:proofErr w:type="spellEnd"/>
      <w:r w:rsidRPr="00552D04">
        <w:rPr>
          <w:rFonts w:ascii="Calibri" w:hAnsi="Calibri" w:cs="Calibri"/>
          <w:sz w:val="24"/>
          <w:szCs w:val="24"/>
        </w:rPr>
        <w:t xml:space="preserve"> 30</w:t>
      </w:r>
      <w:r w:rsidRPr="00552D04">
        <w:rPr>
          <w:rFonts w:ascii="Calibri" w:hAnsi="Calibri" w:cs="Calibri"/>
          <w:bCs/>
          <w:color w:val="000000"/>
          <w:sz w:val="24"/>
          <w:szCs w:val="24"/>
        </w:rPr>
        <w:t xml:space="preserve">, </w:t>
      </w:r>
      <w:r w:rsidRPr="00552D04">
        <w:rPr>
          <w:rFonts w:ascii="Calibri" w:hAnsi="Calibri" w:cs="Calibri"/>
          <w:sz w:val="24"/>
          <w:szCs w:val="24"/>
        </w:rPr>
        <w:t>01-207</w:t>
      </w:r>
      <w:r w:rsidRPr="00552D04">
        <w:rPr>
          <w:rFonts w:ascii="Calibri" w:hAnsi="Calibri" w:cs="Calibri"/>
          <w:bCs/>
          <w:color w:val="000000"/>
          <w:sz w:val="24"/>
          <w:szCs w:val="24"/>
        </w:rPr>
        <w:t xml:space="preserve"> Warszawa, </w:t>
      </w:r>
      <w:r w:rsidRPr="00552D04">
        <w:rPr>
          <w:rFonts w:ascii="Calibri" w:hAnsi="Calibri" w:cs="Calibri"/>
          <w:color w:val="000000"/>
          <w:sz w:val="24"/>
          <w:szCs w:val="24"/>
        </w:rPr>
        <w:t xml:space="preserve">tel./22/ </w:t>
      </w:r>
      <w:r w:rsidRPr="00552D04">
        <w:rPr>
          <w:rFonts w:ascii="Calibri" w:hAnsi="Calibri" w:cs="Calibri"/>
          <w:sz w:val="24"/>
          <w:szCs w:val="24"/>
        </w:rPr>
        <w:t xml:space="preserve">376-7800 </w:t>
      </w:r>
      <w:r w:rsidRPr="00552D04">
        <w:rPr>
          <w:rFonts w:ascii="Calibri" w:hAnsi="Calibri" w:cs="Calibri"/>
          <w:color w:val="000000"/>
          <w:sz w:val="24"/>
          <w:szCs w:val="24"/>
        </w:rPr>
        <w:t xml:space="preserve">fax./22/ </w:t>
      </w:r>
      <w:r w:rsidRPr="00552D04">
        <w:rPr>
          <w:rFonts w:ascii="Calibri" w:hAnsi="Calibri" w:cs="Calibri"/>
          <w:sz w:val="24"/>
          <w:szCs w:val="24"/>
        </w:rPr>
        <w:t>376-7801.</w:t>
      </w:r>
    </w:p>
    <w:p w:rsidR="000917CF" w:rsidRPr="004766DE" w:rsidRDefault="000917CF" w:rsidP="000917CF">
      <w:pPr>
        <w:pStyle w:val="Tekstprzypisudolnego"/>
        <w:numPr>
          <w:ilvl w:val="6"/>
          <w:numId w:val="23"/>
        </w:numPr>
        <w:ind w:right="23"/>
        <w:jc w:val="both"/>
        <w:rPr>
          <w:rFonts w:ascii="Calibri" w:hAnsi="Calibri" w:cs="Calibri"/>
          <w:kern w:val="144"/>
          <w:sz w:val="24"/>
          <w:szCs w:val="24"/>
        </w:rPr>
      </w:pPr>
      <w:r>
        <w:rPr>
          <w:rFonts w:ascii="Calibri" w:hAnsi="Calibri" w:cs="Calibri"/>
          <w:sz w:val="24"/>
          <w:szCs w:val="24"/>
        </w:rPr>
        <w:t>Dane kontaktowe do Inspektora ochrony danych osobowych w Agencji Oceny Technologii Med</w:t>
      </w:r>
      <w:r w:rsidRPr="00E73FC6">
        <w:rPr>
          <w:rFonts w:ascii="Calibri" w:hAnsi="Calibri" w:cs="Calibri"/>
          <w:sz w:val="24"/>
          <w:szCs w:val="24"/>
        </w:rPr>
        <w:t>ycznych i Taryf</w:t>
      </w:r>
      <w:r>
        <w:rPr>
          <w:rFonts w:ascii="Calibri" w:hAnsi="Calibri" w:cs="Calibri"/>
          <w:sz w:val="24"/>
          <w:szCs w:val="24"/>
        </w:rPr>
        <w:t xml:space="preserve">ikacji nr tel. 22 376 79 01, adres email: </w:t>
      </w:r>
      <w:hyperlink r:id="rId31" w:history="1">
        <w:r w:rsidRPr="0044262B">
          <w:rPr>
            <w:rStyle w:val="Hipercze"/>
            <w:rFonts w:ascii="Calibri" w:hAnsi="Calibri" w:cs="Calibri"/>
            <w:szCs w:val="24"/>
          </w:rPr>
          <w:t>iod@aotm.gov.pl</w:t>
        </w:r>
      </w:hyperlink>
    </w:p>
    <w:p w:rsidR="000917CF" w:rsidRPr="00552D04" w:rsidRDefault="000917CF" w:rsidP="000917CF">
      <w:pPr>
        <w:pStyle w:val="Tekstprzypisudolnego"/>
        <w:ind w:left="360" w:right="23"/>
        <w:jc w:val="both"/>
        <w:rPr>
          <w:rFonts w:ascii="Calibri" w:hAnsi="Calibri" w:cs="Calibri"/>
          <w:kern w:val="144"/>
          <w:sz w:val="24"/>
          <w:szCs w:val="24"/>
        </w:rPr>
      </w:pPr>
      <w:r w:rsidRPr="00552D04">
        <w:rPr>
          <w:rFonts w:ascii="Calibri" w:hAnsi="Calibri" w:cs="Calibri"/>
          <w:sz w:val="24"/>
          <w:szCs w:val="24"/>
        </w:rPr>
        <w:t>Pani/Pana dane osobowe przetwarzane będą na podstawie art. 6 ust. 1 lit. c</w:t>
      </w:r>
      <w:r w:rsidRPr="00552D04">
        <w:rPr>
          <w:rFonts w:ascii="Calibri" w:hAnsi="Calibri" w:cs="Calibri"/>
          <w:i/>
          <w:sz w:val="24"/>
          <w:szCs w:val="24"/>
        </w:rPr>
        <w:t xml:space="preserve"> </w:t>
      </w:r>
      <w:r w:rsidRPr="00552D04">
        <w:rPr>
          <w:rFonts w:ascii="Calibri" w:hAnsi="Calibri" w:cs="Calibri"/>
          <w:sz w:val="24"/>
          <w:szCs w:val="24"/>
        </w:rPr>
        <w:t xml:space="preserve">RODO w celu związanym z postępowaniem o udzielenie zamówienia publicznego </w:t>
      </w:r>
      <w:r w:rsidRPr="00C76DD4">
        <w:rPr>
          <w:rFonts w:ascii="Calibri" w:hAnsi="Calibri" w:cs="Calibri"/>
          <w:sz w:val="24"/>
          <w:szCs w:val="24"/>
        </w:rPr>
        <w:t xml:space="preserve">na </w:t>
      </w:r>
      <w:r w:rsidR="00B17C0D" w:rsidRPr="00B17C0D">
        <w:rPr>
          <w:rFonts w:ascii="Calibri" w:hAnsi="Calibri" w:cs="Calibri"/>
          <w:b/>
          <w:i/>
          <w:sz w:val="24"/>
          <w:szCs w:val="24"/>
        </w:rPr>
        <w:t>Dostawę komputerów przenośnych z dodatkowym wyposażeniem oraz komputerów stacjonarnych z dodatkowym wyposażeniem w ramach projektu pn.: „Wyposażenie Agencji w sprzęt IT na rok 2019”</w:t>
      </w:r>
      <w:r w:rsidRPr="00C76DD4">
        <w:rPr>
          <w:rFonts w:ascii="Calibri" w:hAnsi="Calibri" w:cs="Calibri"/>
          <w:color w:val="000000"/>
          <w:sz w:val="24"/>
          <w:szCs w:val="24"/>
        </w:rPr>
        <w:t xml:space="preserve"> – </w:t>
      </w:r>
      <w:r w:rsidR="00B17C0D">
        <w:rPr>
          <w:rFonts w:ascii="Calibri" w:hAnsi="Calibri" w:cs="Calibri"/>
          <w:b/>
          <w:color w:val="000000"/>
          <w:sz w:val="24"/>
          <w:szCs w:val="24"/>
        </w:rPr>
        <w:t>sprawa 1/2019</w:t>
      </w:r>
      <w:r w:rsidRPr="00552D04">
        <w:rPr>
          <w:rFonts w:ascii="Calibri" w:hAnsi="Calibri" w:cs="Calibri"/>
          <w:sz w:val="24"/>
          <w:szCs w:val="24"/>
        </w:rPr>
        <w:t>, prowadzonym w trybie przetargu nieograniczonego.</w:t>
      </w:r>
    </w:p>
    <w:p w:rsidR="000917CF" w:rsidRPr="00552D04" w:rsidRDefault="000917CF" w:rsidP="000917CF">
      <w:pPr>
        <w:pStyle w:val="Tekstprzypisudolnego"/>
        <w:numPr>
          <w:ilvl w:val="6"/>
          <w:numId w:val="23"/>
        </w:numPr>
        <w:ind w:right="23"/>
        <w:jc w:val="both"/>
        <w:rPr>
          <w:rFonts w:ascii="Calibri" w:hAnsi="Calibri" w:cs="Calibri"/>
          <w:kern w:val="144"/>
          <w:sz w:val="24"/>
          <w:szCs w:val="24"/>
        </w:rPr>
      </w:pPr>
      <w:r w:rsidRPr="00552D04">
        <w:rPr>
          <w:rFonts w:ascii="Calibri" w:hAnsi="Calibri" w:cs="Calibri"/>
          <w:sz w:val="24"/>
          <w:szCs w:val="24"/>
        </w:rPr>
        <w:t xml:space="preserve">odbiorcami Pani/Pana danych osobowych będą osoby lub podmioty, którym </w:t>
      </w:r>
      <w:r>
        <w:rPr>
          <w:rFonts w:ascii="Calibri" w:hAnsi="Calibri" w:cs="Calibri"/>
          <w:sz w:val="24"/>
          <w:szCs w:val="24"/>
        </w:rPr>
        <w:t>udostępniona</w:t>
      </w:r>
      <w:r w:rsidRPr="00552D04">
        <w:rPr>
          <w:rFonts w:ascii="Calibri" w:hAnsi="Calibri" w:cs="Calibri"/>
          <w:sz w:val="24"/>
          <w:szCs w:val="24"/>
        </w:rPr>
        <w:t xml:space="preserve"> zostanie dokumentacja postępowania w oparciu o art. 8 oraz art. 96 ust. 3</w:t>
      </w:r>
      <w:r>
        <w:rPr>
          <w:rFonts w:ascii="Calibri" w:hAnsi="Calibri" w:cs="Calibri"/>
          <w:sz w:val="24"/>
          <w:szCs w:val="24"/>
        </w:rPr>
        <w:t xml:space="preserve"> ustawy </w:t>
      </w:r>
      <w:proofErr w:type="spellStart"/>
      <w:r w:rsidRPr="00552D04">
        <w:rPr>
          <w:rFonts w:ascii="Calibri" w:hAnsi="Calibri" w:cs="Calibri"/>
          <w:sz w:val="24"/>
          <w:szCs w:val="24"/>
        </w:rPr>
        <w:t>Pzp</w:t>
      </w:r>
      <w:proofErr w:type="spellEnd"/>
      <w:r w:rsidRPr="00552D04">
        <w:rPr>
          <w:rFonts w:ascii="Calibri" w:hAnsi="Calibri" w:cs="Calibri"/>
          <w:sz w:val="24"/>
          <w:szCs w:val="24"/>
        </w:rPr>
        <w:t>.</w:t>
      </w:r>
    </w:p>
    <w:p w:rsidR="000917CF" w:rsidRPr="00552D04" w:rsidRDefault="000917CF" w:rsidP="000917CF">
      <w:pPr>
        <w:pStyle w:val="Tekstprzypisudolnego"/>
        <w:numPr>
          <w:ilvl w:val="6"/>
          <w:numId w:val="23"/>
        </w:numPr>
        <w:ind w:right="23"/>
        <w:jc w:val="both"/>
        <w:rPr>
          <w:rFonts w:ascii="Calibri" w:hAnsi="Calibri" w:cs="Calibri"/>
          <w:kern w:val="144"/>
          <w:sz w:val="24"/>
          <w:szCs w:val="24"/>
        </w:rPr>
      </w:pPr>
      <w:r w:rsidRPr="00552D04">
        <w:rPr>
          <w:rFonts w:ascii="Calibri" w:hAnsi="Calibri" w:cs="Calibri"/>
          <w:sz w:val="24"/>
          <w:szCs w:val="24"/>
        </w:rPr>
        <w:lastRenderedPageBreak/>
        <w:t xml:space="preserve">Pani/Pana dane osobowe będą przechowywane, zgodnie z art. 97 ust. 1 ustawy </w:t>
      </w:r>
      <w:proofErr w:type="spellStart"/>
      <w:r w:rsidRPr="00552D04">
        <w:rPr>
          <w:rFonts w:ascii="Calibri" w:hAnsi="Calibri" w:cs="Calibri"/>
          <w:sz w:val="24"/>
          <w:szCs w:val="24"/>
        </w:rPr>
        <w:t>Pzp</w:t>
      </w:r>
      <w:proofErr w:type="spellEnd"/>
      <w:r w:rsidRPr="00552D04">
        <w:rPr>
          <w:rFonts w:ascii="Calibri" w:hAnsi="Calibri" w:cs="Calibri"/>
          <w:sz w:val="24"/>
          <w:szCs w:val="24"/>
        </w:rPr>
        <w:t>, przez okres 4 lat od dnia zakończenia postępowania o udzielenie zamówienia, a jeżeli czas trwania umowy przekracza 4 lata, okres przechowywania obejmuje cały czas trwania umowy.</w:t>
      </w:r>
    </w:p>
    <w:p w:rsidR="000917CF" w:rsidRPr="00552D04" w:rsidRDefault="000917CF" w:rsidP="000917CF">
      <w:pPr>
        <w:pStyle w:val="Tekstprzypisudolnego"/>
        <w:numPr>
          <w:ilvl w:val="6"/>
          <w:numId w:val="23"/>
        </w:numPr>
        <w:ind w:right="23"/>
        <w:jc w:val="both"/>
        <w:rPr>
          <w:rFonts w:ascii="Calibri" w:hAnsi="Calibri" w:cs="Calibri"/>
          <w:kern w:val="144"/>
          <w:sz w:val="24"/>
          <w:szCs w:val="24"/>
        </w:rPr>
      </w:pPr>
      <w:r w:rsidRPr="00552D04">
        <w:rPr>
          <w:rFonts w:ascii="Calibri" w:hAnsi="Calibri" w:cs="Calibri"/>
          <w:sz w:val="24"/>
          <w:szCs w:val="24"/>
        </w:rPr>
        <w:t xml:space="preserve">obowiązek podania przez Panią/Pana danych osobowych bezpośrednio Pani/Pana dotyczących jest wymogiem ustawowym określonym w przepisach ustawy </w:t>
      </w:r>
      <w:proofErr w:type="spellStart"/>
      <w:r w:rsidRPr="00552D04">
        <w:rPr>
          <w:rFonts w:ascii="Calibri" w:hAnsi="Calibri" w:cs="Calibri"/>
          <w:sz w:val="24"/>
          <w:szCs w:val="24"/>
        </w:rPr>
        <w:t>Pzp</w:t>
      </w:r>
      <w:proofErr w:type="spellEnd"/>
      <w:r w:rsidRPr="00552D04">
        <w:rPr>
          <w:rFonts w:ascii="Calibri" w:hAnsi="Calibri" w:cs="Calibri"/>
          <w:sz w:val="24"/>
          <w:szCs w:val="24"/>
        </w:rPr>
        <w:t xml:space="preserve">, związanym z udziałem w postępowaniu o udzielenie zamówienia publicznego; konsekwencje niepodania określonych danych wynikają z ustawy </w:t>
      </w:r>
      <w:proofErr w:type="spellStart"/>
      <w:r w:rsidRPr="00552D04">
        <w:rPr>
          <w:rFonts w:ascii="Calibri" w:hAnsi="Calibri" w:cs="Calibri"/>
          <w:sz w:val="24"/>
          <w:szCs w:val="24"/>
        </w:rPr>
        <w:t>Pzp</w:t>
      </w:r>
      <w:proofErr w:type="spellEnd"/>
      <w:r w:rsidRPr="00552D04">
        <w:rPr>
          <w:rFonts w:ascii="Calibri" w:hAnsi="Calibri" w:cs="Calibri"/>
          <w:sz w:val="24"/>
          <w:szCs w:val="24"/>
        </w:rPr>
        <w:t>.</w:t>
      </w:r>
    </w:p>
    <w:p w:rsidR="000917CF" w:rsidRPr="00552D04" w:rsidRDefault="000917CF" w:rsidP="000917CF">
      <w:pPr>
        <w:pStyle w:val="Tekstprzypisudolnego"/>
        <w:numPr>
          <w:ilvl w:val="6"/>
          <w:numId w:val="23"/>
        </w:numPr>
        <w:ind w:right="23"/>
        <w:jc w:val="both"/>
        <w:rPr>
          <w:rFonts w:ascii="Calibri" w:hAnsi="Calibri" w:cs="Calibri"/>
          <w:kern w:val="144"/>
          <w:sz w:val="24"/>
          <w:szCs w:val="24"/>
        </w:rPr>
      </w:pPr>
      <w:r w:rsidRPr="00552D04">
        <w:rPr>
          <w:rFonts w:ascii="Calibri" w:hAnsi="Calibri" w:cs="Calibri"/>
          <w:sz w:val="24"/>
          <w:szCs w:val="24"/>
        </w:rPr>
        <w:t xml:space="preserve">w odniesieniu do Pani/Pana danych osobowych </w:t>
      </w:r>
      <w:r>
        <w:rPr>
          <w:rFonts w:ascii="Calibri" w:hAnsi="Calibri" w:cs="Calibri"/>
          <w:sz w:val="24"/>
          <w:szCs w:val="24"/>
        </w:rPr>
        <w:t>dec</w:t>
      </w:r>
      <w:r w:rsidRPr="00552D04">
        <w:rPr>
          <w:rFonts w:ascii="Calibri" w:hAnsi="Calibri" w:cs="Calibri"/>
          <w:sz w:val="24"/>
          <w:szCs w:val="24"/>
        </w:rPr>
        <w:t>yzje nie będą podejmowane w sposób zaut</w:t>
      </w:r>
      <w:r>
        <w:rPr>
          <w:rFonts w:ascii="Calibri" w:hAnsi="Calibri" w:cs="Calibri"/>
          <w:sz w:val="24"/>
          <w:szCs w:val="24"/>
        </w:rPr>
        <w:t>oma</w:t>
      </w:r>
      <w:r w:rsidRPr="00552D04">
        <w:rPr>
          <w:rFonts w:ascii="Calibri" w:hAnsi="Calibri" w:cs="Calibri"/>
          <w:sz w:val="24"/>
          <w:szCs w:val="24"/>
        </w:rPr>
        <w:t>tyzowany, stosowanie do art. 22 RODO</w:t>
      </w:r>
    </w:p>
    <w:p w:rsidR="000917CF" w:rsidRPr="00552D04" w:rsidRDefault="000917CF" w:rsidP="000917CF">
      <w:pPr>
        <w:pStyle w:val="Tekstprzypisudolnego"/>
        <w:numPr>
          <w:ilvl w:val="6"/>
          <w:numId w:val="23"/>
        </w:numPr>
        <w:ind w:right="23"/>
        <w:jc w:val="both"/>
        <w:rPr>
          <w:rFonts w:ascii="Calibri" w:hAnsi="Calibri" w:cs="Calibri"/>
          <w:kern w:val="144"/>
          <w:sz w:val="24"/>
          <w:szCs w:val="24"/>
        </w:rPr>
      </w:pPr>
      <w:r w:rsidRPr="00552D04">
        <w:rPr>
          <w:rFonts w:ascii="Calibri" w:hAnsi="Calibri" w:cs="Calibri"/>
          <w:sz w:val="24"/>
          <w:szCs w:val="24"/>
        </w:rPr>
        <w:t>posiada Pani/Pan:</w:t>
      </w:r>
    </w:p>
    <w:p w:rsidR="000917CF" w:rsidRPr="00552D04" w:rsidRDefault="000917CF" w:rsidP="000917CF">
      <w:pPr>
        <w:pStyle w:val="Tekstprzypisudolnego"/>
        <w:ind w:right="23"/>
        <w:jc w:val="both"/>
        <w:rPr>
          <w:rFonts w:ascii="Calibri" w:hAnsi="Calibri" w:cs="Calibri"/>
          <w:sz w:val="24"/>
          <w:szCs w:val="24"/>
        </w:rPr>
      </w:pPr>
    </w:p>
    <w:p w:rsidR="000917CF" w:rsidRPr="00552D04" w:rsidRDefault="000917CF" w:rsidP="000917CF">
      <w:pPr>
        <w:pStyle w:val="Tekstprzypisudolnego"/>
        <w:numPr>
          <w:ilvl w:val="2"/>
          <w:numId w:val="32"/>
        </w:numPr>
        <w:ind w:right="23"/>
        <w:jc w:val="both"/>
        <w:rPr>
          <w:rFonts w:ascii="Calibri" w:hAnsi="Calibri" w:cs="Calibri"/>
          <w:sz w:val="24"/>
          <w:szCs w:val="24"/>
        </w:rPr>
      </w:pPr>
      <w:r w:rsidRPr="00552D04">
        <w:rPr>
          <w:rFonts w:ascii="Calibri" w:hAnsi="Calibri" w:cs="Calibri"/>
          <w:sz w:val="24"/>
          <w:szCs w:val="24"/>
        </w:rPr>
        <w:t>na podstawie art. 15</w:t>
      </w:r>
      <w:r>
        <w:rPr>
          <w:rFonts w:ascii="Calibri" w:hAnsi="Calibri" w:cs="Calibri"/>
          <w:sz w:val="24"/>
          <w:szCs w:val="24"/>
        </w:rPr>
        <w:t xml:space="preserve"> RO</w:t>
      </w:r>
      <w:r w:rsidRPr="00552D04">
        <w:rPr>
          <w:rFonts w:ascii="Calibri" w:hAnsi="Calibri" w:cs="Calibri"/>
          <w:sz w:val="24"/>
          <w:szCs w:val="24"/>
        </w:rPr>
        <w:t>DO prawo dostępu do danych osobowych Pani/Pana dotyczących</w:t>
      </w:r>
    </w:p>
    <w:p w:rsidR="000917CF" w:rsidRPr="00552D04" w:rsidRDefault="000917CF" w:rsidP="000917CF">
      <w:pPr>
        <w:pStyle w:val="Tekstprzypisudolnego"/>
        <w:numPr>
          <w:ilvl w:val="2"/>
          <w:numId w:val="32"/>
        </w:numPr>
        <w:ind w:right="23"/>
        <w:jc w:val="both"/>
        <w:rPr>
          <w:rFonts w:ascii="Calibri" w:hAnsi="Calibri" w:cs="Calibri"/>
          <w:sz w:val="24"/>
          <w:szCs w:val="24"/>
        </w:rPr>
      </w:pPr>
      <w:r w:rsidRPr="00552D04">
        <w:rPr>
          <w:rFonts w:ascii="Calibri" w:hAnsi="Calibri" w:cs="Calibri"/>
          <w:sz w:val="24"/>
          <w:szCs w:val="24"/>
        </w:rPr>
        <w:t>na podstawie</w:t>
      </w:r>
      <w:r>
        <w:rPr>
          <w:rFonts w:ascii="Calibri" w:hAnsi="Calibri" w:cs="Calibri"/>
          <w:sz w:val="24"/>
          <w:szCs w:val="24"/>
        </w:rPr>
        <w:t>rt.</w:t>
      </w:r>
      <w:r w:rsidRPr="00552D04">
        <w:rPr>
          <w:rFonts w:ascii="Calibri" w:hAnsi="Calibri" w:cs="Calibri"/>
          <w:sz w:val="24"/>
          <w:szCs w:val="24"/>
        </w:rPr>
        <w:t>t. 16 RODO prawo do sprostowania Pani/Pana danych osobowych</w:t>
      </w:r>
      <w:r w:rsidRPr="00552D04">
        <w:rPr>
          <w:rStyle w:val="Odwoanieprzypisudolnego"/>
          <w:rFonts w:ascii="Calibri" w:hAnsi="Calibri" w:cs="Calibri"/>
          <w:sz w:val="24"/>
          <w:szCs w:val="24"/>
        </w:rPr>
        <w:footnoteReference w:id="1"/>
      </w:r>
      <w:r w:rsidRPr="00552D04">
        <w:rPr>
          <w:rFonts w:ascii="Calibri" w:hAnsi="Calibri" w:cs="Calibri"/>
          <w:sz w:val="24"/>
          <w:szCs w:val="24"/>
        </w:rPr>
        <w:t>,</w:t>
      </w:r>
    </w:p>
    <w:p w:rsidR="000917CF" w:rsidRPr="00552D04" w:rsidRDefault="000917CF" w:rsidP="000917CF">
      <w:pPr>
        <w:pStyle w:val="Tekstprzypisudolnego"/>
        <w:numPr>
          <w:ilvl w:val="2"/>
          <w:numId w:val="32"/>
        </w:numPr>
        <w:ind w:right="23"/>
        <w:jc w:val="both"/>
        <w:rPr>
          <w:rFonts w:ascii="Calibri" w:hAnsi="Calibri" w:cs="Calibri"/>
          <w:kern w:val="144"/>
          <w:sz w:val="24"/>
          <w:szCs w:val="24"/>
        </w:rPr>
      </w:pPr>
      <w:r w:rsidRPr="00552D04">
        <w:rPr>
          <w:rFonts w:ascii="Calibri" w:hAnsi="Calibri" w:cs="Calibri"/>
          <w:sz w:val="24"/>
          <w:szCs w:val="24"/>
        </w:rPr>
        <w:t>na podstawie art. 18 RODO prawo żądania od administratora ogranicz</w:t>
      </w:r>
      <w:r>
        <w:rPr>
          <w:rFonts w:ascii="Calibri" w:hAnsi="Calibri" w:cs="Calibri"/>
          <w:sz w:val="24"/>
          <w:szCs w:val="24"/>
        </w:rPr>
        <w:t>enia</w:t>
      </w:r>
      <w:r w:rsidRPr="00552D04">
        <w:rPr>
          <w:rFonts w:ascii="Calibri" w:hAnsi="Calibri" w:cs="Calibri"/>
          <w:sz w:val="24"/>
          <w:szCs w:val="24"/>
        </w:rPr>
        <w:t xml:space="preserve"> przetwarzania danych osobowych z zastrzeżeniem przypadków, o których mowa w art. 18 ust. 2 RODO</w:t>
      </w:r>
      <w:r w:rsidRPr="00552D04">
        <w:rPr>
          <w:rStyle w:val="Odwoanieprzypisudolnego"/>
          <w:rFonts w:ascii="Calibri" w:hAnsi="Calibri" w:cs="Calibri"/>
          <w:sz w:val="24"/>
          <w:szCs w:val="24"/>
        </w:rPr>
        <w:footnoteReference w:id="2"/>
      </w:r>
      <w:r w:rsidRPr="00552D04">
        <w:rPr>
          <w:rFonts w:ascii="Calibri" w:hAnsi="Calibri" w:cs="Calibri"/>
          <w:sz w:val="24"/>
          <w:szCs w:val="24"/>
        </w:rPr>
        <w:t>,</w:t>
      </w:r>
    </w:p>
    <w:p w:rsidR="000917CF" w:rsidRPr="00552D04" w:rsidRDefault="000917CF" w:rsidP="000917CF">
      <w:pPr>
        <w:pStyle w:val="Tekstprzypisudolnego"/>
        <w:numPr>
          <w:ilvl w:val="2"/>
          <w:numId w:val="32"/>
        </w:numPr>
        <w:ind w:right="23"/>
        <w:jc w:val="both"/>
        <w:rPr>
          <w:rFonts w:ascii="Calibri" w:hAnsi="Calibri" w:cs="Calibri"/>
          <w:sz w:val="24"/>
          <w:szCs w:val="24"/>
        </w:rPr>
      </w:pPr>
      <w:r w:rsidRPr="00552D04">
        <w:rPr>
          <w:rFonts w:ascii="Calibri" w:hAnsi="Calibri" w:cs="Calibri"/>
          <w:sz w:val="24"/>
          <w:szCs w:val="24"/>
        </w:rPr>
        <w:t>prawo do wniesienia skargi do Prezesa Urzędu Ochrony Danych Osobowych, gdy uzna Pani/Pan, że przetwarzanie danych osobowych P</w:t>
      </w:r>
      <w:r>
        <w:rPr>
          <w:rFonts w:ascii="Calibri" w:hAnsi="Calibri" w:cs="Calibri"/>
          <w:sz w:val="24"/>
          <w:szCs w:val="24"/>
        </w:rPr>
        <w:t>ani</w:t>
      </w:r>
      <w:r w:rsidRPr="00552D04">
        <w:rPr>
          <w:rFonts w:ascii="Calibri" w:hAnsi="Calibri" w:cs="Calibri"/>
          <w:sz w:val="24"/>
          <w:szCs w:val="24"/>
        </w:rPr>
        <w:t>/Pana dotyczących narusza przepisy RODO</w:t>
      </w:r>
    </w:p>
    <w:p w:rsidR="000917CF" w:rsidRPr="00552D04" w:rsidRDefault="000917CF" w:rsidP="000917CF">
      <w:pPr>
        <w:pStyle w:val="Tekstprzypisudolnego"/>
        <w:ind w:right="23"/>
        <w:jc w:val="both"/>
        <w:rPr>
          <w:rFonts w:ascii="Calibri" w:hAnsi="Calibri" w:cs="Calibri"/>
          <w:sz w:val="24"/>
          <w:szCs w:val="24"/>
        </w:rPr>
      </w:pPr>
    </w:p>
    <w:p w:rsidR="000917CF" w:rsidRPr="00552D04" w:rsidRDefault="000917CF" w:rsidP="000917CF">
      <w:pPr>
        <w:numPr>
          <w:ilvl w:val="0"/>
          <w:numId w:val="33"/>
        </w:numPr>
        <w:jc w:val="both"/>
        <w:rPr>
          <w:rFonts w:ascii="Calibri" w:hAnsi="Calibri" w:cs="Calibri"/>
          <w:color w:val="000000"/>
          <w:sz w:val="24"/>
          <w:szCs w:val="24"/>
        </w:rPr>
      </w:pPr>
      <w:r w:rsidRPr="00552D04">
        <w:rPr>
          <w:rFonts w:ascii="Calibri" w:hAnsi="Calibri" w:cs="Calibri"/>
          <w:sz w:val="24"/>
          <w:szCs w:val="24"/>
        </w:rPr>
        <w:t>nie przysługuje Pani/Panu:</w:t>
      </w:r>
    </w:p>
    <w:p w:rsidR="000917CF" w:rsidRPr="00552D04" w:rsidRDefault="000917CF" w:rsidP="000917CF">
      <w:pPr>
        <w:jc w:val="both"/>
        <w:rPr>
          <w:rFonts w:ascii="Calibri" w:hAnsi="Calibri" w:cs="Calibri"/>
          <w:sz w:val="24"/>
          <w:szCs w:val="24"/>
        </w:rPr>
      </w:pPr>
    </w:p>
    <w:p w:rsidR="000917CF" w:rsidRPr="00552D04" w:rsidRDefault="000917CF" w:rsidP="000917CF">
      <w:pPr>
        <w:numPr>
          <w:ilvl w:val="2"/>
          <w:numId w:val="33"/>
        </w:numPr>
        <w:jc w:val="both"/>
        <w:rPr>
          <w:rFonts w:ascii="Calibri" w:hAnsi="Calibri" w:cs="Calibri"/>
          <w:color w:val="000000"/>
          <w:sz w:val="24"/>
          <w:szCs w:val="24"/>
        </w:rPr>
      </w:pPr>
      <w:r w:rsidRPr="00552D04">
        <w:rPr>
          <w:rFonts w:ascii="Calibri" w:hAnsi="Calibri" w:cs="Calibri"/>
          <w:sz w:val="24"/>
          <w:szCs w:val="24"/>
        </w:rPr>
        <w:t>w związku z art. 17 ust. 3 lit. b, d lub e RODO prawo</w:t>
      </w:r>
      <w:r>
        <w:rPr>
          <w:rFonts w:ascii="Calibri" w:hAnsi="Calibri" w:cs="Calibri"/>
          <w:sz w:val="24"/>
          <w:szCs w:val="24"/>
        </w:rPr>
        <w:t xml:space="preserve"> do</w:t>
      </w:r>
      <w:r w:rsidRPr="00552D04">
        <w:rPr>
          <w:rFonts w:ascii="Calibri" w:hAnsi="Calibri" w:cs="Calibri"/>
          <w:sz w:val="24"/>
          <w:szCs w:val="24"/>
        </w:rPr>
        <w:t xml:space="preserve"> usunięcia danych os</w:t>
      </w:r>
      <w:r>
        <w:rPr>
          <w:rFonts w:ascii="Calibri" w:hAnsi="Calibri" w:cs="Calibri"/>
          <w:sz w:val="24"/>
          <w:szCs w:val="24"/>
        </w:rPr>
        <w:t>obo</w:t>
      </w:r>
      <w:r w:rsidRPr="00552D04">
        <w:rPr>
          <w:rFonts w:ascii="Calibri" w:hAnsi="Calibri" w:cs="Calibri"/>
          <w:sz w:val="24"/>
          <w:szCs w:val="24"/>
        </w:rPr>
        <w:t>wych</w:t>
      </w:r>
    </w:p>
    <w:p w:rsidR="000917CF" w:rsidRPr="00552D04" w:rsidRDefault="000917CF" w:rsidP="000917CF">
      <w:pPr>
        <w:numPr>
          <w:ilvl w:val="2"/>
          <w:numId w:val="33"/>
        </w:numPr>
        <w:jc w:val="both"/>
        <w:rPr>
          <w:rFonts w:ascii="Calibri" w:hAnsi="Calibri" w:cs="Calibri"/>
          <w:color w:val="000000"/>
          <w:sz w:val="24"/>
          <w:szCs w:val="24"/>
        </w:rPr>
      </w:pPr>
      <w:r w:rsidRPr="00552D04">
        <w:rPr>
          <w:rFonts w:ascii="Calibri" w:hAnsi="Calibri" w:cs="Calibri"/>
          <w:sz w:val="24"/>
          <w:szCs w:val="24"/>
        </w:rPr>
        <w:t>prawo do przenoszenia danych osobowych, o którym mowa w art. 20 RODO</w:t>
      </w:r>
    </w:p>
    <w:p w:rsidR="000917CF" w:rsidRPr="0080037D" w:rsidRDefault="000917CF" w:rsidP="000917CF">
      <w:pPr>
        <w:numPr>
          <w:ilvl w:val="2"/>
          <w:numId w:val="33"/>
        </w:numPr>
        <w:jc w:val="both"/>
        <w:rPr>
          <w:rFonts w:ascii="Calibri" w:hAnsi="Calibri" w:cs="Calibri"/>
          <w:color w:val="000000"/>
          <w:sz w:val="24"/>
          <w:szCs w:val="24"/>
        </w:rPr>
      </w:pPr>
      <w:r w:rsidRPr="00552D04">
        <w:rPr>
          <w:rFonts w:ascii="Calibri" w:hAnsi="Calibri" w:cs="Calibri"/>
          <w:b/>
          <w:sz w:val="24"/>
          <w:szCs w:val="24"/>
        </w:rPr>
        <w:t>na podstawie art. 21 RODO prawo sprzeciwu, wobec przetw</w:t>
      </w:r>
      <w:r>
        <w:rPr>
          <w:rFonts w:ascii="Calibri" w:hAnsi="Calibri" w:cs="Calibri"/>
          <w:b/>
          <w:sz w:val="24"/>
          <w:szCs w:val="24"/>
        </w:rPr>
        <w:t>arz</w:t>
      </w:r>
      <w:r w:rsidRPr="00552D04">
        <w:rPr>
          <w:rFonts w:ascii="Calibri" w:hAnsi="Calibri" w:cs="Calibri"/>
          <w:b/>
          <w:sz w:val="24"/>
          <w:szCs w:val="24"/>
        </w:rPr>
        <w:t>ania danych osobowych, gdyż podstawą prawną przetwarzania Pani/Pana danych osobowych jest art. 6 ust. 1 lit. c RODO</w:t>
      </w:r>
    </w:p>
    <w:p w:rsidR="0080037D" w:rsidRPr="00552D04" w:rsidRDefault="0080037D" w:rsidP="0080037D">
      <w:pPr>
        <w:ind w:left="1080"/>
        <w:jc w:val="both"/>
        <w:rPr>
          <w:rFonts w:ascii="Calibri" w:hAnsi="Calibri" w:cs="Calibri"/>
          <w:color w:val="000000"/>
          <w:sz w:val="24"/>
          <w:szCs w:val="24"/>
        </w:rPr>
      </w:pPr>
      <w:bookmarkStart w:id="1" w:name="_GoBack"/>
      <w:bookmarkEnd w:id="1"/>
    </w:p>
    <w:p w:rsidR="000917CF" w:rsidRPr="00C563B4" w:rsidRDefault="000917CF" w:rsidP="000917CF">
      <w:pPr>
        <w:jc w:val="both"/>
        <w:rPr>
          <w:rFonts w:ascii="Calibri" w:hAnsi="Calibri" w:cs="Calibri"/>
          <w:color w:val="000000"/>
          <w:sz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973"/>
      </w:tblGrid>
      <w:tr w:rsidR="000917CF" w:rsidRPr="00C563B4" w:rsidTr="00E73FC6">
        <w:trPr>
          <w:trHeight w:val="992"/>
          <w:jc w:val="center"/>
        </w:trPr>
        <w:tc>
          <w:tcPr>
            <w:tcW w:w="8973" w:type="dxa"/>
            <w:tcBorders>
              <w:top w:val="single" w:sz="4" w:space="0" w:color="auto"/>
              <w:left w:val="single" w:sz="4" w:space="0" w:color="auto"/>
              <w:bottom w:val="single" w:sz="4" w:space="0" w:color="auto"/>
              <w:right w:val="single" w:sz="4" w:space="0" w:color="auto"/>
            </w:tcBorders>
            <w:shd w:val="pct15" w:color="auto" w:fill="FFFFFF"/>
          </w:tcPr>
          <w:p w:rsidR="000917CF" w:rsidRPr="00C563B4" w:rsidRDefault="000917CF" w:rsidP="00E73FC6">
            <w:pPr>
              <w:pStyle w:val="Podtytu"/>
              <w:rPr>
                <w:rFonts w:ascii="Calibri" w:hAnsi="Calibri" w:cs="Calibri"/>
                <w:b w:val="0"/>
                <w:color w:val="000000"/>
              </w:rPr>
            </w:pPr>
          </w:p>
          <w:p w:rsidR="000917CF" w:rsidRPr="00C563B4" w:rsidRDefault="000917CF" w:rsidP="00E73FC6">
            <w:pPr>
              <w:pStyle w:val="Podtytu"/>
              <w:rPr>
                <w:rFonts w:ascii="Calibri" w:hAnsi="Calibri" w:cs="Calibri"/>
                <w:color w:val="000000"/>
              </w:rPr>
            </w:pPr>
            <w:r w:rsidRPr="00C563B4">
              <w:rPr>
                <w:rFonts w:ascii="Calibri" w:hAnsi="Calibri" w:cs="Calibri"/>
                <w:color w:val="000000"/>
              </w:rPr>
              <w:t>XXV</w:t>
            </w:r>
            <w:r>
              <w:rPr>
                <w:rFonts w:ascii="Calibri" w:hAnsi="Calibri" w:cs="Calibri"/>
                <w:color w:val="000000"/>
              </w:rPr>
              <w:t>I</w:t>
            </w:r>
            <w:r w:rsidRPr="00C563B4">
              <w:rPr>
                <w:rFonts w:ascii="Calibri" w:hAnsi="Calibri" w:cs="Calibri"/>
                <w:color w:val="000000"/>
              </w:rPr>
              <w:t>I. Wykaz załączników</w:t>
            </w:r>
          </w:p>
        </w:tc>
      </w:tr>
    </w:tbl>
    <w:p w:rsidR="000917CF" w:rsidRPr="00C563B4" w:rsidRDefault="000917CF" w:rsidP="000917CF">
      <w:pPr>
        <w:jc w:val="both"/>
        <w:rPr>
          <w:rFonts w:ascii="Calibri" w:hAnsi="Calibri" w:cs="Calibri"/>
          <w:color w:val="000000"/>
          <w:sz w:val="22"/>
          <w:szCs w:val="22"/>
        </w:rPr>
      </w:pPr>
    </w:p>
    <w:p w:rsidR="000917CF" w:rsidRPr="00C563B4" w:rsidRDefault="0080037D" w:rsidP="000917CF">
      <w:pPr>
        <w:jc w:val="both"/>
        <w:rPr>
          <w:rFonts w:ascii="Calibri" w:hAnsi="Calibri" w:cs="Calibri"/>
          <w:color w:val="000000"/>
          <w:sz w:val="24"/>
          <w:szCs w:val="24"/>
        </w:rPr>
      </w:pPr>
      <w:r>
        <w:rPr>
          <w:rFonts w:ascii="Calibri" w:hAnsi="Calibri" w:cs="Calibri"/>
          <w:color w:val="000000"/>
          <w:sz w:val="24"/>
          <w:szCs w:val="24"/>
        </w:rPr>
        <w:t xml:space="preserve">Załącznik nr 1 </w:t>
      </w:r>
      <w:r>
        <w:rPr>
          <w:rFonts w:ascii="Calibri" w:hAnsi="Calibri" w:cs="Calibri"/>
          <w:color w:val="000000"/>
          <w:sz w:val="24"/>
          <w:szCs w:val="24"/>
        </w:rPr>
        <w:tab/>
      </w:r>
      <w:r>
        <w:rPr>
          <w:rFonts w:ascii="Calibri" w:hAnsi="Calibri" w:cs="Calibri"/>
          <w:color w:val="000000"/>
          <w:sz w:val="24"/>
          <w:szCs w:val="24"/>
        </w:rPr>
        <w:tab/>
        <w:t>-</w:t>
      </w:r>
      <w:r w:rsidR="000917CF" w:rsidRPr="00C563B4">
        <w:rPr>
          <w:rFonts w:ascii="Calibri" w:hAnsi="Calibri" w:cs="Calibri"/>
          <w:color w:val="000000"/>
          <w:sz w:val="24"/>
          <w:szCs w:val="24"/>
        </w:rPr>
        <w:tab/>
        <w:t>Formularz ofert</w:t>
      </w:r>
      <w:r w:rsidR="000917CF">
        <w:rPr>
          <w:rFonts w:ascii="Calibri" w:hAnsi="Calibri" w:cs="Calibri"/>
          <w:color w:val="000000"/>
          <w:sz w:val="24"/>
          <w:szCs w:val="24"/>
        </w:rPr>
        <w:t>y</w:t>
      </w:r>
    </w:p>
    <w:p w:rsidR="000917CF" w:rsidRPr="00C563B4" w:rsidRDefault="000917CF" w:rsidP="000917CF">
      <w:pPr>
        <w:jc w:val="both"/>
        <w:rPr>
          <w:rFonts w:ascii="Calibri" w:hAnsi="Calibri" w:cs="Calibri"/>
          <w:color w:val="000000"/>
          <w:sz w:val="24"/>
          <w:szCs w:val="24"/>
        </w:rPr>
      </w:pPr>
      <w:r w:rsidRPr="00C563B4">
        <w:rPr>
          <w:rFonts w:ascii="Calibri" w:hAnsi="Calibri" w:cs="Calibri"/>
          <w:color w:val="000000"/>
          <w:sz w:val="24"/>
          <w:szCs w:val="24"/>
        </w:rPr>
        <w:t xml:space="preserve">Załącznik nr </w:t>
      </w:r>
      <w:r w:rsidRPr="00A37500">
        <w:rPr>
          <w:rFonts w:ascii="Calibri" w:hAnsi="Calibri" w:cs="Calibri"/>
          <w:color w:val="000000"/>
          <w:sz w:val="24"/>
          <w:szCs w:val="24"/>
        </w:rPr>
        <w:t>2.</w:t>
      </w:r>
      <w:r w:rsidRPr="00027CD8">
        <w:rPr>
          <w:rFonts w:ascii="Calibri" w:hAnsi="Calibri" w:cs="Calibri"/>
          <w:color w:val="000000"/>
          <w:sz w:val="24"/>
        </w:rPr>
        <w:t>1-2.2</w:t>
      </w:r>
      <w:r w:rsidR="0080037D">
        <w:rPr>
          <w:rFonts w:ascii="Calibri" w:hAnsi="Calibri" w:cs="Calibri"/>
          <w:color w:val="000000"/>
          <w:sz w:val="24"/>
          <w:szCs w:val="24"/>
        </w:rPr>
        <w:tab/>
        <w:t>-</w:t>
      </w:r>
      <w:r w:rsidRPr="00C563B4">
        <w:rPr>
          <w:rFonts w:ascii="Calibri" w:hAnsi="Calibri" w:cs="Calibri"/>
          <w:color w:val="000000"/>
          <w:sz w:val="24"/>
          <w:szCs w:val="24"/>
        </w:rPr>
        <w:tab/>
        <w:t>Formularz</w:t>
      </w:r>
      <w:r>
        <w:rPr>
          <w:rFonts w:ascii="Calibri" w:hAnsi="Calibri" w:cs="Calibri"/>
          <w:color w:val="000000"/>
          <w:sz w:val="24"/>
          <w:szCs w:val="24"/>
        </w:rPr>
        <w:t xml:space="preserve"> </w:t>
      </w:r>
      <w:r w:rsidRPr="00C563B4">
        <w:rPr>
          <w:rFonts w:ascii="Calibri" w:hAnsi="Calibri" w:cs="Calibri"/>
          <w:color w:val="000000"/>
          <w:sz w:val="24"/>
          <w:szCs w:val="24"/>
        </w:rPr>
        <w:t xml:space="preserve">cenowy </w:t>
      </w:r>
    </w:p>
    <w:p w:rsidR="000917CF" w:rsidRPr="00C563B4" w:rsidRDefault="0080037D" w:rsidP="000917CF">
      <w:pPr>
        <w:jc w:val="both"/>
        <w:rPr>
          <w:rFonts w:ascii="Calibri" w:hAnsi="Calibri" w:cs="Calibri"/>
          <w:color w:val="000000"/>
          <w:sz w:val="24"/>
          <w:szCs w:val="24"/>
        </w:rPr>
      </w:pPr>
      <w:r>
        <w:rPr>
          <w:rFonts w:ascii="Calibri" w:hAnsi="Calibri" w:cs="Calibri"/>
          <w:color w:val="000000"/>
          <w:sz w:val="24"/>
          <w:szCs w:val="24"/>
        </w:rPr>
        <w:t>Załącznik nr 3</w:t>
      </w:r>
      <w:r>
        <w:rPr>
          <w:rFonts w:ascii="Calibri" w:hAnsi="Calibri" w:cs="Calibri"/>
          <w:color w:val="000000"/>
          <w:sz w:val="24"/>
          <w:szCs w:val="24"/>
        </w:rPr>
        <w:tab/>
      </w:r>
      <w:r>
        <w:rPr>
          <w:rFonts w:ascii="Calibri" w:hAnsi="Calibri" w:cs="Calibri"/>
          <w:color w:val="000000"/>
          <w:sz w:val="24"/>
          <w:szCs w:val="24"/>
        </w:rPr>
        <w:tab/>
        <w:t>-</w:t>
      </w:r>
      <w:r w:rsidR="000917CF" w:rsidRPr="00C563B4">
        <w:rPr>
          <w:rFonts w:ascii="Calibri" w:hAnsi="Calibri" w:cs="Calibri"/>
          <w:color w:val="000000"/>
          <w:sz w:val="24"/>
          <w:szCs w:val="24"/>
        </w:rPr>
        <w:tab/>
        <w:t>Wzór JEDZ</w:t>
      </w:r>
    </w:p>
    <w:p w:rsidR="000917CF" w:rsidRPr="00C563B4" w:rsidRDefault="000917CF" w:rsidP="000917CF">
      <w:pPr>
        <w:pStyle w:val="Nagwek9"/>
        <w:ind w:left="2124" w:hanging="2124"/>
        <w:rPr>
          <w:rFonts w:ascii="Calibri" w:hAnsi="Calibri" w:cs="Calibri"/>
          <w:color w:val="000000"/>
          <w:sz w:val="24"/>
          <w:szCs w:val="24"/>
        </w:rPr>
      </w:pPr>
      <w:r w:rsidRPr="00C563B4">
        <w:rPr>
          <w:rFonts w:ascii="Calibri" w:hAnsi="Calibri" w:cs="Calibri"/>
          <w:color w:val="000000"/>
          <w:sz w:val="24"/>
          <w:szCs w:val="24"/>
        </w:rPr>
        <w:t>Załącznik nr 4</w:t>
      </w:r>
      <w:r>
        <w:rPr>
          <w:rFonts w:ascii="Calibri" w:hAnsi="Calibri" w:cs="Calibri"/>
          <w:color w:val="000000"/>
          <w:sz w:val="24"/>
          <w:szCs w:val="24"/>
        </w:rPr>
        <w:t>.1-4.2</w:t>
      </w:r>
      <w:r w:rsidR="0080037D">
        <w:rPr>
          <w:rFonts w:ascii="Calibri" w:hAnsi="Calibri" w:cs="Calibri"/>
          <w:color w:val="000000"/>
          <w:sz w:val="24"/>
          <w:szCs w:val="24"/>
        </w:rPr>
        <w:t xml:space="preserve"> </w:t>
      </w:r>
      <w:r w:rsidR="0080037D">
        <w:rPr>
          <w:rFonts w:ascii="Calibri" w:hAnsi="Calibri" w:cs="Calibri"/>
          <w:color w:val="000000"/>
          <w:sz w:val="24"/>
          <w:szCs w:val="24"/>
        </w:rPr>
        <w:tab/>
        <w:t>-</w:t>
      </w:r>
      <w:r w:rsidRPr="00C563B4">
        <w:rPr>
          <w:rFonts w:ascii="Calibri" w:hAnsi="Calibri" w:cs="Calibri"/>
          <w:color w:val="000000"/>
          <w:sz w:val="24"/>
          <w:szCs w:val="24"/>
        </w:rPr>
        <w:t xml:space="preserve"> </w:t>
      </w:r>
      <w:r w:rsidRPr="00C563B4">
        <w:rPr>
          <w:rFonts w:ascii="Calibri" w:hAnsi="Calibri" w:cs="Calibri"/>
          <w:color w:val="000000"/>
          <w:sz w:val="24"/>
          <w:szCs w:val="24"/>
        </w:rPr>
        <w:tab/>
        <w:t xml:space="preserve">Opis parametrów technicznych </w:t>
      </w:r>
    </w:p>
    <w:p w:rsidR="000917CF" w:rsidRPr="00C563B4" w:rsidRDefault="000917CF" w:rsidP="000917CF">
      <w:pPr>
        <w:rPr>
          <w:rFonts w:ascii="Calibri" w:hAnsi="Calibri" w:cs="Calibri"/>
          <w:color w:val="000000"/>
          <w:sz w:val="24"/>
          <w:szCs w:val="24"/>
        </w:rPr>
      </w:pPr>
      <w:r w:rsidRPr="00C563B4">
        <w:rPr>
          <w:rFonts w:ascii="Calibri" w:hAnsi="Calibri" w:cs="Calibri"/>
          <w:color w:val="000000"/>
          <w:sz w:val="24"/>
          <w:szCs w:val="24"/>
        </w:rPr>
        <w:t>Załącznik nr 5</w:t>
      </w:r>
      <w:r>
        <w:rPr>
          <w:rFonts w:ascii="Calibri" w:hAnsi="Calibri" w:cs="Calibri"/>
          <w:color w:val="000000"/>
          <w:sz w:val="24"/>
          <w:szCs w:val="24"/>
        </w:rPr>
        <w:t>.1-5.2</w:t>
      </w:r>
      <w:r w:rsidR="0080037D">
        <w:rPr>
          <w:rFonts w:ascii="Calibri" w:hAnsi="Calibri" w:cs="Calibri"/>
          <w:color w:val="000000"/>
          <w:sz w:val="24"/>
          <w:szCs w:val="24"/>
        </w:rPr>
        <w:t xml:space="preserve"> </w:t>
      </w:r>
      <w:r w:rsidR="0080037D">
        <w:rPr>
          <w:rFonts w:ascii="Calibri" w:hAnsi="Calibri" w:cs="Calibri"/>
          <w:color w:val="000000"/>
          <w:sz w:val="24"/>
          <w:szCs w:val="24"/>
        </w:rPr>
        <w:tab/>
        <w:t>-</w:t>
      </w:r>
      <w:r w:rsidRPr="00C563B4">
        <w:rPr>
          <w:rFonts w:ascii="Calibri" w:hAnsi="Calibri" w:cs="Calibri"/>
          <w:color w:val="000000"/>
          <w:sz w:val="24"/>
          <w:szCs w:val="24"/>
        </w:rPr>
        <w:t xml:space="preserve">     </w:t>
      </w:r>
      <w:r>
        <w:rPr>
          <w:rFonts w:ascii="Calibri" w:hAnsi="Calibri" w:cs="Calibri"/>
          <w:color w:val="000000"/>
          <w:sz w:val="24"/>
          <w:szCs w:val="24"/>
        </w:rPr>
        <w:t xml:space="preserve"> </w:t>
      </w:r>
      <w:r w:rsidRPr="00C563B4">
        <w:rPr>
          <w:rFonts w:ascii="Calibri" w:hAnsi="Calibri" w:cs="Calibri"/>
          <w:color w:val="000000"/>
          <w:sz w:val="24"/>
          <w:szCs w:val="24"/>
        </w:rPr>
        <w:t xml:space="preserve">     Projekt Umowy </w:t>
      </w:r>
    </w:p>
    <w:p w:rsidR="000917CF" w:rsidRPr="00C563B4" w:rsidRDefault="0080037D" w:rsidP="000917CF">
      <w:pPr>
        <w:ind w:left="2124" w:hanging="2124"/>
        <w:jc w:val="both"/>
        <w:rPr>
          <w:rFonts w:ascii="Calibri" w:hAnsi="Calibri" w:cs="Calibri"/>
          <w:color w:val="000000"/>
          <w:sz w:val="24"/>
          <w:szCs w:val="24"/>
        </w:rPr>
      </w:pPr>
      <w:r>
        <w:rPr>
          <w:rFonts w:ascii="Calibri" w:hAnsi="Calibri" w:cs="Calibri"/>
          <w:color w:val="000000"/>
          <w:sz w:val="24"/>
          <w:szCs w:val="24"/>
        </w:rPr>
        <w:t xml:space="preserve">Załącznik nr 6 </w:t>
      </w:r>
      <w:r>
        <w:rPr>
          <w:rFonts w:ascii="Calibri" w:hAnsi="Calibri" w:cs="Calibri"/>
          <w:color w:val="000000"/>
          <w:sz w:val="24"/>
          <w:szCs w:val="24"/>
        </w:rPr>
        <w:tab/>
        <w:t>-</w:t>
      </w:r>
      <w:r w:rsidR="000917CF" w:rsidRPr="00C563B4">
        <w:rPr>
          <w:rFonts w:ascii="Calibri" w:hAnsi="Calibri" w:cs="Calibri"/>
          <w:color w:val="000000"/>
          <w:sz w:val="24"/>
          <w:szCs w:val="24"/>
        </w:rPr>
        <w:t xml:space="preserve"> </w:t>
      </w:r>
      <w:r w:rsidR="000917CF" w:rsidRPr="00C563B4">
        <w:rPr>
          <w:rFonts w:ascii="Calibri" w:hAnsi="Calibri" w:cs="Calibri"/>
          <w:color w:val="000000"/>
          <w:sz w:val="24"/>
          <w:szCs w:val="24"/>
        </w:rPr>
        <w:tab/>
        <w:t xml:space="preserve">Wzór oświadczenia z art. 24 ust. 1 pkt 15 ustawy </w:t>
      </w:r>
      <w:proofErr w:type="spellStart"/>
      <w:r w:rsidR="000917CF" w:rsidRPr="00C563B4">
        <w:rPr>
          <w:rFonts w:ascii="Calibri" w:hAnsi="Calibri" w:cs="Calibri"/>
          <w:color w:val="000000"/>
          <w:sz w:val="24"/>
          <w:szCs w:val="24"/>
        </w:rPr>
        <w:t>Pzp</w:t>
      </w:r>
      <w:proofErr w:type="spellEnd"/>
    </w:p>
    <w:p w:rsidR="000917CF" w:rsidRPr="00C563B4" w:rsidRDefault="0080037D" w:rsidP="000917CF">
      <w:pPr>
        <w:ind w:left="2124" w:hanging="2124"/>
        <w:jc w:val="both"/>
        <w:rPr>
          <w:rFonts w:ascii="Calibri" w:hAnsi="Calibri" w:cs="Calibri"/>
          <w:color w:val="000000"/>
          <w:sz w:val="24"/>
          <w:szCs w:val="24"/>
        </w:rPr>
      </w:pPr>
      <w:r>
        <w:rPr>
          <w:rFonts w:ascii="Calibri" w:hAnsi="Calibri" w:cs="Calibri"/>
          <w:color w:val="000000"/>
          <w:sz w:val="24"/>
          <w:szCs w:val="24"/>
        </w:rPr>
        <w:t xml:space="preserve">Załącznik nr 7 </w:t>
      </w:r>
      <w:r>
        <w:rPr>
          <w:rFonts w:ascii="Calibri" w:hAnsi="Calibri" w:cs="Calibri"/>
          <w:color w:val="000000"/>
          <w:sz w:val="24"/>
          <w:szCs w:val="24"/>
        </w:rPr>
        <w:tab/>
        <w:t>-</w:t>
      </w:r>
      <w:r w:rsidR="000917CF" w:rsidRPr="00C563B4">
        <w:rPr>
          <w:rFonts w:ascii="Calibri" w:hAnsi="Calibri" w:cs="Calibri"/>
          <w:color w:val="000000"/>
          <w:sz w:val="24"/>
          <w:szCs w:val="24"/>
        </w:rPr>
        <w:t xml:space="preserve"> </w:t>
      </w:r>
      <w:r w:rsidR="000917CF" w:rsidRPr="00C563B4">
        <w:rPr>
          <w:rFonts w:ascii="Calibri" w:hAnsi="Calibri" w:cs="Calibri"/>
          <w:color w:val="000000"/>
          <w:sz w:val="24"/>
          <w:szCs w:val="24"/>
        </w:rPr>
        <w:tab/>
        <w:t xml:space="preserve">Wzór oświadczenia z art. 24 ust. 1 pkt 22 ustawy </w:t>
      </w:r>
      <w:proofErr w:type="spellStart"/>
      <w:r w:rsidR="000917CF" w:rsidRPr="00C563B4">
        <w:rPr>
          <w:rFonts w:ascii="Calibri" w:hAnsi="Calibri" w:cs="Calibri"/>
          <w:color w:val="000000"/>
          <w:sz w:val="24"/>
          <w:szCs w:val="24"/>
        </w:rPr>
        <w:t>Pzp</w:t>
      </w:r>
      <w:proofErr w:type="spellEnd"/>
    </w:p>
    <w:p w:rsidR="000917CF" w:rsidRDefault="0080037D" w:rsidP="000917CF">
      <w:pPr>
        <w:ind w:left="2124" w:hanging="2124"/>
        <w:jc w:val="both"/>
        <w:rPr>
          <w:rFonts w:ascii="Calibri" w:hAnsi="Calibri" w:cs="Calibri"/>
          <w:sz w:val="24"/>
          <w:szCs w:val="24"/>
        </w:rPr>
      </w:pPr>
      <w:r>
        <w:rPr>
          <w:rFonts w:ascii="Calibri" w:hAnsi="Calibri" w:cs="Calibri"/>
          <w:color w:val="000000"/>
          <w:sz w:val="24"/>
          <w:szCs w:val="24"/>
        </w:rPr>
        <w:t xml:space="preserve">Załącznik nr 8 </w:t>
      </w:r>
      <w:r>
        <w:rPr>
          <w:rFonts w:ascii="Calibri" w:hAnsi="Calibri" w:cs="Calibri"/>
          <w:color w:val="000000"/>
          <w:sz w:val="24"/>
          <w:szCs w:val="24"/>
        </w:rPr>
        <w:tab/>
        <w:t>-</w:t>
      </w:r>
      <w:r w:rsidR="000917CF" w:rsidRPr="00C563B4">
        <w:rPr>
          <w:rFonts w:ascii="Calibri" w:hAnsi="Calibri" w:cs="Calibri"/>
          <w:color w:val="000000"/>
          <w:sz w:val="24"/>
          <w:szCs w:val="24"/>
        </w:rPr>
        <w:tab/>
        <w:t xml:space="preserve">Wzór oświadczenia </w:t>
      </w:r>
      <w:r w:rsidR="000917CF" w:rsidRPr="00C563B4">
        <w:rPr>
          <w:rFonts w:ascii="Calibri" w:hAnsi="Calibri" w:cs="Calibri"/>
          <w:sz w:val="24"/>
          <w:szCs w:val="24"/>
        </w:rPr>
        <w:t>o niezaleganiu z opłacaniem</w:t>
      </w:r>
      <w:r w:rsidR="000917CF" w:rsidRPr="00C563B4">
        <w:rPr>
          <w:rFonts w:ascii="Calibri" w:hAnsi="Calibri" w:cs="Calibri"/>
          <w:sz w:val="24"/>
          <w:szCs w:val="24"/>
        </w:rPr>
        <w:br/>
        <w:t xml:space="preserve">             podatków i opłat lokalnych</w:t>
      </w:r>
    </w:p>
    <w:p w:rsidR="000917CF" w:rsidRDefault="000917CF" w:rsidP="000917CF">
      <w:pPr>
        <w:ind w:left="2124" w:hanging="2124"/>
        <w:jc w:val="both"/>
        <w:rPr>
          <w:rFonts w:ascii="Calibri" w:hAnsi="Calibri" w:cs="Calibri"/>
          <w:sz w:val="24"/>
          <w:szCs w:val="24"/>
        </w:rPr>
      </w:pPr>
      <w:r>
        <w:rPr>
          <w:rFonts w:ascii="Calibri" w:hAnsi="Calibri" w:cs="Calibri"/>
          <w:sz w:val="24"/>
          <w:szCs w:val="24"/>
        </w:rPr>
        <w:t xml:space="preserve">Załącznik nr 9 </w:t>
      </w:r>
      <w:r>
        <w:rPr>
          <w:rFonts w:ascii="Calibri" w:hAnsi="Calibri" w:cs="Calibri"/>
          <w:sz w:val="24"/>
          <w:szCs w:val="24"/>
        </w:rPr>
        <w:tab/>
      </w:r>
      <w:r w:rsidR="0080037D">
        <w:rPr>
          <w:rFonts w:ascii="Calibri" w:hAnsi="Calibri" w:cs="Calibri"/>
          <w:color w:val="000000"/>
          <w:sz w:val="24"/>
          <w:szCs w:val="24"/>
        </w:rPr>
        <w:t>-</w:t>
      </w:r>
      <w:r>
        <w:rPr>
          <w:rFonts w:ascii="Calibri" w:hAnsi="Calibri" w:cs="Calibri"/>
          <w:sz w:val="24"/>
          <w:szCs w:val="24"/>
        </w:rPr>
        <w:t xml:space="preserve"> </w:t>
      </w:r>
      <w:r>
        <w:rPr>
          <w:rFonts w:ascii="Calibri" w:hAnsi="Calibri" w:cs="Calibri"/>
          <w:sz w:val="24"/>
          <w:szCs w:val="24"/>
        </w:rPr>
        <w:tab/>
      </w:r>
      <w:r w:rsidR="000E4911">
        <w:rPr>
          <w:rFonts w:ascii="Calibri" w:hAnsi="Calibri" w:cs="Calibri"/>
          <w:sz w:val="24"/>
          <w:szCs w:val="24"/>
        </w:rPr>
        <w:t>I</w:t>
      </w:r>
      <w:r>
        <w:rPr>
          <w:rFonts w:ascii="Calibri" w:hAnsi="Calibri" w:cs="Calibri"/>
          <w:sz w:val="24"/>
          <w:szCs w:val="24"/>
        </w:rPr>
        <w:t>dentyfikator postępowania</w:t>
      </w:r>
    </w:p>
    <w:p w:rsidR="000917CF" w:rsidRDefault="000917CF" w:rsidP="000917CF">
      <w:pPr>
        <w:ind w:left="2124" w:hanging="2124"/>
        <w:jc w:val="both"/>
        <w:rPr>
          <w:rFonts w:ascii="Calibri" w:hAnsi="Calibri" w:cs="Calibri"/>
          <w:sz w:val="24"/>
          <w:szCs w:val="24"/>
        </w:rPr>
      </w:pPr>
      <w:r>
        <w:rPr>
          <w:rFonts w:ascii="Calibri" w:hAnsi="Calibri" w:cs="Calibri"/>
          <w:sz w:val="24"/>
          <w:szCs w:val="24"/>
        </w:rPr>
        <w:t xml:space="preserve">Załącznik nr 10 </w:t>
      </w:r>
      <w:r>
        <w:rPr>
          <w:rFonts w:ascii="Calibri" w:hAnsi="Calibri" w:cs="Calibri"/>
          <w:sz w:val="24"/>
          <w:szCs w:val="24"/>
        </w:rPr>
        <w:tab/>
        <w:t>-</w:t>
      </w:r>
      <w:r>
        <w:rPr>
          <w:rFonts w:ascii="Calibri" w:hAnsi="Calibri" w:cs="Calibri"/>
          <w:sz w:val="24"/>
          <w:szCs w:val="24"/>
        </w:rPr>
        <w:tab/>
        <w:t>Wykaz dostaw</w:t>
      </w:r>
    </w:p>
    <w:p w:rsidR="000917CF" w:rsidRDefault="000917CF" w:rsidP="000917CF">
      <w:pPr>
        <w:ind w:left="2124" w:hanging="2124"/>
        <w:jc w:val="both"/>
        <w:rPr>
          <w:rFonts w:ascii="Calibri" w:hAnsi="Calibri" w:cs="Calibri"/>
          <w:sz w:val="24"/>
          <w:szCs w:val="24"/>
        </w:rPr>
      </w:pPr>
      <w:r>
        <w:rPr>
          <w:rFonts w:ascii="Calibri" w:hAnsi="Calibri" w:cs="Calibri"/>
          <w:sz w:val="24"/>
          <w:szCs w:val="24"/>
        </w:rPr>
        <w:t xml:space="preserve">Załącznik nr 11 </w:t>
      </w:r>
      <w:r>
        <w:rPr>
          <w:rFonts w:ascii="Calibri" w:hAnsi="Calibri" w:cs="Calibri"/>
          <w:sz w:val="24"/>
          <w:szCs w:val="24"/>
        </w:rPr>
        <w:tab/>
        <w:t xml:space="preserve">- </w:t>
      </w:r>
      <w:r>
        <w:rPr>
          <w:rFonts w:ascii="Calibri" w:hAnsi="Calibri" w:cs="Calibri"/>
          <w:sz w:val="24"/>
          <w:szCs w:val="24"/>
        </w:rPr>
        <w:tab/>
        <w:t>Oświadczenie o grupie kapitałowej</w:t>
      </w:r>
    </w:p>
    <w:p w:rsidR="000E4911" w:rsidRDefault="000E4911" w:rsidP="000917CF">
      <w:pPr>
        <w:ind w:left="2124" w:hanging="2124"/>
        <w:jc w:val="both"/>
        <w:rPr>
          <w:rFonts w:ascii="Calibri" w:hAnsi="Calibri" w:cs="Calibri"/>
          <w:sz w:val="24"/>
          <w:szCs w:val="24"/>
        </w:rPr>
      </w:pPr>
      <w:r>
        <w:rPr>
          <w:rFonts w:ascii="Calibri" w:hAnsi="Calibri" w:cs="Calibri"/>
          <w:sz w:val="24"/>
          <w:szCs w:val="24"/>
        </w:rPr>
        <w:t>Załącznik nr 12</w:t>
      </w:r>
      <w:r>
        <w:rPr>
          <w:rFonts w:ascii="Calibri" w:hAnsi="Calibri" w:cs="Calibri"/>
          <w:sz w:val="24"/>
          <w:szCs w:val="24"/>
        </w:rPr>
        <w:tab/>
        <w:t>-</w:t>
      </w:r>
      <w:r>
        <w:rPr>
          <w:rFonts w:ascii="Calibri" w:hAnsi="Calibri" w:cs="Calibri"/>
          <w:sz w:val="24"/>
          <w:szCs w:val="24"/>
        </w:rPr>
        <w:tab/>
      </w:r>
      <w:r w:rsidRPr="000E4911">
        <w:rPr>
          <w:rFonts w:ascii="Calibri" w:hAnsi="Calibri" w:cs="Calibri"/>
          <w:sz w:val="24"/>
          <w:szCs w:val="24"/>
        </w:rPr>
        <w:t>Klucz publiczny dotyczący przedmiotowego postępowania</w:t>
      </w:r>
    </w:p>
    <w:p w:rsidR="000917CF" w:rsidRDefault="000917CF" w:rsidP="000917CF">
      <w:pPr>
        <w:ind w:left="2124" w:hanging="2124"/>
        <w:jc w:val="both"/>
        <w:rPr>
          <w:rFonts w:ascii="Calibri" w:hAnsi="Calibri" w:cs="Calibri"/>
          <w:sz w:val="24"/>
          <w:szCs w:val="24"/>
        </w:rPr>
      </w:pPr>
    </w:p>
    <w:p w:rsidR="000917CF" w:rsidRPr="00C563B4" w:rsidRDefault="000917CF" w:rsidP="000917CF">
      <w:pPr>
        <w:jc w:val="both"/>
        <w:rPr>
          <w:rFonts w:ascii="Calibri" w:hAnsi="Calibri" w:cs="Calibri"/>
          <w:color w:val="000000"/>
          <w:sz w:val="24"/>
        </w:rPr>
      </w:pPr>
    </w:p>
    <w:p w:rsidR="000917CF" w:rsidRPr="00C563B4" w:rsidRDefault="000917CF" w:rsidP="000917CF">
      <w:pPr>
        <w:jc w:val="both"/>
        <w:rPr>
          <w:rFonts w:ascii="Calibri" w:hAnsi="Calibri" w:cs="Calibri"/>
          <w:color w:val="000000"/>
          <w:sz w:val="24"/>
        </w:rPr>
      </w:pPr>
      <w:r w:rsidRPr="00C563B4">
        <w:rPr>
          <w:rFonts w:ascii="Calibri" w:hAnsi="Calibri" w:cs="Calibri"/>
          <w:color w:val="000000"/>
          <w:sz w:val="24"/>
        </w:rPr>
        <w:t>Podpisy Komisji Przetargowej:</w:t>
      </w:r>
    </w:p>
    <w:p w:rsidR="000917CF" w:rsidRPr="00C563B4" w:rsidRDefault="000917CF" w:rsidP="000917CF">
      <w:pPr>
        <w:jc w:val="both"/>
        <w:rPr>
          <w:rFonts w:ascii="Calibri" w:hAnsi="Calibri" w:cs="Calibri"/>
          <w:color w:val="000000"/>
          <w:sz w:val="24"/>
        </w:rPr>
      </w:pPr>
    </w:p>
    <w:p w:rsidR="000917CF" w:rsidRPr="00550E8E" w:rsidRDefault="000917CF" w:rsidP="000917CF">
      <w:pPr>
        <w:numPr>
          <w:ilvl w:val="0"/>
          <w:numId w:val="5"/>
        </w:numPr>
        <w:spacing w:line="360" w:lineRule="auto"/>
        <w:jc w:val="both"/>
        <w:rPr>
          <w:rFonts w:ascii="Calibri" w:hAnsi="Calibri" w:cs="Calibri"/>
          <w:color w:val="000000"/>
          <w:sz w:val="24"/>
        </w:rPr>
      </w:pPr>
      <w:r w:rsidRPr="00550E8E">
        <w:rPr>
          <w:rFonts w:ascii="Calibri" w:hAnsi="Calibri" w:cs="Calibri"/>
          <w:color w:val="000000"/>
          <w:sz w:val="24"/>
        </w:rPr>
        <w:t>.................................................</w:t>
      </w:r>
      <w:r w:rsidRPr="00550E8E">
        <w:rPr>
          <w:rFonts w:ascii="Calibri" w:hAnsi="Calibri" w:cs="Calibri"/>
          <w:color w:val="000000"/>
          <w:sz w:val="24"/>
        </w:rPr>
        <w:tab/>
        <w:t>Tomasz Belka</w:t>
      </w:r>
    </w:p>
    <w:p w:rsidR="000917CF" w:rsidRPr="00550E8E" w:rsidRDefault="000917CF" w:rsidP="000917CF">
      <w:pPr>
        <w:numPr>
          <w:ilvl w:val="0"/>
          <w:numId w:val="5"/>
        </w:numPr>
        <w:spacing w:line="360" w:lineRule="auto"/>
        <w:jc w:val="both"/>
        <w:rPr>
          <w:rFonts w:ascii="Calibri" w:hAnsi="Calibri" w:cs="Calibri"/>
          <w:color w:val="000000"/>
          <w:sz w:val="24"/>
        </w:rPr>
      </w:pPr>
      <w:r w:rsidRPr="00550E8E">
        <w:rPr>
          <w:rFonts w:ascii="Calibri" w:hAnsi="Calibri" w:cs="Calibri"/>
          <w:color w:val="000000"/>
          <w:sz w:val="24"/>
        </w:rPr>
        <w:t>.................................................</w:t>
      </w:r>
      <w:r w:rsidRPr="00550E8E">
        <w:rPr>
          <w:rFonts w:ascii="Calibri" w:hAnsi="Calibri" w:cs="Calibri"/>
          <w:color w:val="000000"/>
          <w:sz w:val="24"/>
        </w:rPr>
        <w:tab/>
        <w:t>Paweł Żadziłko</w:t>
      </w:r>
    </w:p>
    <w:p w:rsidR="000917CF" w:rsidRPr="00550E8E" w:rsidRDefault="000917CF" w:rsidP="000917CF">
      <w:pPr>
        <w:numPr>
          <w:ilvl w:val="0"/>
          <w:numId w:val="5"/>
        </w:numPr>
        <w:spacing w:line="360" w:lineRule="auto"/>
        <w:jc w:val="both"/>
        <w:rPr>
          <w:rFonts w:ascii="Calibri" w:hAnsi="Calibri" w:cs="Calibri"/>
          <w:color w:val="000000"/>
          <w:sz w:val="24"/>
        </w:rPr>
      </w:pPr>
      <w:r w:rsidRPr="00550E8E">
        <w:rPr>
          <w:rFonts w:ascii="Calibri" w:hAnsi="Calibri" w:cs="Calibri"/>
          <w:color w:val="000000"/>
          <w:sz w:val="24"/>
        </w:rPr>
        <w:t>.................................................</w:t>
      </w:r>
      <w:r w:rsidRPr="00550E8E">
        <w:rPr>
          <w:rFonts w:ascii="Calibri" w:hAnsi="Calibri" w:cs="Calibri"/>
          <w:color w:val="000000"/>
          <w:sz w:val="24"/>
        </w:rPr>
        <w:tab/>
        <w:t>Grzegorz Karpiński</w:t>
      </w:r>
    </w:p>
    <w:p w:rsidR="000917CF" w:rsidRPr="00550E8E" w:rsidRDefault="000917CF" w:rsidP="000917CF">
      <w:pPr>
        <w:numPr>
          <w:ilvl w:val="0"/>
          <w:numId w:val="5"/>
        </w:numPr>
        <w:spacing w:line="360" w:lineRule="auto"/>
        <w:jc w:val="both"/>
        <w:rPr>
          <w:rFonts w:ascii="Calibri" w:hAnsi="Calibri" w:cs="Calibri"/>
          <w:color w:val="000000"/>
          <w:sz w:val="24"/>
        </w:rPr>
      </w:pPr>
      <w:r w:rsidRPr="00550E8E">
        <w:rPr>
          <w:rFonts w:ascii="Calibri" w:hAnsi="Calibri" w:cs="Calibri"/>
          <w:color w:val="000000"/>
          <w:sz w:val="24"/>
        </w:rPr>
        <w:t xml:space="preserve">.................................................    </w:t>
      </w:r>
      <w:r w:rsidRPr="00550E8E">
        <w:rPr>
          <w:rFonts w:ascii="Calibri" w:hAnsi="Calibri" w:cs="Calibri"/>
          <w:sz w:val="24"/>
          <w:szCs w:val="24"/>
        </w:rPr>
        <w:t>Robert Świś</w:t>
      </w:r>
    </w:p>
    <w:p w:rsidR="000917CF" w:rsidRPr="00550E8E" w:rsidRDefault="000917CF" w:rsidP="000917CF">
      <w:pPr>
        <w:numPr>
          <w:ilvl w:val="0"/>
          <w:numId w:val="5"/>
        </w:numPr>
        <w:spacing w:line="360" w:lineRule="auto"/>
        <w:jc w:val="both"/>
        <w:rPr>
          <w:rFonts w:ascii="Calibri" w:hAnsi="Calibri" w:cs="Calibri"/>
          <w:color w:val="000000"/>
          <w:sz w:val="24"/>
        </w:rPr>
      </w:pPr>
      <w:r w:rsidRPr="00550E8E">
        <w:rPr>
          <w:rFonts w:ascii="Calibri" w:hAnsi="Calibri" w:cs="Calibri"/>
          <w:color w:val="000000"/>
          <w:sz w:val="24"/>
        </w:rPr>
        <w:t>.................................................    Milena Wysocka</w:t>
      </w:r>
    </w:p>
    <w:p w:rsidR="000917CF" w:rsidRPr="00C563B4" w:rsidRDefault="000917CF" w:rsidP="000917CF">
      <w:pPr>
        <w:ind w:left="4248" w:firstLine="708"/>
        <w:rPr>
          <w:rFonts w:ascii="Calibri" w:hAnsi="Calibri" w:cs="Calibri"/>
          <w:color w:val="000000"/>
        </w:rPr>
      </w:pPr>
    </w:p>
    <w:p w:rsidR="000917CF" w:rsidRPr="00C563B4" w:rsidRDefault="000917CF" w:rsidP="000917CF">
      <w:pPr>
        <w:ind w:left="4248" w:firstLine="708"/>
        <w:rPr>
          <w:rFonts w:ascii="Calibri" w:hAnsi="Calibri" w:cs="Calibri"/>
          <w:color w:val="000000"/>
          <w:sz w:val="24"/>
          <w:szCs w:val="24"/>
        </w:rPr>
      </w:pPr>
      <w:r w:rsidRPr="00C563B4">
        <w:rPr>
          <w:rFonts w:ascii="Calibri" w:hAnsi="Calibri" w:cs="Calibri"/>
          <w:color w:val="000000"/>
          <w:sz w:val="24"/>
          <w:szCs w:val="24"/>
        </w:rPr>
        <w:t xml:space="preserve">Zatwierdził w dniu </w:t>
      </w:r>
    </w:p>
    <w:p w:rsidR="000917CF" w:rsidRPr="00C563B4" w:rsidRDefault="000917CF" w:rsidP="000917CF">
      <w:pPr>
        <w:ind w:left="4248" w:firstLine="708"/>
        <w:rPr>
          <w:rFonts w:ascii="Calibri" w:hAnsi="Calibri" w:cs="Calibri"/>
          <w:color w:val="000000"/>
          <w:sz w:val="24"/>
          <w:szCs w:val="24"/>
        </w:rPr>
      </w:pPr>
    </w:p>
    <w:p w:rsidR="000917CF" w:rsidRPr="00C563B4" w:rsidRDefault="000917CF" w:rsidP="000917CF">
      <w:pPr>
        <w:ind w:left="4248" w:firstLine="708"/>
        <w:rPr>
          <w:rFonts w:ascii="Calibri" w:hAnsi="Calibri" w:cs="Calibri"/>
          <w:color w:val="000000"/>
          <w:sz w:val="24"/>
          <w:szCs w:val="24"/>
        </w:rPr>
      </w:pPr>
    </w:p>
    <w:p w:rsidR="000917CF" w:rsidRPr="00C563B4" w:rsidRDefault="000917CF" w:rsidP="000917CF">
      <w:pPr>
        <w:ind w:left="2832" w:firstLine="708"/>
        <w:rPr>
          <w:rFonts w:ascii="Calibri" w:hAnsi="Calibri" w:cs="Calibri"/>
          <w:color w:val="000000"/>
          <w:sz w:val="24"/>
          <w:szCs w:val="24"/>
        </w:rPr>
      </w:pPr>
      <w:r w:rsidRPr="00C563B4">
        <w:rPr>
          <w:rFonts w:ascii="Calibri" w:hAnsi="Calibri" w:cs="Calibri"/>
          <w:color w:val="000000"/>
          <w:sz w:val="24"/>
          <w:szCs w:val="24"/>
        </w:rPr>
        <w:t>.....................................................................................</w:t>
      </w:r>
    </w:p>
    <w:p w:rsidR="000917CF" w:rsidRPr="00C563B4" w:rsidRDefault="000917CF" w:rsidP="000917CF">
      <w:pPr>
        <w:pStyle w:val="Tekstpodstawowywcity22"/>
        <w:ind w:left="0"/>
        <w:jc w:val="right"/>
        <w:rPr>
          <w:rFonts w:ascii="Calibri" w:hAnsi="Calibri" w:cs="Calibri"/>
          <w:b/>
          <w:sz w:val="36"/>
          <w:szCs w:val="36"/>
        </w:rPr>
      </w:pPr>
    </w:p>
    <w:p w:rsidR="003C545D" w:rsidRDefault="003C545D"/>
    <w:sectPr w:rsidR="003C545D" w:rsidSect="000917CF">
      <w:headerReference w:type="default" r:id="rId32"/>
      <w:footerReference w:type="default" r:id="rId3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7CF" w:rsidRDefault="000917CF" w:rsidP="000917CF">
      <w:r>
        <w:separator/>
      </w:r>
    </w:p>
  </w:endnote>
  <w:endnote w:type="continuationSeparator" w:id="0">
    <w:p w:rsidR="000917CF" w:rsidRDefault="000917CF" w:rsidP="00091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 Narrow">
    <w:panose1 w:val="020B0606020202030204"/>
    <w:charset w:val="EE"/>
    <w:family w:val="swiss"/>
    <w:pitch w:val="variable"/>
    <w:sig w:usb0="00000287" w:usb1="00000800" w:usb2="00000000" w:usb3="00000000" w:csb0="0000009F" w:csb1="00000000"/>
  </w:font>
  <w:font w:name="TimesNewRoman,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8127356"/>
      <w:docPartObj>
        <w:docPartGallery w:val="Page Numbers (Bottom of Page)"/>
        <w:docPartUnique/>
      </w:docPartObj>
    </w:sdtPr>
    <w:sdtEndPr/>
    <w:sdtContent>
      <w:p w:rsidR="00550E8E" w:rsidRPr="00550E8E" w:rsidRDefault="000917CF" w:rsidP="00550E8E">
        <w:pPr>
          <w:pStyle w:val="Stopka"/>
          <w:jc w:val="right"/>
        </w:pPr>
        <w:r>
          <w:fldChar w:fldCharType="begin"/>
        </w:r>
        <w:r>
          <w:instrText>PAGE   \* MERGEFORMAT</w:instrText>
        </w:r>
        <w:r>
          <w:fldChar w:fldCharType="separate"/>
        </w:r>
        <w:r w:rsidR="0080037D">
          <w:rPr>
            <w:noProof/>
          </w:rPr>
          <w:t>36</w:t>
        </w:r>
        <w:r>
          <w:fldChar w:fldCharType="end"/>
        </w:r>
      </w:p>
    </w:sdtContent>
  </w:sdt>
  <w:p w:rsidR="00550E8E" w:rsidRDefault="00550E8E" w:rsidP="00550E8E">
    <w:pPr>
      <w:pStyle w:val="Stopka"/>
      <w:jc w:val="center"/>
      <w:rPr>
        <w:rFonts w:ascii="Arial" w:hAnsi="Arial" w:cs="Arial"/>
        <w:b/>
        <w:color w:val="3333CC"/>
        <w:sz w:val="16"/>
        <w:szCs w:val="16"/>
      </w:rPr>
    </w:pPr>
    <w:r>
      <w:rPr>
        <w:rFonts w:ascii="Arial" w:hAnsi="Arial" w:cs="Arial"/>
        <w:b/>
        <w:noProof/>
        <w:color w:val="3333CC"/>
        <w:sz w:val="16"/>
        <w:szCs w:val="16"/>
      </w:rPr>
      <mc:AlternateContent>
        <mc:Choice Requires="wps">
          <w:drawing>
            <wp:anchor distT="4294967295" distB="4294967295" distL="114300" distR="114300" simplePos="0" relativeHeight="251661312" behindDoc="0" locked="0" layoutInCell="1" allowOverlap="1" wp14:anchorId="5BBCB3CE" wp14:editId="714ACA76">
              <wp:simplePos x="0" y="0"/>
              <wp:positionH relativeFrom="column">
                <wp:posOffset>-114300</wp:posOffset>
              </wp:positionH>
              <wp:positionV relativeFrom="paragraph">
                <wp:posOffset>49529</wp:posOffset>
              </wp:positionV>
              <wp:extent cx="5829300" cy="0"/>
              <wp:effectExtent l="0" t="0" r="19050" b="19050"/>
              <wp:wrapNone/>
              <wp:docPr id="7" name="Łącznik prostoliniowy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7"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3.9pt" to="450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" strokeweight=".5pt"/>
          </w:pict>
        </mc:Fallback>
      </mc:AlternateContent>
    </w:r>
  </w:p>
  <w:tbl>
    <w:tblPr>
      <w:tblW w:w="9250" w:type="dxa"/>
      <w:jc w:val="right"/>
      <w:tblLayout w:type="fixed"/>
      <w:tblCellMar>
        <w:left w:w="0" w:type="dxa"/>
        <w:right w:w="0" w:type="dxa"/>
      </w:tblCellMar>
      <w:tblLook w:val="0000" w:firstRow="0" w:lastRow="0" w:firstColumn="0" w:lastColumn="0" w:noHBand="0" w:noVBand="0"/>
    </w:tblPr>
    <w:tblGrid>
      <w:gridCol w:w="8324"/>
      <w:gridCol w:w="926"/>
    </w:tblGrid>
    <w:tr w:rsidR="00550E8E" w:rsidTr="000D0AF2">
      <w:trPr>
        <w:jc w:val="right"/>
      </w:trPr>
      <w:tc>
        <w:tcPr>
          <w:tcW w:w="8324" w:type="dxa"/>
          <w:vAlign w:val="center"/>
        </w:tcPr>
        <w:p w:rsidR="00550E8E" w:rsidRDefault="00550E8E" w:rsidP="000D0AF2">
          <w:pPr>
            <w:pStyle w:val="Zawartotabeli"/>
            <w:jc w:val="right"/>
            <w:rPr>
              <w:rFonts w:ascii="Tahoma" w:hAnsi="Tahoma"/>
              <w:color w:val="177291"/>
              <w:sz w:val="14"/>
              <w:szCs w:val="14"/>
            </w:rPr>
          </w:pPr>
          <w:r>
            <w:rPr>
              <w:rFonts w:ascii="Tahoma" w:hAnsi="Tahoma"/>
              <w:b/>
              <w:color w:val="177291"/>
              <w:sz w:val="14"/>
              <w:szCs w:val="14"/>
            </w:rPr>
            <w:t>Agencja Oceny Technologii Medycznych</w:t>
          </w:r>
          <w:r w:rsidRPr="002B2DB2">
            <w:rPr>
              <w:rFonts w:ascii="Tahoma" w:hAnsi="Tahoma"/>
              <w:b/>
              <w:color w:val="177291"/>
              <w:sz w:val="14"/>
              <w:szCs w:val="14"/>
            </w:rPr>
            <w:t xml:space="preserve"> </w:t>
          </w:r>
          <w:r>
            <w:rPr>
              <w:rFonts w:ascii="Tahoma" w:hAnsi="Tahoma"/>
              <w:b/>
              <w:color w:val="177291"/>
              <w:sz w:val="14"/>
              <w:szCs w:val="14"/>
            </w:rPr>
            <w:t>i T</w:t>
          </w:r>
          <w:r w:rsidRPr="002B2DB2">
            <w:rPr>
              <w:rFonts w:ascii="Tahoma" w:hAnsi="Tahoma"/>
              <w:b/>
              <w:color w:val="177291"/>
              <w:sz w:val="14"/>
              <w:szCs w:val="14"/>
            </w:rPr>
            <w:t>aryfikacji</w:t>
          </w:r>
          <w:r>
            <w:rPr>
              <w:rFonts w:ascii="Tahoma" w:hAnsi="Tahoma"/>
              <w:b/>
              <w:color w:val="177291"/>
              <w:sz w:val="14"/>
              <w:szCs w:val="14"/>
            </w:rPr>
            <w:t xml:space="preserve">  </w:t>
          </w:r>
          <w:r>
            <w:rPr>
              <w:rFonts w:ascii="Tahoma" w:hAnsi="Tahoma"/>
              <w:b/>
              <w:color w:val="177291"/>
              <w:sz w:val="14"/>
              <w:szCs w:val="14"/>
            </w:rPr>
            <w:br/>
          </w:r>
          <w:r>
            <w:rPr>
              <w:rFonts w:ascii="Tahoma" w:hAnsi="Tahoma"/>
              <w:color w:val="177291"/>
              <w:sz w:val="14"/>
              <w:szCs w:val="14"/>
            </w:rPr>
            <w:t xml:space="preserve">ul. </w:t>
          </w:r>
          <w:proofErr w:type="spellStart"/>
          <w:r>
            <w:rPr>
              <w:rFonts w:ascii="Tahoma" w:hAnsi="Tahoma"/>
              <w:color w:val="177291"/>
              <w:sz w:val="14"/>
              <w:szCs w:val="14"/>
            </w:rPr>
            <w:t>Karolkowa</w:t>
          </w:r>
          <w:proofErr w:type="spellEnd"/>
          <w:r>
            <w:rPr>
              <w:rFonts w:ascii="Tahoma" w:hAnsi="Tahoma"/>
              <w:color w:val="177291"/>
              <w:sz w:val="14"/>
              <w:szCs w:val="14"/>
            </w:rPr>
            <w:t xml:space="preserve"> 30, 01-207 Warszawa tel. +48 22 376 78 00 fax +48 22 376 78 01 </w:t>
          </w:r>
          <w:r>
            <w:rPr>
              <w:rFonts w:ascii="Tahoma" w:hAnsi="Tahoma"/>
              <w:color w:val="177291"/>
              <w:sz w:val="14"/>
              <w:szCs w:val="14"/>
            </w:rPr>
            <w:br/>
          </w:r>
          <w:r w:rsidRPr="006546E8">
            <w:rPr>
              <w:rFonts w:ascii="Tahoma" w:hAnsi="Tahoma"/>
              <w:color w:val="177291"/>
              <w:sz w:val="14"/>
              <w:szCs w:val="14"/>
            </w:rPr>
            <w:t>NIP 525-23-47-183  REGON 140278400</w:t>
          </w:r>
        </w:p>
        <w:p w:rsidR="00550E8E" w:rsidRPr="004A25FC" w:rsidRDefault="00550E8E" w:rsidP="000D0AF2">
          <w:pPr>
            <w:pStyle w:val="Zawartotabeli"/>
            <w:jc w:val="right"/>
            <w:rPr>
              <w:rFonts w:ascii="Tahoma" w:hAnsi="Tahoma"/>
              <w:color w:val="177291"/>
              <w:sz w:val="14"/>
              <w:szCs w:val="14"/>
              <w:u w:val="single"/>
              <w:lang w:val="en-US"/>
            </w:rPr>
          </w:pPr>
          <w:r w:rsidRPr="00953A8D">
            <w:rPr>
              <w:rFonts w:ascii="Tahoma" w:hAnsi="Tahoma"/>
              <w:color w:val="177291"/>
              <w:sz w:val="14"/>
              <w:szCs w:val="14"/>
            </w:rPr>
            <w:t xml:space="preserve"> </w:t>
          </w:r>
          <w:r w:rsidRPr="004A25FC">
            <w:rPr>
              <w:rFonts w:ascii="Tahoma" w:hAnsi="Tahoma"/>
              <w:color w:val="177291"/>
              <w:sz w:val="14"/>
              <w:szCs w:val="14"/>
              <w:lang w:val="en-US"/>
            </w:rPr>
            <w:t xml:space="preserve">e-mail: </w:t>
          </w:r>
          <w:hyperlink r:id="rId1" w:history="1">
            <w:r w:rsidRPr="004A25FC">
              <w:rPr>
                <w:rStyle w:val="Hipercze"/>
                <w:rFonts w:ascii="Tahoma" w:hAnsi="Tahoma"/>
                <w:sz w:val="14"/>
                <w:szCs w:val="14"/>
                <w:lang w:val="en-US"/>
              </w:rPr>
              <w:t>sekretariat@aotmit.gov.p</w:t>
            </w:r>
          </w:hyperlink>
          <w:r w:rsidRPr="004A25FC">
            <w:rPr>
              <w:rFonts w:ascii="Tahoma" w:hAnsi="Tahoma"/>
              <w:color w:val="177291"/>
              <w:sz w:val="14"/>
              <w:szCs w:val="14"/>
              <w:lang w:val="en-US"/>
            </w:rPr>
            <w:t xml:space="preserve">l  </w:t>
          </w:r>
        </w:p>
        <w:p w:rsidR="00550E8E" w:rsidRDefault="0080037D" w:rsidP="000D0AF2">
          <w:pPr>
            <w:pStyle w:val="Zawartotabeli"/>
            <w:jc w:val="right"/>
          </w:pPr>
          <w:hyperlink r:id="rId2" w:history="1">
            <w:r w:rsidR="00550E8E">
              <w:rPr>
                <w:rStyle w:val="Hipercze"/>
                <w:rFonts w:ascii="Tahoma" w:hAnsi="Tahoma"/>
              </w:rPr>
              <w:t>www.aotmit.gov.pl</w:t>
            </w:r>
          </w:hyperlink>
          <w:r w:rsidR="00550E8E">
            <w:rPr>
              <w:rFonts w:ascii="Tahoma" w:hAnsi="Tahoma"/>
              <w:b/>
              <w:color w:val="177291"/>
              <w:sz w:val="20"/>
              <w:u w:val="single"/>
            </w:rPr>
            <w:t xml:space="preserve"> </w:t>
          </w:r>
          <w:r w:rsidR="00550E8E">
            <w:t xml:space="preserve"> </w:t>
          </w:r>
        </w:p>
      </w:tc>
      <w:tc>
        <w:tcPr>
          <w:tcW w:w="926" w:type="dxa"/>
          <w:vAlign w:val="center"/>
        </w:tcPr>
        <w:p w:rsidR="00550E8E" w:rsidRDefault="00550E8E" w:rsidP="000D0AF2">
          <w:pPr>
            <w:pStyle w:val="Zawartotabeli"/>
            <w:jc w:val="right"/>
            <w:rPr>
              <w:rFonts w:ascii="Tahoma" w:hAnsi="Tahoma"/>
              <w:sz w:val="22"/>
              <w:szCs w:val="22"/>
            </w:rPr>
          </w:pPr>
          <w:r>
            <w:rPr>
              <w:rFonts w:ascii="Tahoma" w:hAnsi="Tahoma"/>
              <w:noProof/>
              <w:sz w:val="22"/>
              <w:szCs w:val="22"/>
              <w:lang w:eastAsia="pl-PL"/>
            </w:rPr>
            <w:drawing>
              <wp:inline distT="0" distB="0" distL="0" distR="0" wp14:anchorId="5D460EE5" wp14:editId="63B6551C">
                <wp:extent cx="466285" cy="466285"/>
                <wp:effectExtent l="0" t="0" r="0"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TM_logo_finalne_oficjalne_aotmit_asymmetric_bold_cyrkiel_podciety.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466285" cy="466285"/>
                        </a:xfrm>
                        <a:prstGeom prst="rect">
                          <a:avLst/>
                        </a:prstGeom>
                      </pic:spPr>
                    </pic:pic>
                  </a:graphicData>
                </a:graphic>
              </wp:inline>
            </w:drawing>
          </w:r>
          <w:r>
            <w:rPr>
              <w:rFonts w:ascii="Tahoma" w:hAnsi="Tahoma"/>
              <w:sz w:val="22"/>
              <w:szCs w:val="22"/>
            </w:rPr>
            <w:t xml:space="preserve"> </w:t>
          </w:r>
        </w:p>
      </w:tc>
    </w:tr>
  </w:tbl>
  <w:p w:rsidR="00550E8E" w:rsidRDefault="00550E8E" w:rsidP="00550E8E">
    <w:pPr>
      <w:pStyle w:val="Nagwek"/>
      <w:jc w:val="center"/>
      <w:rPr>
        <w:b/>
        <w:color w:val="3333CC"/>
        <w:sz w:val="16"/>
        <w:szCs w:val="16"/>
        <w:lang w:val="en-US"/>
      </w:rPr>
    </w:pPr>
  </w:p>
  <w:p w:rsidR="000917CF" w:rsidRDefault="000917C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7CF" w:rsidRDefault="000917CF" w:rsidP="000917CF">
      <w:r>
        <w:separator/>
      </w:r>
    </w:p>
  </w:footnote>
  <w:footnote w:type="continuationSeparator" w:id="0">
    <w:p w:rsidR="000917CF" w:rsidRDefault="000917CF" w:rsidP="000917CF">
      <w:r>
        <w:continuationSeparator/>
      </w:r>
    </w:p>
  </w:footnote>
  <w:footnote w:id="1">
    <w:p w:rsidR="000917CF" w:rsidRPr="005313F9" w:rsidRDefault="000917CF" w:rsidP="000917CF">
      <w:pPr>
        <w:pStyle w:val="Tekstprzypisudolnego"/>
        <w:jc w:val="both"/>
        <w:rPr>
          <w:rFonts w:ascii="Calibri" w:hAnsi="Calibri" w:cs="Calibri"/>
          <w:sz w:val="18"/>
          <w:szCs w:val="18"/>
        </w:rPr>
      </w:pPr>
      <w:r w:rsidRPr="005313F9">
        <w:rPr>
          <w:rStyle w:val="Odwoanieprzypisudolnego"/>
          <w:rFonts w:ascii="Calibri" w:hAnsi="Calibri" w:cs="Calibri"/>
          <w:sz w:val="18"/>
          <w:szCs w:val="18"/>
        </w:rPr>
        <w:footnoteRef/>
      </w:r>
      <w:r w:rsidRPr="005313F9">
        <w:rPr>
          <w:rFonts w:ascii="Calibri" w:hAnsi="Calibri" w:cs="Calibri"/>
          <w:sz w:val="18"/>
          <w:szCs w:val="18"/>
        </w:rPr>
        <w:t xml:space="preserve"> </w:t>
      </w:r>
      <w:r w:rsidRPr="005313F9">
        <w:rPr>
          <w:rFonts w:ascii="Calibri" w:hAnsi="Calibri" w:cs="Calibri"/>
          <w:i/>
          <w:sz w:val="18"/>
          <w:szCs w:val="18"/>
        </w:rPr>
        <w:t>skorzystanie z prawa do sprostowania nie może skutkować zmianą wyniku postępowania</w:t>
      </w:r>
      <w:r w:rsidRPr="005313F9">
        <w:rPr>
          <w:rFonts w:ascii="Calibri" w:hAnsi="Calibri" w:cs="Calibri"/>
          <w:i/>
          <w:sz w:val="18"/>
          <w:szCs w:val="18"/>
        </w:rPr>
        <w:br/>
        <w:t xml:space="preserve">o udzielenie zamówienia publicznego ani zmianą postanowień umowy w zakresie niezgodnym z ustawą </w:t>
      </w:r>
      <w:proofErr w:type="spellStart"/>
      <w:r w:rsidRPr="005313F9">
        <w:rPr>
          <w:rFonts w:ascii="Calibri" w:hAnsi="Calibri" w:cs="Calibri"/>
          <w:i/>
          <w:sz w:val="18"/>
          <w:szCs w:val="18"/>
        </w:rPr>
        <w:t>Pzp</w:t>
      </w:r>
      <w:proofErr w:type="spellEnd"/>
      <w:r w:rsidRPr="005313F9">
        <w:rPr>
          <w:rFonts w:ascii="Calibri" w:hAnsi="Calibri" w:cs="Calibri"/>
          <w:i/>
          <w:sz w:val="18"/>
          <w:szCs w:val="18"/>
        </w:rPr>
        <w:t xml:space="preserve"> oraz nie może naruszać integralności protokołu oraz jego załączników</w:t>
      </w:r>
    </w:p>
  </w:footnote>
  <w:footnote w:id="2">
    <w:p w:rsidR="000917CF" w:rsidRPr="005313F9" w:rsidRDefault="000917CF" w:rsidP="000917CF">
      <w:pPr>
        <w:pStyle w:val="Tekstprzypisudolnego"/>
        <w:jc w:val="both"/>
        <w:rPr>
          <w:rFonts w:ascii="Calibri" w:hAnsi="Calibri" w:cs="Calibri"/>
          <w:sz w:val="18"/>
          <w:szCs w:val="18"/>
        </w:rPr>
      </w:pPr>
      <w:r w:rsidRPr="005313F9">
        <w:rPr>
          <w:rStyle w:val="Odwoanieprzypisudolnego"/>
          <w:rFonts w:ascii="Calibri" w:hAnsi="Calibri" w:cs="Calibri"/>
          <w:sz w:val="18"/>
          <w:szCs w:val="18"/>
        </w:rPr>
        <w:footnoteRef/>
      </w:r>
      <w:r w:rsidRPr="005313F9">
        <w:rPr>
          <w:rFonts w:ascii="Calibri" w:hAnsi="Calibri" w:cs="Calibri"/>
          <w:sz w:val="18"/>
          <w:szCs w:val="18"/>
        </w:rPr>
        <w:t xml:space="preserve"> </w:t>
      </w:r>
      <w:r w:rsidRPr="005313F9">
        <w:rPr>
          <w:rFonts w:ascii="Calibri" w:hAnsi="Calibri" w:cs="Calibri"/>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000" w:firstRow="0" w:lastRow="0" w:firstColumn="0" w:lastColumn="0" w:noHBand="0" w:noVBand="0"/>
    </w:tblPr>
    <w:tblGrid>
      <w:gridCol w:w="1667"/>
      <w:gridCol w:w="7332"/>
    </w:tblGrid>
    <w:tr w:rsidR="00550E8E" w:rsidTr="000D0AF2">
      <w:trPr>
        <w:jc w:val="center"/>
      </w:trPr>
      <w:tc>
        <w:tcPr>
          <w:tcW w:w="1667" w:type="dxa"/>
          <w:vAlign w:val="center"/>
        </w:tcPr>
        <w:p w:rsidR="00550E8E" w:rsidRDefault="00550E8E" w:rsidP="000D0AF2">
          <w:pPr>
            <w:pStyle w:val="Zawartotabeli"/>
            <w:rPr>
              <w:rFonts w:ascii="Tahoma" w:hAnsi="Tahoma"/>
            </w:rPr>
          </w:pPr>
          <w:r>
            <w:rPr>
              <w:rFonts w:ascii="Tahoma" w:hAnsi="Tahoma"/>
              <w:noProof/>
              <w:lang w:eastAsia="pl-PL"/>
            </w:rPr>
            <w:drawing>
              <wp:inline distT="0" distB="0" distL="0" distR="0" wp14:anchorId="3AA3D0DD" wp14:editId="39907ADD">
                <wp:extent cx="862525" cy="862525"/>
                <wp:effectExtent l="0" t="0" r="1270" b="127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TM_logo_finalne_oficjalne_aotmit_asymmetric_bold_cyrkiel_podciet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2525" cy="862525"/>
                        </a:xfrm>
                        <a:prstGeom prst="rect">
                          <a:avLst/>
                        </a:prstGeom>
                      </pic:spPr>
                    </pic:pic>
                  </a:graphicData>
                </a:graphic>
              </wp:inline>
            </w:drawing>
          </w:r>
          <w:r>
            <w:rPr>
              <w:rFonts w:ascii="Tahoma" w:hAnsi="Tahoma"/>
            </w:rPr>
            <w:t xml:space="preserve"> </w:t>
          </w:r>
        </w:p>
      </w:tc>
      <w:tc>
        <w:tcPr>
          <w:tcW w:w="7332" w:type="dxa"/>
        </w:tcPr>
        <w:p w:rsidR="00550E8E" w:rsidRPr="002B2DB2" w:rsidRDefault="00550E8E" w:rsidP="000D0AF2">
          <w:pPr>
            <w:pStyle w:val="Zawartotabeli"/>
            <w:spacing w:before="165"/>
            <w:rPr>
              <w:rFonts w:ascii="Tahoma" w:hAnsi="Tahoma"/>
              <w:b/>
              <w:color w:val="177291"/>
              <w:sz w:val="26"/>
              <w:szCs w:val="26"/>
            </w:rPr>
          </w:pPr>
          <w:r>
            <w:rPr>
              <w:rFonts w:ascii="Tahoma" w:hAnsi="Tahoma"/>
              <w:b/>
              <w:color w:val="177291"/>
              <w:sz w:val="26"/>
              <w:szCs w:val="26"/>
            </w:rPr>
            <w:t>Agencja Oceny Technologii Medycznych</w:t>
          </w:r>
          <w:r w:rsidRPr="002B2DB2">
            <w:rPr>
              <w:rFonts w:ascii="Tahoma" w:hAnsi="Tahoma"/>
              <w:b/>
              <w:color w:val="177291"/>
              <w:sz w:val="26"/>
              <w:szCs w:val="26"/>
            </w:rPr>
            <w:t xml:space="preserve"> i Taryfikacji</w:t>
          </w:r>
        </w:p>
        <w:p w:rsidR="00550E8E" w:rsidRDefault="00550E8E" w:rsidP="000D0AF2">
          <w:pPr>
            <w:pStyle w:val="Zawartotabeli"/>
          </w:pPr>
        </w:p>
        <w:p w:rsidR="00550E8E" w:rsidRDefault="00550E8E" w:rsidP="000D0AF2">
          <w:pPr>
            <w:pStyle w:val="Zawartotabeli"/>
            <w:rPr>
              <w:rFonts w:ascii="Tahoma" w:hAnsi="Tahoma"/>
              <w:b/>
              <w:color w:val="177291"/>
              <w:sz w:val="20"/>
            </w:rPr>
          </w:pPr>
          <w:r>
            <w:rPr>
              <w:rFonts w:ascii="Tahoma" w:hAnsi="Tahoma"/>
              <w:b/>
              <w:color w:val="177291"/>
              <w:sz w:val="20"/>
            </w:rPr>
            <w:t>www.aotm</w:t>
          </w:r>
          <w:r w:rsidRPr="002B2DB2">
            <w:rPr>
              <w:rFonts w:ascii="Tahoma" w:hAnsi="Tahoma"/>
              <w:b/>
              <w:color w:val="177291"/>
              <w:sz w:val="20"/>
            </w:rPr>
            <w:t>it</w:t>
          </w:r>
          <w:r>
            <w:rPr>
              <w:rFonts w:ascii="Tahoma" w:hAnsi="Tahoma"/>
              <w:b/>
              <w:color w:val="177291"/>
              <w:sz w:val="20"/>
            </w:rPr>
            <w:t>.gov.pl</w:t>
          </w:r>
        </w:p>
      </w:tc>
    </w:tr>
  </w:tbl>
  <w:p w:rsidR="00550E8E" w:rsidRDefault="00550E8E" w:rsidP="00550E8E">
    <w:pPr>
      <w:pStyle w:val="Nagwek"/>
      <w:tabs>
        <w:tab w:val="clear" w:pos="4536"/>
        <w:tab w:val="clear" w:pos="9072"/>
      </w:tabs>
    </w:pPr>
    <w:r>
      <w:rPr>
        <w:noProof/>
      </w:rPr>
      <mc:AlternateContent>
        <mc:Choice Requires="wps">
          <w:drawing>
            <wp:anchor distT="4294967295" distB="4294967295" distL="114300" distR="114300" simplePos="0" relativeHeight="251659264" behindDoc="0" locked="0" layoutInCell="1" allowOverlap="1" wp14:anchorId="76C63C2F" wp14:editId="2DFFD75A">
              <wp:simplePos x="0" y="0"/>
              <wp:positionH relativeFrom="column">
                <wp:posOffset>0</wp:posOffset>
              </wp:positionH>
              <wp:positionV relativeFrom="paragraph">
                <wp:posOffset>121284</wp:posOffset>
              </wp:positionV>
              <wp:extent cx="5829300" cy="0"/>
              <wp:effectExtent l="0" t="0" r="19050" b="19050"/>
              <wp:wrapNone/>
              <wp:docPr id="6" name="Łącznik prostoliniow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6"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55pt" to="459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" strokeweight=".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
    <w:nsid w:val="0000000A"/>
    <w:multiLevelType w:val="multilevel"/>
    <w:tmpl w:val="BEA40F46"/>
    <w:name w:val="WW8Num10"/>
    <w:lvl w:ilvl="0">
      <w:start w:val="1"/>
      <w:numFmt w:val="decimal"/>
      <w:lvlText w:val="%1."/>
      <w:lvlJc w:val="left"/>
      <w:pPr>
        <w:tabs>
          <w:tab w:val="num" w:pos="34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E"/>
    <w:multiLevelType w:val="singleLevel"/>
    <w:tmpl w:val="11403898"/>
    <w:name w:val="WW8Num14"/>
    <w:lvl w:ilvl="0">
      <w:start w:val="1"/>
      <w:numFmt w:val="decimal"/>
      <w:lvlText w:val="%1."/>
      <w:lvlJc w:val="left"/>
      <w:pPr>
        <w:tabs>
          <w:tab w:val="num" w:pos="360"/>
        </w:tabs>
        <w:ind w:left="360" w:hanging="360"/>
      </w:pPr>
      <w:rPr>
        <w:rFonts w:ascii="Calibri" w:eastAsia="Times New Roman" w:hAnsi="Calibri" w:cs="Calibri"/>
      </w:rPr>
    </w:lvl>
  </w:abstractNum>
  <w:abstractNum w:abstractNumId="3">
    <w:nsid w:val="00000012"/>
    <w:multiLevelType w:val="singleLevel"/>
    <w:tmpl w:val="853CD12A"/>
    <w:name w:val="WW8Num20"/>
    <w:lvl w:ilvl="0">
      <w:start w:val="1"/>
      <w:numFmt w:val="decimal"/>
      <w:lvlText w:val="%1)"/>
      <w:lvlJc w:val="left"/>
      <w:pPr>
        <w:tabs>
          <w:tab w:val="num" w:pos="1320"/>
        </w:tabs>
        <w:ind w:left="1320" w:hanging="360"/>
      </w:pPr>
      <w:rPr>
        <w:rFonts w:ascii="Calibri" w:hAnsi="Calibri" w:cs="Calibri" w:hint="default"/>
        <w:b w:val="0"/>
        <w:i w:val="0"/>
        <w:color w:val="auto"/>
        <w:sz w:val="24"/>
        <w:szCs w:val="24"/>
      </w:rPr>
    </w:lvl>
  </w:abstractNum>
  <w:abstractNum w:abstractNumId="4">
    <w:nsid w:val="00000013"/>
    <w:multiLevelType w:val="singleLevel"/>
    <w:tmpl w:val="00000013"/>
    <w:name w:val="WW8Num19"/>
    <w:lvl w:ilvl="0">
      <w:start w:val="1"/>
      <w:numFmt w:val="decimal"/>
      <w:lvlText w:val="%1."/>
      <w:lvlJc w:val="left"/>
      <w:pPr>
        <w:tabs>
          <w:tab w:val="num" w:pos="360"/>
        </w:tabs>
        <w:ind w:left="360" w:hanging="360"/>
      </w:pPr>
      <w:rPr>
        <w:rFonts w:cs="Times New Roman"/>
      </w:rPr>
    </w:lvl>
  </w:abstractNum>
  <w:abstractNum w:abstractNumId="5">
    <w:nsid w:val="00000014"/>
    <w:multiLevelType w:val="singleLevel"/>
    <w:tmpl w:val="00000014"/>
    <w:name w:val="WW8Num45"/>
    <w:lvl w:ilvl="0">
      <w:start w:val="1"/>
      <w:numFmt w:val="lowerLetter"/>
      <w:lvlText w:val="%1)"/>
      <w:lvlJc w:val="left"/>
      <w:pPr>
        <w:tabs>
          <w:tab w:val="num" w:pos="1080"/>
        </w:tabs>
      </w:pPr>
      <w:rPr>
        <w:color w:val="auto"/>
      </w:rPr>
    </w:lvl>
  </w:abstractNum>
  <w:abstractNum w:abstractNumId="6">
    <w:nsid w:val="0000001D"/>
    <w:multiLevelType w:val="multilevel"/>
    <w:tmpl w:val="0000001D"/>
    <w:name w:val="WW8Num32"/>
    <w:lvl w:ilvl="0">
      <w:start w:val="8"/>
      <w:numFmt w:val="upperRoman"/>
      <w:lvlText w:val="%1."/>
      <w:lvlJc w:val="left"/>
      <w:pPr>
        <w:tabs>
          <w:tab w:val="num" w:pos="0"/>
        </w:tabs>
        <w:ind w:left="1004" w:hanging="720"/>
      </w:pPr>
    </w:lvl>
    <w:lvl w:ilvl="1">
      <w:start w:val="1"/>
      <w:numFmt w:val="upperRoman"/>
      <w:lvlText w:val="%2."/>
      <w:lvlJc w:val="left"/>
      <w:pPr>
        <w:tabs>
          <w:tab w:val="num" w:pos="0"/>
        </w:tabs>
        <w:ind w:left="1505" w:hanging="360"/>
      </w:pPr>
    </w:lvl>
    <w:lvl w:ilvl="2">
      <w:start w:val="10"/>
      <w:numFmt w:val="decimal"/>
      <w:lvlText w:val="%3."/>
      <w:lvlJc w:val="left"/>
      <w:pPr>
        <w:tabs>
          <w:tab w:val="num" w:pos="0"/>
        </w:tabs>
        <w:ind w:left="2405" w:hanging="360"/>
      </w:pPr>
    </w:lvl>
    <w:lvl w:ilvl="3">
      <w:start w:val="1"/>
      <w:numFmt w:val="decimal"/>
      <w:lvlText w:val="%4."/>
      <w:lvlJc w:val="left"/>
      <w:pPr>
        <w:tabs>
          <w:tab w:val="num" w:pos="0"/>
        </w:tabs>
        <w:ind w:left="360" w:hanging="360"/>
      </w:pPr>
    </w:lvl>
    <w:lvl w:ilvl="4">
      <w:start w:val="1"/>
      <w:numFmt w:val="decimal"/>
      <w:lvlText w:val="%5)"/>
      <w:lvlJc w:val="left"/>
      <w:pPr>
        <w:tabs>
          <w:tab w:val="num" w:pos="0"/>
        </w:tabs>
        <w:ind w:left="3665" w:hanging="360"/>
      </w:pPr>
    </w:lvl>
    <w:lvl w:ilvl="5">
      <w:start w:val="1"/>
      <w:numFmt w:val="lowerRoman"/>
      <w:lvlText w:val="%6."/>
      <w:lvlJc w:val="lef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left"/>
      <w:pPr>
        <w:tabs>
          <w:tab w:val="num" w:pos="0"/>
        </w:tabs>
        <w:ind w:left="6545" w:hanging="180"/>
      </w:pPr>
    </w:lvl>
  </w:abstractNum>
  <w:abstractNum w:abstractNumId="7">
    <w:nsid w:val="0246667A"/>
    <w:multiLevelType w:val="singleLevel"/>
    <w:tmpl w:val="68D65ABE"/>
    <w:lvl w:ilvl="0">
      <w:start w:val="1"/>
      <w:numFmt w:val="decimal"/>
      <w:lvlText w:val="%1."/>
      <w:legacy w:legacy="1" w:legacySpace="0" w:legacyIndent="283"/>
      <w:lvlJc w:val="left"/>
      <w:pPr>
        <w:ind w:left="283" w:hanging="283"/>
      </w:pPr>
    </w:lvl>
  </w:abstractNum>
  <w:abstractNum w:abstractNumId="8">
    <w:nsid w:val="06BD379F"/>
    <w:multiLevelType w:val="hybridMultilevel"/>
    <w:tmpl w:val="88B864C4"/>
    <w:lvl w:ilvl="0" w:tplc="3B023E62">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nsid w:val="0A533BA2"/>
    <w:multiLevelType w:val="hybridMultilevel"/>
    <w:tmpl w:val="069CEC8A"/>
    <w:lvl w:ilvl="0" w:tplc="D1C6408A">
      <w:start w:val="1"/>
      <w:numFmt w:val="decimal"/>
      <w:lvlText w:val="%1)"/>
      <w:lvlJc w:val="left"/>
      <w:pPr>
        <w:tabs>
          <w:tab w:val="num" w:pos="928"/>
        </w:tabs>
        <w:ind w:left="928" w:hanging="360"/>
      </w:pPr>
      <w:rPr>
        <w:rFonts w:hint="default"/>
        <w:b w:val="0"/>
        <w:sz w:val="24"/>
        <w:szCs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
    <w:nsid w:val="0D19192F"/>
    <w:multiLevelType w:val="hybridMultilevel"/>
    <w:tmpl w:val="56F6A8D4"/>
    <w:lvl w:ilvl="0" w:tplc="D6926068">
      <w:start w:val="1"/>
      <w:numFmt w:val="lowerLetter"/>
      <w:lvlText w:val="%1)"/>
      <w:lvlJc w:val="left"/>
      <w:pPr>
        <w:tabs>
          <w:tab w:val="num" w:pos="1080"/>
        </w:tabs>
        <w:ind w:left="1080" w:hanging="360"/>
      </w:pPr>
      <w:rPr>
        <w:rFonts w:cs="Times New Roman" w:hint="default"/>
      </w:rPr>
    </w:lvl>
    <w:lvl w:ilvl="1" w:tplc="5A8E4BE6">
      <w:start w:val="1"/>
      <w:numFmt w:val="decimal"/>
      <w:lvlText w:val="%2)"/>
      <w:lvlJc w:val="left"/>
      <w:pPr>
        <w:tabs>
          <w:tab w:val="num" w:pos="797"/>
        </w:tabs>
        <w:ind w:left="797" w:hanging="360"/>
      </w:pPr>
      <w:rPr>
        <w:rFonts w:cs="Times New Roman" w:hint="default"/>
        <w:b w:val="0"/>
      </w:rPr>
    </w:lvl>
    <w:lvl w:ilvl="2" w:tplc="0415001B">
      <w:start w:val="1"/>
      <w:numFmt w:val="lowerRoman"/>
      <w:lvlText w:val="%3."/>
      <w:lvlJc w:val="right"/>
      <w:pPr>
        <w:tabs>
          <w:tab w:val="num" w:pos="720"/>
        </w:tabs>
        <w:ind w:left="720" w:hanging="180"/>
      </w:pPr>
      <w:rPr>
        <w:rFonts w:cs="Times New Roman"/>
      </w:rPr>
    </w:lvl>
    <w:lvl w:ilvl="3" w:tplc="FBEC2EF4">
      <w:start w:val="3"/>
      <w:numFmt w:val="decimal"/>
      <w:lvlText w:val="%4."/>
      <w:lvlJc w:val="left"/>
      <w:pPr>
        <w:tabs>
          <w:tab w:val="num" w:pos="360"/>
        </w:tabs>
        <w:ind w:left="360" w:hanging="360"/>
      </w:pPr>
      <w:rPr>
        <w:rFonts w:hint="default"/>
      </w:rPr>
    </w:lvl>
    <w:lvl w:ilvl="4" w:tplc="04150019">
      <w:start w:val="1"/>
      <w:numFmt w:val="lowerLetter"/>
      <w:lvlText w:val="%5."/>
      <w:lvlJc w:val="left"/>
      <w:pPr>
        <w:tabs>
          <w:tab w:val="num" w:pos="2957"/>
        </w:tabs>
        <w:ind w:left="2957" w:hanging="360"/>
      </w:pPr>
      <w:rPr>
        <w:rFonts w:cs="Times New Roman"/>
      </w:rPr>
    </w:lvl>
    <w:lvl w:ilvl="5" w:tplc="0415001B">
      <w:start w:val="1"/>
      <w:numFmt w:val="lowerRoman"/>
      <w:lvlText w:val="%6."/>
      <w:lvlJc w:val="right"/>
      <w:pPr>
        <w:tabs>
          <w:tab w:val="num" w:pos="3677"/>
        </w:tabs>
        <w:ind w:left="3677" w:hanging="180"/>
      </w:pPr>
      <w:rPr>
        <w:rFonts w:cs="Times New Roman"/>
      </w:rPr>
    </w:lvl>
    <w:lvl w:ilvl="6" w:tplc="0415000F">
      <w:start w:val="1"/>
      <w:numFmt w:val="decimal"/>
      <w:lvlText w:val="%7."/>
      <w:lvlJc w:val="left"/>
      <w:pPr>
        <w:tabs>
          <w:tab w:val="num" w:pos="360"/>
        </w:tabs>
        <w:ind w:left="360" w:hanging="360"/>
      </w:pPr>
      <w:rPr>
        <w:rFonts w:cs="Times New Roman"/>
      </w:rPr>
    </w:lvl>
    <w:lvl w:ilvl="7" w:tplc="57408FE6">
      <w:start w:val="27"/>
      <w:numFmt w:val="upperRoman"/>
      <w:lvlText w:val="%8."/>
      <w:lvlJc w:val="left"/>
      <w:pPr>
        <w:ind w:left="5477" w:hanging="720"/>
      </w:pPr>
      <w:rPr>
        <w:rFonts w:hint="default"/>
        <w:b/>
        <w:sz w:val="28"/>
      </w:rPr>
    </w:lvl>
    <w:lvl w:ilvl="8" w:tplc="0415001B" w:tentative="1">
      <w:start w:val="1"/>
      <w:numFmt w:val="lowerRoman"/>
      <w:lvlText w:val="%9."/>
      <w:lvlJc w:val="right"/>
      <w:pPr>
        <w:tabs>
          <w:tab w:val="num" w:pos="5837"/>
        </w:tabs>
        <w:ind w:left="5837" w:hanging="180"/>
      </w:pPr>
      <w:rPr>
        <w:rFonts w:cs="Times New Roman"/>
      </w:rPr>
    </w:lvl>
  </w:abstractNum>
  <w:abstractNum w:abstractNumId="11">
    <w:nsid w:val="11E5235E"/>
    <w:multiLevelType w:val="multilevel"/>
    <w:tmpl w:val="B39607C4"/>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792"/>
        </w:tabs>
        <w:ind w:left="792" w:hanging="432"/>
      </w:pPr>
    </w:lvl>
    <w:lvl w:ilvl="2">
      <w:start w:val="1"/>
      <w:numFmt w:val="lowerLetter"/>
      <w:lvlText w:val="%3)"/>
      <w:lvlJc w:val="left"/>
      <w:pPr>
        <w:tabs>
          <w:tab w:val="num" w:pos="1080"/>
        </w:tabs>
        <w:ind w:left="1080" w:hanging="360"/>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nsid w:val="15C43585"/>
    <w:multiLevelType w:val="hybridMultilevel"/>
    <w:tmpl w:val="DE1C8A86"/>
    <w:lvl w:ilvl="0" w:tplc="0415000F">
      <w:start w:val="1"/>
      <w:numFmt w:val="decimal"/>
      <w:lvlText w:val="%1."/>
      <w:lvlJc w:val="left"/>
      <w:pPr>
        <w:ind w:left="1931"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13">
    <w:nsid w:val="162546DD"/>
    <w:multiLevelType w:val="hybridMultilevel"/>
    <w:tmpl w:val="FF74A236"/>
    <w:lvl w:ilvl="0" w:tplc="87F0A7F4">
      <w:start w:val="1"/>
      <w:numFmt w:val="decimal"/>
      <w:lvlText w:val="%1)"/>
      <w:lvlJc w:val="left"/>
      <w:pPr>
        <w:tabs>
          <w:tab w:val="num" w:pos="900"/>
        </w:tabs>
        <w:ind w:left="900" w:hanging="360"/>
      </w:pPr>
      <w:rPr>
        <w:rFonts w:cs="Times New Roman" w:hint="default"/>
        <w:b w:val="0"/>
      </w:rPr>
    </w:lvl>
    <w:lvl w:ilvl="1" w:tplc="04150019">
      <w:start w:val="1"/>
      <w:numFmt w:val="lowerLetter"/>
      <w:lvlText w:val="%2."/>
      <w:lvlJc w:val="left"/>
      <w:pPr>
        <w:tabs>
          <w:tab w:val="num" w:pos="1620"/>
        </w:tabs>
        <w:ind w:left="1620" w:hanging="360"/>
      </w:pPr>
      <w:rPr>
        <w:rFonts w:cs="Times New Roman"/>
      </w:rPr>
    </w:lvl>
    <w:lvl w:ilvl="2" w:tplc="0415001B" w:tentative="1">
      <w:start w:val="1"/>
      <w:numFmt w:val="lowerRoman"/>
      <w:lvlText w:val="%3."/>
      <w:lvlJc w:val="right"/>
      <w:pPr>
        <w:tabs>
          <w:tab w:val="num" w:pos="2340"/>
        </w:tabs>
        <w:ind w:left="2340" w:hanging="180"/>
      </w:pPr>
      <w:rPr>
        <w:rFonts w:cs="Times New Roman"/>
      </w:rPr>
    </w:lvl>
    <w:lvl w:ilvl="3" w:tplc="0415000F" w:tentative="1">
      <w:start w:val="1"/>
      <w:numFmt w:val="decimal"/>
      <w:lvlText w:val="%4."/>
      <w:lvlJc w:val="left"/>
      <w:pPr>
        <w:tabs>
          <w:tab w:val="num" w:pos="3060"/>
        </w:tabs>
        <w:ind w:left="3060" w:hanging="360"/>
      </w:pPr>
      <w:rPr>
        <w:rFonts w:cs="Times New Roman"/>
      </w:rPr>
    </w:lvl>
    <w:lvl w:ilvl="4" w:tplc="04150019" w:tentative="1">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abstractNum w:abstractNumId="14">
    <w:nsid w:val="198C477D"/>
    <w:multiLevelType w:val="hybridMultilevel"/>
    <w:tmpl w:val="21B2F8C8"/>
    <w:lvl w:ilvl="0" w:tplc="29C23E16">
      <w:start w:val="1"/>
      <w:numFmt w:val="decimal"/>
      <w:lvlText w:val="%1."/>
      <w:lvlJc w:val="left"/>
      <w:pPr>
        <w:tabs>
          <w:tab w:val="num" w:pos="644"/>
        </w:tabs>
        <w:ind w:left="644" w:hanging="360"/>
      </w:pPr>
      <w:rPr>
        <w:rFonts w:hint="default"/>
        <w:b w:val="0"/>
        <w:color w:val="auto"/>
      </w:rPr>
    </w:lvl>
    <w:lvl w:ilvl="1" w:tplc="04150001">
      <w:start w:val="1"/>
      <w:numFmt w:val="bullet"/>
      <w:lvlText w:val=""/>
      <w:lvlJc w:val="left"/>
      <w:pPr>
        <w:tabs>
          <w:tab w:val="num" w:pos="1211"/>
        </w:tabs>
        <w:ind w:left="1211" w:hanging="360"/>
      </w:pPr>
      <w:rPr>
        <w:rFonts w:ascii="Symbol" w:hAnsi="Symbol" w:hint="default"/>
        <w:b w:val="0"/>
        <w:i w:val="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19A571F8"/>
    <w:multiLevelType w:val="hybridMultilevel"/>
    <w:tmpl w:val="FFEC88D8"/>
    <w:lvl w:ilvl="0" w:tplc="77EC08EA">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
    <w:nsid w:val="1D8E75BD"/>
    <w:multiLevelType w:val="hybridMultilevel"/>
    <w:tmpl w:val="803AC9C2"/>
    <w:lvl w:ilvl="0" w:tplc="7598A6E4">
      <w:start w:val="1"/>
      <w:numFmt w:val="bullet"/>
      <w:pStyle w:val="tekstinpunktowanie"/>
      <w:lvlText w:val=""/>
      <w:lvlJc w:val="left"/>
      <w:pPr>
        <w:tabs>
          <w:tab w:val="num" w:pos="0"/>
        </w:tabs>
        <w:ind w:left="113" w:hanging="113"/>
      </w:pPr>
      <w:rPr>
        <w:rFonts w:ascii="Symbol" w:hAnsi="Symbol" w:hint="default"/>
        <w:color w:val="auto"/>
        <w:sz w:val="16"/>
        <w:szCs w:val="16"/>
      </w:rPr>
    </w:lvl>
    <w:lvl w:ilvl="1" w:tplc="04150003" w:tentative="1">
      <w:start w:val="1"/>
      <w:numFmt w:val="bullet"/>
      <w:lvlText w:val="o"/>
      <w:lvlJc w:val="left"/>
      <w:pPr>
        <w:tabs>
          <w:tab w:val="num" w:pos="513"/>
        </w:tabs>
        <w:ind w:left="513" w:hanging="360"/>
      </w:pPr>
      <w:rPr>
        <w:rFonts w:ascii="Courier New" w:hAnsi="Courier New" w:cs="Courier New" w:hint="default"/>
      </w:rPr>
    </w:lvl>
    <w:lvl w:ilvl="2" w:tplc="04150005" w:tentative="1">
      <w:start w:val="1"/>
      <w:numFmt w:val="bullet"/>
      <w:lvlText w:val=""/>
      <w:lvlJc w:val="left"/>
      <w:pPr>
        <w:tabs>
          <w:tab w:val="num" w:pos="1233"/>
        </w:tabs>
        <w:ind w:left="1233" w:hanging="360"/>
      </w:pPr>
      <w:rPr>
        <w:rFonts w:ascii="Wingdings" w:hAnsi="Wingdings" w:hint="default"/>
      </w:rPr>
    </w:lvl>
    <w:lvl w:ilvl="3" w:tplc="04150001" w:tentative="1">
      <w:start w:val="1"/>
      <w:numFmt w:val="bullet"/>
      <w:lvlText w:val=""/>
      <w:lvlJc w:val="left"/>
      <w:pPr>
        <w:tabs>
          <w:tab w:val="num" w:pos="1953"/>
        </w:tabs>
        <w:ind w:left="1953" w:hanging="360"/>
      </w:pPr>
      <w:rPr>
        <w:rFonts w:ascii="Symbol" w:hAnsi="Symbol" w:hint="default"/>
      </w:rPr>
    </w:lvl>
    <w:lvl w:ilvl="4" w:tplc="04150003" w:tentative="1">
      <w:start w:val="1"/>
      <w:numFmt w:val="bullet"/>
      <w:lvlText w:val="o"/>
      <w:lvlJc w:val="left"/>
      <w:pPr>
        <w:tabs>
          <w:tab w:val="num" w:pos="2673"/>
        </w:tabs>
        <w:ind w:left="2673" w:hanging="360"/>
      </w:pPr>
      <w:rPr>
        <w:rFonts w:ascii="Courier New" w:hAnsi="Courier New" w:cs="Courier New" w:hint="default"/>
      </w:rPr>
    </w:lvl>
    <w:lvl w:ilvl="5" w:tplc="04150005" w:tentative="1">
      <w:start w:val="1"/>
      <w:numFmt w:val="bullet"/>
      <w:lvlText w:val=""/>
      <w:lvlJc w:val="left"/>
      <w:pPr>
        <w:tabs>
          <w:tab w:val="num" w:pos="3393"/>
        </w:tabs>
        <w:ind w:left="3393" w:hanging="360"/>
      </w:pPr>
      <w:rPr>
        <w:rFonts w:ascii="Wingdings" w:hAnsi="Wingdings" w:hint="default"/>
      </w:rPr>
    </w:lvl>
    <w:lvl w:ilvl="6" w:tplc="04150001" w:tentative="1">
      <w:start w:val="1"/>
      <w:numFmt w:val="bullet"/>
      <w:lvlText w:val=""/>
      <w:lvlJc w:val="left"/>
      <w:pPr>
        <w:tabs>
          <w:tab w:val="num" w:pos="4113"/>
        </w:tabs>
        <w:ind w:left="4113" w:hanging="360"/>
      </w:pPr>
      <w:rPr>
        <w:rFonts w:ascii="Symbol" w:hAnsi="Symbol" w:hint="default"/>
      </w:rPr>
    </w:lvl>
    <w:lvl w:ilvl="7" w:tplc="04150003" w:tentative="1">
      <w:start w:val="1"/>
      <w:numFmt w:val="bullet"/>
      <w:lvlText w:val="o"/>
      <w:lvlJc w:val="left"/>
      <w:pPr>
        <w:tabs>
          <w:tab w:val="num" w:pos="4833"/>
        </w:tabs>
        <w:ind w:left="4833" w:hanging="360"/>
      </w:pPr>
      <w:rPr>
        <w:rFonts w:ascii="Courier New" w:hAnsi="Courier New" w:cs="Courier New" w:hint="default"/>
      </w:rPr>
    </w:lvl>
    <w:lvl w:ilvl="8" w:tplc="04150005" w:tentative="1">
      <w:start w:val="1"/>
      <w:numFmt w:val="bullet"/>
      <w:lvlText w:val=""/>
      <w:lvlJc w:val="left"/>
      <w:pPr>
        <w:tabs>
          <w:tab w:val="num" w:pos="5553"/>
        </w:tabs>
        <w:ind w:left="5553" w:hanging="360"/>
      </w:pPr>
      <w:rPr>
        <w:rFonts w:ascii="Wingdings" w:hAnsi="Wingdings" w:hint="default"/>
      </w:rPr>
    </w:lvl>
  </w:abstractNum>
  <w:abstractNum w:abstractNumId="17">
    <w:nsid w:val="24EF1451"/>
    <w:multiLevelType w:val="hybridMultilevel"/>
    <w:tmpl w:val="FF74A236"/>
    <w:lvl w:ilvl="0" w:tplc="87F0A7F4">
      <w:start w:val="1"/>
      <w:numFmt w:val="decimal"/>
      <w:lvlText w:val="%1)"/>
      <w:lvlJc w:val="left"/>
      <w:pPr>
        <w:tabs>
          <w:tab w:val="num" w:pos="900"/>
        </w:tabs>
        <w:ind w:left="900" w:hanging="360"/>
      </w:pPr>
      <w:rPr>
        <w:rFonts w:cs="Times New Roman" w:hint="default"/>
        <w:b w:val="0"/>
      </w:rPr>
    </w:lvl>
    <w:lvl w:ilvl="1" w:tplc="04150019">
      <w:start w:val="1"/>
      <w:numFmt w:val="lowerLetter"/>
      <w:lvlText w:val="%2."/>
      <w:lvlJc w:val="left"/>
      <w:pPr>
        <w:tabs>
          <w:tab w:val="num" w:pos="1620"/>
        </w:tabs>
        <w:ind w:left="1620" w:hanging="360"/>
      </w:pPr>
      <w:rPr>
        <w:rFonts w:cs="Times New Roman"/>
      </w:rPr>
    </w:lvl>
    <w:lvl w:ilvl="2" w:tplc="0415001B" w:tentative="1">
      <w:start w:val="1"/>
      <w:numFmt w:val="lowerRoman"/>
      <w:lvlText w:val="%3."/>
      <w:lvlJc w:val="right"/>
      <w:pPr>
        <w:tabs>
          <w:tab w:val="num" w:pos="2340"/>
        </w:tabs>
        <w:ind w:left="2340" w:hanging="180"/>
      </w:pPr>
      <w:rPr>
        <w:rFonts w:cs="Times New Roman"/>
      </w:rPr>
    </w:lvl>
    <w:lvl w:ilvl="3" w:tplc="0415000F" w:tentative="1">
      <w:start w:val="1"/>
      <w:numFmt w:val="decimal"/>
      <w:lvlText w:val="%4."/>
      <w:lvlJc w:val="left"/>
      <w:pPr>
        <w:tabs>
          <w:tab w:val="num" w:pos="3060"/>
        </w:tabs>
        <w:ind w:left="3060" w:hanging="360"/>
      </w:pPr>
      <w:rPr>
        <w:rFonts w:cs="Times New Roman"/>
      </w:rPr>
    </w:lvl>
    <w:lvl w:ilvl="4" w:tplc="04150019" w:tentative="1">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abstractNum w:abstractNumId="18">
    <w:nsid w:val="28B843A2"/>
    <w:multiLevelType w:val="hybridMultilevel"/>
    <w:tmpl w:val="C7A8EFCC"/>
    <w:lvl w:ilvl="0" w:tplc="04150017">
      <w:start w:val="1"/>
      <w:numFmt w:val="lowerLetter"/>
      <w:lvlText w:val="%1)"/>
      <w:lvlJc w:val="left"/>
      <w:pPr>
        <w:ind w:left="2651" w:hanging="360"/>
      </w:pPr>
    </w:lvl>
    <w:lvl w:ilvl="1" w:tplc="04150019" w:tentative="1">
      <w:start w:val="1"/>
      <w:numFmt w:val="lowerLetter"/>
      <w:lvlText w:val="%2."/>
      <w:lvlJc w:val="left"/>
      <w:pPr>
        <w:ind w:left="3371" w:hanging="360"/>
      </w:pPr>
    </w:lvl>
    <w:lvl w:ilvl="2" w:tplc="0415001B" w:tentative="1">
      <w:start w:val="1"/>
      <w:numFmt w:val="lowerRoman"/>
      <w:lvlText w:val="%3."/>
      <w:lvlJc w:val="right"/>
      <w:pPr>
        <w:ind w:left="4091" w:hanging="180"/>
      </w:pPr>
    </w:lvl>
    <w:lvl w:ilvl="3" w:tplc="0415000F" w:tentative="1">
      <w:start w:val="1"/>
      <w:numFmt w:val="decimal"/>
      <w:lvlText w:val="%4."/>
      <w:lvlJc w:val="left"/>
      <w:pPr>
        <w:ind w:left="4811" w:hanging="360"/>
      </w:pPr>
    </w:lvl>
    <w:lvl w:ilvl="4" w:tplc="04150019" w:tentative="1">
      <w:start w:val="1"/>
      <w:numFmt w:val="lowerLetter"/>
      <w:lvlText w:val="%5."/>
      <w:lvlJc w:val="left"/>
      <w:pPr>
        <w:ind w:left="5531" w:hanging="360"/>
      </w:pPr>
    </w:lvl>
    <w:lvl w:ilvl="5" w:tplc="0415001B" w:tentative="1">
      <w:start w:val="1"/>
      <w:numFmt w:val="lowerRoman"/>
      <w:lvlText w:val="%6."/>
      <w:lvlJc w:val="right"/>
      <w:pPr>
        <w:ind w:left="6251" w:hanging="180"/>
      </w:pPr>
    </w:lvl>
    <w:lvl w:ilvl="6" w:tplc="0415000F" w:tentative="1">
      <w:start w:val="1"/>
      <w:numFmt w:val="decimal"/>
      <w:lvlText w:val="%7."/>
      <w:lvlJc w:val="left"/>
      <w:pPr>
        <w:ind w:left="6971" w:hanging="360"/>
      </w:pPr>
    </w:lvl>
    <w:lvl w:ilvl="7" w:tplc="04150019" w:tentative="1">
      <w:start w:val="1"/>
      <w:numFmt w:val="lowerLetter"/>
      <w:lvlText w:val="%8."/>
      <w:lvlJc w:val="left"/>
      <w:pPr>
        <w:ind w:left="7691" w:hanging="360"/>
      </w:pPr>
    </w:lvl>
    <w:lvl w:ilvl="8" w:tplc="0415001B" w:tentative="1">
      <w:start w:val="1"/>
      <w:numFmt w:val="lowerRoman"/>
      <w:lvlText w:val="%9."/>
      <w:lvlJc w:val="right"/>
      <w:pPr>
        <w:ind w:left="8411" w:hanging="180"/>
      </w:pPr>
    </w:lvl>
  </w:abstractNum>
  <w:abstractNum w:abstractNumId="19">
    <w:nsid w:val="2AA127F6"/>
    <w:multiLevelType w:val="hybridMultilevel"/>
    <w:tmpl w:val="CBEA73CA"/>
    <w:lvl w:ilvl="0" w:tplc="36244DF2">
      <w:start w:val="1"/>
      <w:numFmt w:val="decimal"/>
      <w:lvlText w:val="%1."/>
      <w:lvlJc w:val="left"/>
      <w:pPr>
        <w:tabs>
          <w:tab w:val="num" w:pos="720"/>
        </w:tabs>
        <w:ind w:left="720" w:hanging="360"/>
      </w:pPr>
      <w:rPr>
        <w:b w:val="0"/>
        <w:sz w:val="24"/>
        <w:szCs w:val="24"/>
      </w:rPr>
    </w:lvl>
    <w:lvl w:ilvl="1" w:tplc="D1C6408A">
      <w:start w:val="1"/>
      <w:numFmt w:val="decimal"/>
      <w:lvlText w:val="%2)"/>
      <w:lvlJc w:val="left"/>
      <w:pPr>
        <w:tabs>
          <w:tab w:val="num" w:pos="786"/>
        </w:tabs>
        <w:ind w:left="786" w:hanging="360"/>
      </w:pPr>
      <w:rPr>
        <w:rFonts w:hint="default"/>
        <w:b w:val="0"/>
        <w:sz w:val="24"/>
        <w:szCs w:val="24"/>
      </w:rPr>
    </w:lvl>
    <w:lvl w:ilvl="2" w:tplc="64F20FF8">
      <w:start w:val="1"/>
      <w:numFmt w:val="lowerLetter"/>
      <w:lvlText w:val="%3)"/>
      <w:lvlJc w:val="left"/>
      <w:pPr>
        <w:tabs>
          <w:tab w:val="num" w:pos="2340"/>
        </w:tabs>
        <w:ind w:left="2340" w:hanging="360"/>
      </w:pPr>
      <w:rPr>
        <w:rFonts w:hint="default"/>
      </w:rPr>
    </w:lvl>
    <w:lvl w:ilvl="3" w:tplc="77C6800E">
      <w:start w:val="1"/>
      <w:numFmt w:val="upperRoman"/>
      <w:lvlText w:val="%4."/>
      <w:lvlJc w:val="left"/>
      <w:pPr>
        <w:ind w:left="720" w:hanging="720"/>
      </w:pPr>
      <w:rPr>
        <w:rFonts w:hint="default"/>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9D4487D"/>
    <w:multiLevelType w:val="hybridMultilevel"/>
    <w:tmpl w:val="56CE89AC"/>
    <w:styleLink w:val="Numery"/>
    <w:lvl w:ilvl="0" w:tplc="128E2204">
      <w:start w:val="1"/>
      <w:numFmt w:val="decimal"/>
      <w:lvlText w:val="%1."/>
      <w:lvlJc w:val="left"/>
      <w:pPr>
        <w:tabs>
          <w:tab w:val="left" w:pos="3855"/>
        </w:tabs>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6750FD9E">
      <w:start w:val="1"/>
      <w:numFmt w:val="decimal"/>
      <w:lvlText w:val="%2."/>
      <w:lvlJc w:val="left"/>
      <w:pPr>
        <w:tabs>
          <w:tab w:val="left" w:pos="3855"/>
        </w:tabs>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2A4AC22A">
      <w:start w:val="1"/>
      <w:numFmt w:val="decimal"/>
      <w:lvlText w:val="%3."/>
      <w:lvlJc w:val="left"/>
      <w:pPr>
        <w:tabs>
          <w:tab w:val="left" w:pos="3855"/>
        </w:tabs>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65D6569C">
      <w:start w:val="1"/>
      <w:numFmt w:val="decimal"/>
      <w:lvlText w:val="%4."/>
      <w:lvlJc w:val="left"/>
      <w:pPr>
        <w:tabs>
          <w:tab w:val="left" w:pos="3855"/>
        </w:tabs>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FE127E46">
      <w:start w:val="1"/>
      <w:numFmt w:val="decimal"/>
      <w:lvlText w:val="%5."/>
      <w:lvlJc w:val="left"/>
      <w:pPr>
        <w:tabs>
          <w:tab w:val="left" w:pos="3855"/>
        </w:tabs>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A66C0296">
      <w:start w:val="1"/>
      <w:numFmt w:val="decimal"/>
      <w:lvlText w:val="%6."/>
      <w:lvlJc w:val="left"/>
      <w:pPr>
        <w:tabs>
          <w:tab w:val="left" w:pos="3855"/>
        </w:tabs>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7E9CBFD0">
      <w:start w:val="1"/>
      <w:numFmt w:val="decimal"/>
      <w:lvlText w:val="%7."/>
      <w:lvlJc w:val="left"/>
      <w:pPr>
        <w:tabs>
          <w:tab w:val="left" w:pos="3855"/>
        </w:tabs>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1BBA151E">
      <w:start w:val="1"/>
      <w:numFmt w:val="decimal"/>
      <w:lvlText w:val="%8."/>
      <w:lvlJc w:val="left"/>
      <w:pPr>
        <w:tabs>
          <w:tab w:val="left" w:pos="3855"/>
        </w:tabs>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752A29DA">
      <w:start w:val="1"/>
      <w:numFmt w:val="decimal"/>
      <w:lvlText w:val="%9."/>
      <w:lvlJc w:val="left"/>
      <w:pPr>
        <w:tabs>
          <w:tab w:val="left" w:pos="3855"/>
        </w:tabs>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4042621B"/>
    <w:multiLevelType w:val="multilevel"/>
    <w:tmpl w:val="BCB86FDE"/>
    <w:lvl w:ilvl="0">
      <w:start w:val="1"/>
      <w:numFmt w:val="decimal"/>
      <w:lvlText w:val="%1."/>
      <w:legacy w:legacy="1" w:legacySpace="0" w:legacyIndent="283"/>
      <w:lvlJc w:val="left"/>
      <w:pPr>
        <w:ind w:left="283" w:hanging="283"/>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0EC4EA7"/>
    <w:multiLevelType w:val="hybridMultilevel"/>
    <w:tmpl w:val="47FABAFE"/>
    <w:lvl w:ilvl="0" w:tplc="CF2A0770">
      <w:start w:val="1"/>
      <w:numFmt w:val="decimal"/>
      <w:lvlText w:val="%1)"/>
      <w:lvlJc w:val="left"/>
      <w:pPr>
        <w:tabs>
          <w:tab w:val="num" w:pos="928"/>
        </w:tabs>
        <w:ind w:left="928" w:hanging="360"/>
      </w:pPr>
      <w:rPr>
        <w:rFonts w:hint="default"/>
      </w:rPr>
    </w:lvl>
    <w:lvl w:ilvl="1" w:tplc="04150019">
      <w:start w:val="1"/>
      <w:numFmt w:val="lowerLetter"/>
      <w:lvlText w:val="%2."/>
      <w:lvlJc w:val="left"/>
      <w:pPr>
        <w:tabs>
          <w:tab w:val="num" w:pos="928"/>
        </w:tabs>
        <w:ind w:left="928" w:hanging="360"/>
      </w:pPr>
    </w:lvl>
    <w:lvl w:ilvl="2" w:tplc="0415001B" w:tentative="1">
      <w:start w:val="1"/>
      <w:numFmt w:val="lowerRoman"/>
      <w:lvlText w:val="%3."/>
      <w:lvlJc w:val="right"/>
      <w:pPr>
        <w:tabs>
          <w:tab w:val="num" w:pos="1648"/>
        </w:tabs>
        <w:ind w:left="1648" w:hanging="180"/>
      </w:pPr>
    </w:lvl>
    <w:lvl w:ilvl="3" w:tplc="0415000F" w:tentative="1">
      <w:start w:val="1"/>
      <w:numFmt w:val="decimal"/>
      <w:lvlText w:val="%4."/>
      <w:lvlJc w:val="left"/>
      <w:pPr>
        <w:tabs>
          <w:tab w:val="num" w:pos="2368"/>
        </w:tabs>
        <w:ind w:left="2368" w:hanging="360"/>
      </w:pPr>
    </w:lvl>
    <w:lvl w:ilvl="4" w:tplc="04150019" w:tentative="1">
      <w:start w:val="1"/>
      <w:numFmt w:val="lowerLetter"/>
      <w:lvlText w:val="%5."/>
      <w:lvlJc w:val="left"/>
      <w:pPr>
        <w:tabs>
          <w:tab w:val="num" w:pos="3088"/>
        </w:tabs>
        <w:ind w:left="3088" w:hanging="360"/>
      </w:pPr>
    </w:lvl>
    <w:lvl w:ilvl="5" w:tplc="0415001B" w:tentative="1">
      <w:start w:val="1"/>
      <w:numFmt w:val="lowerRoman"/>
      <w:lvlText w:val="%6."/>
      <w:lvlJc w:val="right"/>
      <w:pPr>
        <w:tabs>
          <w:tab w:val="num" w:pos="3808"/>
        </w:tabs>
        <w:ind w:left="3808" w:hanging="180"/>
      </w:pPr>
    </w:lvl>
    <w:lvl w:ilvl="6" w:tplc="0415000F" w:tentative="1">
      <w:start w:val="1"/>
      <w:numFmt w:val="decimal"/>
      <w:lvlText w:val="%7."/>
      <w:lvlJc w:val="left"/>
      <w:pPr>
        <w:tabs>
          <w:tab w:val="num" w:pos="4528"/>
        </w:tabs>
        <w:ind w:left="4528" w:hanging="360"/>
      </w:pPr>
    </w:lvl>
    <w:lvl w:ilvl="7" w:tplc="04150019" w:tentative="1">
      <w:start w:val="1"/>
      <w:numFmt w:val="lowerLetter"/>
      <w:lvlText w:val="%8."/>
      <w:lvlJc w:val="left"/>
      <w:pPr>
        <w:tabs>
          <w:tab w:val="num" w:pos="5248"/>
        </w:tabs>
        <w:ind w:left="5248" w:hanging="360"/>
      </w:pPr>
    </w:lvl>
    <w:lvl w:ilvl="8" w:tplc="0415001B" w:tentative="1">
      <w:start w:val="1"/>
      <w:numFmt w:val="lowerRoman"/>
      <w:lvlText w:val="%9."/>
      <w:lvlJc w:val="right"/>
      <w:pPr>
        <w:tabs>
          <w:tab w:val="num" w:pos="5968"/>
        </w:tabs>
        <w:ind w:left="5968" w:hanging="180"/>
      </w:pPr>
    </w:lvl>
  </w:abstractNum>
  <w:abstractNum w:abstractNumId="23">
    <w:nsid w:val="46643639"/>
    <w:multiLevelType w:val="hybridMultilevel"/>
    <w:tmpl w:val="094E6BCC"/>
    <w:lvl w:ilvl="0" w:tplc="DA663E12">
      <w:start w:val="1"/>
      <w:numFmt w:val="decimal"/>
      <w:lvlText w:val="%1)"/>
      <w:lvlJc w:val="left"/>
      <w:pPr>
        <w:tabs>
          <w:tab w:val="num" w:pos="1440"/>
        </w:tabs>
        <w:ind w:left="1440" w:hanging="36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9A75959"/>
    <w:multiLevelType w:val="hybridMultilevel"/>
    <w:tmpl w:val="80523EC8"/>
    <w:lvl w:ilvl="0" w:tplc="CEB479DA">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5">
    <w:nsid w:val="4BCF0BC6"/>
    <w:multiLevelType w:val="hybridMultilevel"/>
    <w:tmpl w:val="D9F2A6FE"/>
    <w:name w:val="WW8Num132"/>
    <w:lvl w:ilvl="0" w:tplc="0000000D">
      <w:start w:val="1"/>
      <w:numFmt w:val="lowerLetter"/>
      <w:lvlText w:val="%1)"/>
      <w:lvlJc w:val="left"/>
      <w:pPr>
        <w:ind w:left="1080" w:hanging="360"/>
      </w:pPr>
      <w:rPr>
        <w:rFonts w:hint="default"/>
      </w:rPr>
    </w:lvl>
    <w:lvl w:ilvl="1" w:tplc="6742E108">
      <w:start w:val="5"/>
      <w:numFmt w:val="upperRoman"/>
      <w:lvlText w:val="%2."/>
      <w:lvlJc w:val="left"/>
      <w:pPr>
        <w:tabs>
          <w:tab w:val="num" w:pos="720"/>
        </w:tabs>
        <w:ind w:left="720" w:hanging="720"/>
      </w:pPr>
      <w:rPr>
        <w:rFonts w:hint="default"/>
      </w:rPr>
    </w:lvl>
    <w:lvl w:ilvl="2" w:tplc="ECAC00FA">
      <w:start w:val="1"/>
      <w:numFmt w:val="decimal"/>
      <w:lvlText w:val="%3."/>
      <w:lvlJc w:val="left"/>
      <w:pPr>
        <w:tabs>
          <w:tab w:val="num" w:pos="360"/>
        </w:tabs>
        <w:ind w:left="360" w:hanging="360"/>
      </w:pPr>
      <w:rPr>
        <w:rFonts w:hint="default"/>
        <w:b w:val="0"/>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4BFD6229"/>
    <w:multiLevelType w:val="hybridMultilevel"/>
    <w:tmpl w:val="1F1AA412"/>
    <w:lvl w:ilvl="0" w:tplc="D1C6408A">
      <w:start w:val="1"/>
      <w:numFmt w:val="decimal"/>
      <w:lvlText w:val="%1)"/>
      <w:lvlJc w:val="left"/>
      <w:pPr>
        <w:tabs>
          <w:tab w:val="num" w:pos="786"/>
        </w:tabs>
        <w:ind w:left="786"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C3C4CA4"/>
    <w:multiLevelType w:val="hybridMultilevel"/>
    <w:tmpl w:val="D6760B30"/>
    <w:lvl w:ilvl="0" w:tplc="5A8E4BE6">
      <w:start w:val="1"/>
      <w:numFmt w:val="decimal"/>
      <w:lvlText w:val="%1)"/>
      <w:lvlJc w:val="left"/>
      <w:pPr>
        <w:tabs>
          <w:tab w:val="num" w:pos="797"/>
        </w:tabs>
        <w:ind w:left="797"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DD6462F"/>
    <w:multiLevelType w:val="singleLevel"/>
    <w:tmpl w:val="0415000F"/>
    <w:lvl w:ilvl="0">
      <w:start w:val="1"/>
      <w:numFmt w:val="decimal"/>
      <w:lvlText w:val="%1."/>
      <w:lvlJc w:val="left"/>
      <w:pPr>
        <w:tabs>
          <w:tab w:val="num" w:pos="360"/>
        </w:tabs>
        <w:ind w:left="360" w:hanging="360"/>
      </w:pPr>
    </w:lvl>
  </w:abstractNum>
  <w:abstractNum w:abstractNumId="29">
    <w:nsid w:val="50E06BDA"/>
    <w:multiLevelType w:val="multilevel"/>
    <w:tmpl w:val="AB649370"/>
    <w:lvl w:ilvl="0">
      <w:start w:val="1"/>
      <w:numFmt w:val="decimal"/>
      <w:lvlText w:val="%1."/>
      <w:lvlJc w:val="left"/>
      <w:pPr>
        <w:tabs>
          <w:tab w:val="num" w:pos="360"/>
        </w:tabs>
        <w:ind w:left="340" w:hanging="34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sz w:val="24"/>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6096CF3"/>
    <w:multiLevelType w:val="multilevel"/>
    <w:tmpl w:val="FDBCABB4"/>
    <w:lvl w:ilvl="0">
      <w:start w:val="1"/>
      <w:numFmt w:val="decimal"/>
      <w:lvlText w:val="%1."/>
      <w:lvlJc w:val="left"/>
      <w:pPr>
        <w:tabs>
          <w:tab w:val="num" w:pos="36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7AC3722"/>
    <w:multiLevelType w:val="hybridMultilevel"/>
    <w:tmpl w:val="8326DC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8A1518D"/>
    <w:multiLevelType w:val="hybridMultilevel"/>
    <w:tmpl w:val="559A6D64"/>
    <w:lvl w:ilvl="0" w:tplc="CF2A0770">
      <w:start w:val="1"/>
      <w:numFmt w:val="decimal"/>
      <w:lvlText w:val="%1)"/>
      <w:lvlJc w:val="left"/>
      <w:pPr>
        <w:tabs>
          <w:tab w:val="num" w:pos="1211"/>
        </w:tabs>
        <w:ind w:left="1211" w:hanging="360"/>
      </w:pPr>
      <w:rPr>
        <w:rFonts w:hint="default"/>
      </w:rPr>
    </w:lvl>
    <w:lvl w:ilvl="1" w:tplc="04150017">
      <w:start w:val="1"/>
      <w:numFmt w:val="lowerLetter"/>
      <w:lvlText w:val="%2)"/>
      <w:lvlJc w:val="left"/>
      <w:pPr>
        <w:tabs>
          <w:tab w:val="num" w:pos="1495"/>
        </w:tabs>
        <w:ind w:left="1495" w:hanging="360"/>
      </w:pPr>
      <w:rPr>
        <w:rFonts w:hint="default"/>
      </w:rPr>
    </w:lvl>
    <w:lvl w:ilvl="2" w:tplc="0415001B" w:tentative="1">
      <w:start w:val="1"/>
      <w:numFmt w:val="lowerRoman"/>
      <w:lvlText w:val="%3."/>
      <w:lvlJc w:val="right"/>
      <w:pPr>
        <w:tabs>
          <w:tab w:val="num" w:pos="1931"/>
        </w:tabs>
        <w:ind w:left="1931" w:hanging="180"/>
      </w:pPr>
    </w:lvl>
    <w:lvl w:ilvl="3" w:tplc="0415000F" w:tentative="1">
      <w:start w:val="1"/>
      <w:numFmt w:val="decimal"/>
      <w:lvlText w:val="%4."/>
      <w:lvlJc w:val="left"/>
      <w:pPr>
        <w:tabs>
          <w:tab w:val="num" w:pos="2651"/>
        </w:tabs>
        <w:ind w:left="2651" w:hanging="360"/>
      </w:pPr>
    </w:lvl>
    <w:lvl w:ilvl="4" w:tplc="04150019" w:tentative="1">
      <w:start w:val="1"/>
      <w:numFmt w:val="lowerLetter"/>
      <w:lvlText w:val="%5."/>
      <w:lvlJc w:val="left"/>
      <w:pPr>
        <w:tabs>
          <w:tab w:val="num" w:pos="3371"/>
        </w:tabs>
        <w:ind w:left="3371" w:hanging="360"/>
      </w:pPr>
    </w:lvl>
    <w:lvl w:ilvl="5" w:tplc="0415001B" w:tentative="1">
      <w:start w:val="1"/>
      <w:numFmt w:val="lowerRoman"/>
      <w:lvlText w:val="%6."/>
      <w:lvlJc w:val="right"/>
      <w:pPr>
        <w:tabs>
          <w:tab w:val="num" w:pos="4091"/>
        </w:tabs>
        <w:ind w:left="4091" w:hanging="180"/>
      </w:pPr>
    </w:lvl>
    <w:lvl w:ilvl="6" w:tplc="0415000F" w:tentative="1">
      <w:start w:val="1"/>
      <w:numFmt w:val="decimal"/>
      <w:lvlText w:val="%7."/>
      <w:lvlJc w:val="left"/>
      <w:pPr>
        <w:tabs>
          <w:tab w:val="num" w:pos="4811"/>
        </w:tabs>
        <w:ind w:left="4811" w:hanging="360"/>
      </w:pPr>
    </w:lvl>
    <w:lvl w:ilvl="7" w:tplc="04150019" w:tentative="1">
      <w:start w:val="1"/>
      <w:numFmt w:val="lowerLetter"/>
      <w:lvlText w:val="%8."/>
      <w:lvlJc w:val="left"/>
      <w:pPr>
        <w:tabs>
          <w:tab w:val="num" w:pos="5531"/>
        </w:tabs>
        <w:ind w:left="5531" w:hanging="360"/>
      </w:pPr>
    </w:lvl>
    <w:lvl w:ilvl="8" w:tplc="0415001B" w:tentative="1">
      <w:start w:val="1"/>
      <w:numFmt w:val="lowerRoman"/>
      <w:lvlText w:val="%9."/>
      <w:lvlJc w:val="right"/>
      <w:pPr>
        <w:tabs>
          <w:tab w:val="num" w:pos="6251"/>
        </w:tabs>
        <w:ind w:left="6251" w:hanging="180"/>
      </w:pPr>
    </w:lvl>
  </w:abstractNum>
  <w:abstractNum w:abstractNumId="33">
    <w:nsid w:val="591B2754"/>
    <w:multiLevelType w:val="hybridMultilevel"/>
    <w:tmpl w:val="80523EC8"/>
    <w:lvl w:ilvl="0" w:tplc="CEB479DA">
      <w:start w:val="1"/>
      <w:numFmt w:val="decimal"/>
      <w:lvlText w:val="%1)"/>
      <w:lvlJc w:val="left"/>
      <w:pPr>
        <w:tabs>
          <w:tab w:val="num" w:pos="928"/>
        </w:tabs>
        <w:ind w:left="928" w:hanging="360"/>
      </w:pPr>
      <w:rPr>
        <w:rFonts w:cs="Times New Roman" w:hint="default"/>
        <w:b w:val="0"/>
      </w:rPr>
    </w:lvl>
    <w:lvl w:ilvl="1" w:tplc="04150019">
      <w:start w:val="1"/>
      <w:numFmt w:val="lowerLetter"/>
      <w:lvlText w:val="%2."/>
      <w:lvlJc w:val="left"/>
      <w:pPr>
        <w:tabs>
          <w:tab w:val="num" w:pos="1648"/>
        </w:tabs>
        <w:ind w:left="1648" w:hanging="360"/>
      </w:pPr>
      <w:rPr>
        <w:rFonts w:cs="Times New Roman"/>
      </w:rPr>
    </w:lvl>
    <w:lvl w:ilvl="2" w:tplc="0415001B" w:tentative="1">
      <w:start w:val="1"/>
      <w:numFmt w:val="lowerRoman"/>
      <w:lvlText w:val="%3."/>
      <w:lvlJc w:val="right"/>
      <w:pPr>
        <w:tabs>
          <w:tab w:val="num" w:pos="2368"/>
        </w:tabs>
        <w:ind w:left="2368" w:hanging="180"/>
      </w:pPr>
      <w:rPr>
        <w:rFonts w:cs="Times New Roman"/>
      </w:rPr>
    </w:lvl>
    <w:lvl w:ilvl="3" w:tplc="0415000F" w:tentative="1">
      <w:start w:val="1"/>
      <w:numFmt w:val="decimal"/>
      <w:lvlText w:val="%4."/>
      <w:lvlJc w:val="left"/>
      <w:pPr>
        <w:tabs>
          <w:tab w:val="num" w:pos="3088"/>
        </w:tabs>
        <w:ind w:left="3088" w:hanging="360"/>
      </w:pPr>
      <w:rPr>
        <w:rFonts w:cs="Times New Roman"/>
      </w:rPr>
    </w:lvl>
    <w:lvl w:ilvl="4" w:tplc="04150019" w:tentative="1">
      <w:start w:val="1"/>
      <w:numFmt w:val="lowerLetter"/>
      <w:lvlText w:val="%5."/>
      <w:lvlJc w:val="left"/>
      <w:pPr>
        <w:tabs>
          <w:tab w:val="num" w:pos="3808"/>
        </w:tabs>
        <w:ind w:left="3808" w:hanging="360"/>
      </w:pPr>
      <w:rPr>
        <w:rFonts w:cs="Times New Roman"/>
      </w:rPr>
    </w:lvl>
    <w:lvl w:ilvl="5" w:tplc="0415001B" w:tentative="1">
      <w:start w:val="1"/>
      <w:numFmt w:val="lowerRoman"/>
      <w:lvlText w:val="%6."/>
      <w:lvlJc w:val="right"/>
      <w:pPr>
        <w:tabs>
          <w:tab w:val="num" w:pos="4528"/>
        </w:tabs>
        <w:ind w:left="4528" w:hanging="180"/>
      </w:pPr>
      <w:rPr>
        <w:rFonts w:cs="Times New Roman"/>
      </w:rPr>
    </w:lvl>
    <w:lvl w:ilvl="6" w:tplc="0415000F" w:tentative="1">
      <w:start w:val="1"/>
      <w:numFmt w:val="decimal"/>
      <w:lvlText w:val="%7."/>
      <w:lvlJc w:val="left"/>
      <w:pPr>
        <w:tabs>
          <w:tab w:val="num" w:pos="5248"/>
        </w:tabs>
        <w:ind w:left="5248" w:hanging="360"/>
      </w:pPr>
      <w:rPr>
        <w:rFonts w:cs="Times New Roman"/>
      </w:rPr>
    </w:lvl>
    <w:lvl w:ilvl="7" w:tplc="04150019" w:tentative="1">
      <w:start w:val="1"/>
      <w:numFmt w:val="lowerLetter"/>
      <w:lvlText w:val="%8."/>
      <w:lvlJc w:val="left"/>
      <w:pPr>
        <w:tabs>
          <w:tab w:val="num" w:pos="5968"/>
        </w:tabs>
        <w:ind w:left="5968" w:hanging="360"/>
      </w:pPr>
      <w:rPr>
        <w:rFonts w:cs="Times New Roman"/>
      </w:rPr>
    </w:lvl>
    <w:lvl w:ilvl="8" w:tplc="0415001B" w:tentative="1">
      <w:start w:val="1"/>
      <w:numFmt w:val="lowerRoman"/>
      <w:lvlText w:val="%9."/>
      <w:lvlJc w:val="right"/>
      <w:pPr>
        <w:tabs>
          <w:tab w:val="num" w:pos="6688"/>
        </w:tabs>
        <w:ind w:left="6688" w:hanging="180"/>
      </w:pPr>
      <w:rPr>
        <w:rFonts w:cs="Times New Roman"/>
      </w:rPr>
    </w:lvl>
  </w:abstractNum>
  <w:abstractNum w:abstractNumId="34">
    <w:nsid w:val="5B187107"/>
    <w:multiLevelType w:val="hybridMultilevel"/>
    <w:tmpl w:val="D50CBF8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nsid w:val="5BBF7755"/>
    <w:multiLevelType w:val="hybridMultilevel"/>
    <w:tmpl w:val="B86EF15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nsid w:val="5C421ECC"/>
    <w:multiLevelType w:val="hybridMultilevel"/>
    <w:tmpl w:val="6EBEF146"/>
    <w:lvl w:ilvl="0" w:tplc="DCC614A8">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37">
    <w:nsid w:val="603C297C"/>
    <w:multiLevelType w:val="hybridMultilevel"/>
    <w:tmpl w:val="21B2F8C8"/>
    <w:name w:val="WW8Num272"/>
    <w:lvl w:ilvl="0" w:tplc="29C23E16">
      <w:start w:val="1"/>
      <w:numFmt w:val="decimal"/>
      <w:lvlText w:val="%1."/>
      <w:lvlJc w:val="left"/>
      <w:pPr>
        <w:tabs>
          <w:tab w:val="num" w:pos="644"/>
        </w:tabs>
        <w:ind w:left="644" w:hanging="360"/>
      </w:pPr>
      <w:rPr>
        <w:rFonts w:hint="default"/>
        <w:b w:val="0"/>
        <w:color w:val="auto"/>
      </w:rPr>
    </w:lvl>
    <w:lvl w:ilvl="1" w:tplc="04150001">
      <w:start w:val="1"/>
      <w:numFmt w:val="bullet"/>
      <w:lvlText w:val=""/>
      <w:lvlJc w:val="left"/>
      <w:pPr>
        <w:tabs>
          <w:tab w:val="num" w:pos="1211"/>
        </w:tabs>
        <w:ind w:left="1211" w:hanging="360"/>
      </w:pPr>
      <w:rPr>
        <w:rFonts w:ascii="Symbol" w:hAnsi="Symbol" w:hint="default"/>
        <w:b w:val="0"/>
        <w:i w:val="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617D34C6"/>
    <w:multiLevelType w:val="hybridMultilevel"/>
    <w:tmpl w:val="5E00B03C"/>
    <w:lvl w:ilvl="0" w:tplc="A4B2AE24">
      <w:start w:val="1"/>
      <w:numFmt w:val="upperRoman"/>
      <w:lvlText w:val="%1."/>
      <w:lvlJc w:val="left"/>
      <w:pPr>
        <w:tabs>
          <w:tab w:val="num" w:pos="720"/>
        </w:tabs>
        <w:ind w:left="720" w:hanging="720"/>
      </w:pPr>
      <w:rPr>
        <w:rFonts w:hint="default"/>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nsid w:val="62691DB5"/>
    <w:multiLevelType w:val="hybridMultilevel"/>
    <w:tmpl w:val="F46204C0"/>
    <w:lvl w:ilvl="0" w:tplc="79CC071A">
      <w:start w:val="1"/>
      <w:numFmt w:val="decimal"/>
      <w:lvlText w:val="%1)"/>
      <w:lvlJc w:val="left"/>
      <w:pPr>
        <w:tabs>
          <w:tab w:val="num" w:pos="1200"/>
        </w:tabs>
        <w:ind w:left="1200" w:hanging="495"/>
      </w:pPr>
      <w:rPr>
        <w:rFonts w:hint="default"/>
        <w:sz w:val="24"/>
        <w:szCs w:val="24"/>
      </w:rPr>
    </w:lvl>
    <w:lvl w:ilvl="1" w:tplc="04150019">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0">
    <w:nsid w:val="62970594"/>
    <w:multiLevelType w:val="hybridMultilevel"/>
    <w:tmpl w:val="83086230"/>
    <w:lvl w:ilvl="0" w:tplc="CF2A0770">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64B54E2A"/>
    <w:multiLevelType w:val="multilevel"/>
    <w:tmpl w:val="D2E8AB48"/>
    <w:lvl w:ilvl="0">
      <w:start w:val="1"/>
      <w:numFmt w:val="decimal"/>
      <w:lvlText w:val="%1."/>
      <w:lvlJc w:val="left"/>
      <w:pPr>
        <w:tabs>
          <w:tab w:val="num" w:pos="786"/>
        </w:tabs>
        <w:ind w:left="766" w:hanging="340"/>
      </w:pPr>
      <w:rPr>
        <w:rFonts w:cs="Times New Roman"/>
      </w:rPr>
    </w:lvl>
    <w:lvl w:ilvl="1">
      <w:start w:val="1"/>
      <w:numFmt w:val="lowerLetter"/>
      <w:lvlText w:val="%2."/>
      <w:lvlJc w:val="left"/>
      <w:pPr>
        <w:tabs>
          <w:tab w:val="num" w:pos="1866"/>
        </w:tabs>
        <w:ind w:left="1866" w:hanging="360"/>
      </w:pPr>
      <w:rPr>
        <w:rFonts w:cs="Times New Roman"/>
      </w:rPr>
    </w:lvl>
    <w:lvl w:ilvl="2">
      <w:start w:val="1"/>
      <w:numFmt w:val="lowerRoman"/>
      <w:lvlText w:val="%3."/>
      <w:lvlJc w:val="right"/>
      <w:pPr>
        <w:tabs>
          <w:tab w:val="num" w:pos="2586"/>
        </w:tabs>
        <w:ind w:left="2586" w:hanging="180"/>
      </w:pPr>
      <w:rPr>
        <w:rFonts w:cs="Times New Roman"/>
      </w:rPr>
    </w:lvl>
    <w:lvl w:ilvl="3">
      <w:start w:val="1"/>
      <w:numFmt w:val="decimal"/>
      <w:lvlText w:val="%4."/>
      <w:lvlJc w:val="left"/>
      <w:pPr>
        <w:tabs>
          <w:tab w:val="num" w:pos="540"/>
        </w:tabs>
        <w:ind w:left="540" w:hanging="360"/>
      </w:pPr>
      <w:rPr>
        <w:rFonts w:cs="Times New Roman" w:hint="default"/>
        <w:b w:val="0"/>
      </w:rPr>
    </w:lvl>
    <w:lvl w:ilvl="4">
      <w:start w:val="1"/>
      <w:numFmt w:val="lowerLetter"/>
      <w:lvlText w:val="%5."/>
      <w:lvlJc w:val="left"/>
      <w:pPr>
        <w:tabs>
          <w:tab w:val="num" w:pos="4026"/>
        </w:tabs>
        <w:ind w:left="4026" w:hanging="360"/>
      </w:pPr>
      <w:rPr>
        <w:rFonts w:cs="Times New Roman"/>
      </w:rPr>
    </w:lvl>
    <w:lvl w:ilvl="5">
      <w:start w:val="1"/>
      <w:numFmt w:val="lowerRoman"/>
      <w:lvlText w:val="%6."/>
      <w:lvlJc w:val="right"/>
      <w:pPr>
        <w:tabs>
          <w:tab w:val="num" w:pos="4746"/>
        </w:tabs>
        <w:ind w:left="4746" w:hanging="180"/>
      </w:pPr>
      <w:rPr>
        <w:rFonts w:cs="Times New Roman"/>
      </w:rPr>
    </w:lvl>
    <w:lvl w:ilvl="6">
      <w:start w:val="1"/>
      <w:numFmt w:val="decimal"/>
      <w:lvlText w:val="%7."/>
      <w:lvlJc w:val="left"/>
      <w:pPr>
        <w:tabs>
          <w:tab w:val="num" w:pos="360"/>
        </w:tabs>
        <w:ind w:left="360" w:hanging="360"/>
      </w:pPr>
      <w:rPr>
        <w:rFonts w:cs="Times New Roman"/>
      </w:rPr>
    </w:lvl>
    <w:lvl w:ilvl="7">
      <w:start w:val="1"/>
      <w:numFmt w:val="lowerLetter"/>
      <w:lvlText w:val="%8."/>
      <w:lvlJc w:val="left"/>
      <w:pPr>
        <w:tabs>
          <w:tab w:val="num" w:pos="6186"/>
        </w:tabs>
        <w:ind w:left="6186" w:hanging="360"/>
      </w:pPr>
      <w:rPr>
        <w:rFonts w:cs="Times New Roman"/>
      </w:rPr>
    </w:lvl>
    <w:lvl w:ilvl="8">
      <w:start w:val="1"/>
      <w:numFmt w:val="lowerRoman"/>
      <w:lvlText w:val="%9."/>
      <w:lvlJc w:val="right"/>
      <w:pPr>
        <w:tabs>
          <w:tab w:val="num" w:pos="6906"/>
        </w:tabs>
        <w:ind w:left="6906" w:hanging="180"/>
      </w:pPr>
      <w:rPr>
        <w:rFonts w:cs="Times New Roman"/>
      </w:rPr>
    </w:lvl>
  </w:abstractNum>
  <w:abstractNum w:abstractNumId="42">
    <w:nsid w:val="67AA2FB3"/>
    <w:multiLevelType w:val="singleLevel"/>
    <w:tmpl w:val="0415000F"/>
    <w:lvl w:ilvl="0">
      <w:start w:val="1"/>
      <w:numFmt w:val="decimal"/>
      <w:pStyle w:val="wypunkt"/>
      <w:lvlText w:val="%1."/>
      <w:lvlJc w:val="left"/>
      <w:pPr>
        <w:tabs>
          <w:tab w:val="num" w:pos="360"/>
        </w:tabs>
        <w:ind w:left="360" w:hanging="360"/>
      </w:pPr>
    </w:lvl>
  </w:abstractNum>
  <w:abstractNum w:abstractNumId="43">
    <w:nsid w:val="6A9B7A32"/>
    <w:multiLevelType w:val="multilevel"/>
    <w:tmpl w:val="9138755C"/>
    <w:lvl w:ilvl="0">
      <w:start w:val="9"/>
      <w:numFmt w:val="decimal"/>
      <w:lvlText w:val="%1."/>
      <w:lvlJc w:val="left"/>
      <w:pPr>
        <w:tabs>
          <w:tab w:val="num" w:pos="360"/>
        </w:tabs>
        <w:ind w:left="360" w:hanging="360"/>
      </w:pPr>
      <w:rPr>
        <w:rFonts w:hint="default"/>
        <w:color w:val="auto"/>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nsid w:val="6D1E54DE"/>
    <w:multiLevelType w:val="hybridMultilevel"/>
    <w:tmpl w:val="2348025A"/>
    <w:lvl w:ilvl="0" w:tplc="A4DE87FA">
      <w:start w:val="7"/>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298"/>
        </w:tabs>
        <w:ind w:left="1298" w:hanging="360"/>
      </w:pPr>
    </w:lvl>
    <w:lvl w:ilvl="2" w:tplc="0415001B" w:tentative="1">
      <w:start w:val="1"/>
      <w:numFmt w:val="lowerRoman"/>
      <w:lvlText w:val="%3."/>
      <w:lvlJc w:val="right"/>
      <w:pPr>
        <w:tabs>
          <w:tab w:val="num" w:pos="2018"/>
        </w:tabs>
        <w:ind w:left="2018" w:hanging="180"/>
      </w:pPr>
    </w:lvl>
    <w:lvl w:ilvl="3" w:tplc="0415000F" w:tentative="1">
      <w:start w:val="1"/>
      <w:numFmt w:val="decimal"/>
      <w:lvlText w:val="%4."/>
      <w:lvlJc w:val="left"/>
      <w:pPr>
        <w:tabs>
          <w:tab w:val="num" w:pos="2738"/>
        </w:tabs>
        <w:ind w:left="2738" w:hanging="360"/>
      </w:pPr>
    </w:lvl>
    <w:lvl w:ilvl="4" w:tplc="04150019" w:tentative="1">
      <w:start w:val="1"/>
      <w:numFmt w:val="lowerLetter"/>
      <w:lvlText w:val="%5."/>
      <w:lvlJc w:val="left"/>
      <w:pPr>
        <w:tabs>
          <w:tab w:val="num" w:pos="3458"/>
        </w:tabs>
        <w:ind w:left="3458" w:hanging="360"/>
      </w:pPr>
    </w:lvl>
    <w:lvl w:ilvl="5" w:tplc="0415001B" w:tentative="1">
      <w:start w:val="1"/>
      <w:numFmt w:val="lowerRoman"/>
      <w:lvlText w:val="%6."/>
      <w:lvlJc w:val="right"/>
      <w:pPr>
        <w:tabs>
          <w:tab w:val="num" w:pos="4178"/>
        </w:tabs>
        <w:ind w:left="4178" w:hanging="180"/>
      </w:pPr>
    </w:lvl>
    <w:lvl w:ilvl="6" w:tplc="0415000F" w:tentative="1">
      <w:start w:val="1"/>
      <w:numFmt w:val="decimal"/>
      <w:lvlText w:val="%7."/>
      <w:lvlJc w:val="left"/>
      <w:pPr>
        <w:tabs>
          <w:tab w:val="num" w:pos="4898"/>
        </w:tabs>
        <w:ind w:left="4898" w:hanging="360"/>
      </w:pPr>
    </w:lvl>
    <w:lvl w:ilvl="7" w:tplc="04150019" w:tentative="1">
      <w:start w:val="1"/>
      <w:numFmt w:val="lowerLetter"/>
      <w:lvlText w:val="%8."/>
      <w:lvlJc w:val="left"/>
      <w:pPr>
        <w:tabs>
          <w:tab w:val="num" w:pos="5618"/>
        </w:tabs>
        <w:ind w:left="5618" w:hanging="360"/>
      </w:pPr>
    </w:lvl>
    <w:lvl w:ilvl="8" w:tplc="0415001B" w:tentative="1">
      <w:start w:val="1"/>
      <w:numFmt w:val="lowerRoman"/>
      <w:lvlText w:val="%9."/>
      <w:lvlJc w:val="right"/>
      <w:pPr>
        <w:tabs>
          <w:tab w:val="num" w:pos="6338"/>
        </w:tabs>
        <w:ind w:left="6338" w:hanging="180"/>
      </w:pPr>
    </w:lvl>
  </w:abstractNum>
  <w:abstractNum w:abstractNumId="45">
    <w:nsid w:val="6D2749BA"/>
    <w:multiLevelType w:val="multilevel"/>
    <w:tmpl w:val="253A8D9E"/>
    <w:lvl w:ilvl="0">
      <w:start w:val="1"/>
      <w:numFmt w:val="decimal"/>
      <w:pStyle w:val="P1"/>
      <w:lvlText w:val="%1."/>
      <w:lvlJc w:val="left"/>
      <w:pPr>
        <w:ind w:left="360" w:hanging="360"/>
      </w:pPr>
      <w:rPr>
        <w:rFonts w:hint="default"/>
        <w:b/>
        <w:color w:val="auto"/>
      </w:rPr>
    </w:lvl>
    <w:lvl w:ilvl="1">
      <w:start w:val="1"/>
      <w:numFmt w:val="lowerLetter"/>
      <w:pStyle w:val="P11"/>
      <w:lvlText w:val="%2)"/>
      <w:lvlJc w:val="left"/>
      <w:pPr>
        <w:ind w:left="792" w:hanging="432"/>
      </w:pPr>
      <w:rPr>
        <w:rFonts w:ascii="Times New Roman" w:eastAsia="Times New Roman" w:hAnsi="Times New Roman" w:cs="Times New Roman"/>
        <w:b w:val="0"/>
        <w:i w:val="0"/>
      </w:rPr>
    </w:lvl>
    <w:lvl w:ilvl="2">
      <w:numFmt w:val="none"/>
      <w:pStyle w:val="P111"/>
      <w:lvlText w:val=""/>
      <w:lvlJc w:val="left"/>
      <w:pPr>
        <w:tabs>
          <w:tab w:val="num" w:pos="360"/>
        </w:tabs>
      </w:pPr>
    </w:lvl>
    <w:lvl w:ilvl="3">
      <w:numFmt w:val="none"/>
      <w:pStyle w:val="P1111"/>
      <w:lvlText w:val=""/>
      <w:lvlJc w:val="left"/>
      <w:pPr>
        <w:tabs>
          <w:tab w:val="num" w:pos="360"/>
        </w:tabs>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10D42EC"/>
    <w:multiLevelType w:val="hybridMultilevel"/>
    <w:tmpl w:val="FF74A236"/>
    <w:lvl w:ilvl="0" w:tplc="87F0A7F4">
      <w:start w:val="1"/>
      <w:numFmt w:val="decimal"/>
      <w:lvlText w:val="%1)"/>
      <w:lvlJc w:val="left"/>
      <w:pPr>
        <w:tabs>
          <w:tab w:val="num" w:pos="900"/>
        </w:tabs>
        <w:ind w:left="900" w:hanging="360"/>
      </w:pPr>
      <w:rPr>
        <w:rFonts w:cs="Times New Roman" w:hint="default"/>
        <w:b w:val="0"/>
      </w:rPr>
    </w:lvl>
    <w:lvl w:ilvl="1" w:tplc="04150019">
      <w:start w:val="1"/>
      <w:numFmt w:val="lowerLetter"/>
      <w:lvlText w:val="%2."/>
      <w:lvlJc w:val="left"/>
      <w:pPr>
        <w:tabs>
          <w:tab w:val="num" w:pos="1620"/>
        </w:tabs>
        <w:ind w:left="1620" w:hanging="360"/>
      </w:pPr>
      <w:rPr>
        <w:rFonts w:cs="Times New Roman"/>
      </w:rPr>
    </w:lvl>
    <w:lvl w:ilvl="2" w:tplc="0415001B" w:tentative="1">
      <w:start w:val="1"/>
      <w:numFmt w:val="lowerRoman"/>
      <w:lvlText w:val="%3."/>
      <w:lvlJc w:val="right"/>
      <w:pPr>
        <w:tabs>
          <w:tab w:val="num" w:pos="2340"/>
        </w:tabs>
        <w:ind w:left="2340" w:hanging="180"/>
      </w:pPr>
      <w:rPr>
        <w:rFonts w:cs="Times New Roman"/>
      </w:rPr>
    </w:lvl>
    <w:lvl w:ilvl="3" w:tplc="0415000F" w:tentative="1">
      <w:start w:val="1"/>
      <w:numFmt w:val="decimal"/>
      <w:lvlText w:val="%4."/>
      <w:lvlJc w:val="left"/>
      <w:pPr>
        <w:tabs>
          <w:tab w:val="num" w:pos="3060"/>
        </w:tabs>
        <w:ind w:left="3060" w:hanging="360"/>
      </w:pPr>
      <w:rPr>
        <w:rFonts w:cs="Times New Roman"/>
      </w:rPr>
    </w:lvl>
    <w:lvl w:ilvl="4" w:tplc="04150019" w:tentative="1">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abstractNum w:abstractNumId="47">
    <w:nsid w:val="76BC4C8A"/>
    <w:multiLevelType w:val="hybridMultilevel"/>
    <w:tmpl w:val="B9AEEBDC"/>
    <w:lvl w:ilvl="0" w:tplc="ABFEBFFC">
      <w:start w:val="1"/>
      <w:numFmt w:val="decimal"/>
      <w:lvlText w:val="%1)"/>
      <w:lvlJc w:val="left"/>
      <w:pPr>
        <w:tabs>
          <w:tab w:val="num" w:pos="1077"/>
        </w:tabs>
        <w:ind w:left="1077" w:hanging="397"/>
      </w:pPr>
      <w:rPr>
        <w:rFonts w:hint="default"/>
      </w:rPr>
    </w:lvl>
    <w:lvl w:ilvl="1" w:tplc="CB200E74">
      <w:start w:val="1"/>
      <w:numFmt w:val="decimal"/>
      <w:lvlText w:val="%2)"/>
      <w:lvlJc w:val="left"/>
      <w:pPr>
        <w:tabs>
          <w:tab w:val="num" w:pos="1077"/>
        </w:tabs>
        <w:ind w:left="107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7CDD7591"/>
    <w:multiLevelType w:val="hybridMultilevel"/>
    <w:tmpl w:val="753C23F8"/>
    <w:lvl w:ilvl="0" w:tplc="6BA4D7AE">
      <w:start w:val="1"/>
      <w:numFmt w:val="upperRoman"/>
      <w:lvlText w:val="%1."/>
      <w:lvlJc w:val="left"/>
      <w:pPr>
        <w:tabs>
          <w:tab w:val="num" w:pos="720"/>
        </w:tabs>
        <w:ind w:left="720" w:hanging="72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2"/>
  </w:num>
  <w:num w:numId="2">
    <w:abstractNumId w:val="28"/>
    <w:lvlOverride w:ilvl="0">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 w:ilvl="0">
        <w:start w:val="1"/>
        <w:numFmt w:val="decimal"/>
        <w:lvlText w:val="%1."/>
        <w:legacy w:legacy="1" w:legacySpace="0" w:legacyIndent="283"/>
        <w:lvlJc w:val="left"/>
        <w:pPr>
          <w:ind w:left="283" w:hanging="283"/>
        </w:pPr>
      </w:lvl>
    </w:lvlOverride>
  </w:num>
  <w:num w:numId="5">
    <w:abstractNumId w:val="29"/>
  </w:num>
  <w:num w:numId="6">
    <w:abstractNumId w:val="16"/>
  </w:num>
  <w:num w:numId="7">
    <w:abstractNumId w:val="47"/>
  </w:num>
  <w:num w:numId="8">
    <w:abstractNumId w:val="39"/>
  </w:num>
  <w:num w:numId="9">
    <w:abstractNumId w:val="37"/>
  </w:num>
  <w:num w:numId="10">
    <w:abstractNumId w:val="25"/>
  </w:num>
  <w:num w:numId="11">
    <w:abstractNumId w:val="24"/>
  </w:num>
  <w:num w:numId="12">
    <w:abstractNumId w:val="19"/>
  </w:num>
  <w:num w:numId="13">
    <w:abstractNumId w:val="32"/>
  </w:num>
  <w:num w:numId="14">
    <w:abstractNumId w:val="40"/>
  </w:num>
  <w:num w:numId="15">
    <w:abstractNumId w:val="23"/>
  </w:num>
  <w:num w:numId="16">
    <w:abstractNumId w:val="22"/>
  </w:num>
  <w:num w:numId="17">
    <w:abstractNumId w:val="36"/>
  </w:num>
  <w:num w:numId="18">
    <w:abstractNumId w:val="44"/>
  </w:num>
  <w:num w:numId="19">
    <w:abstractNumId w:val="38"/>
  </w:num>
  <w:num w:numId="20">
    <w:abstractNumId w:val="20"/>
  </w:num>
  <w:num w:numId="21">
    <w:abstractNumId w:val="45"/>
  </w:num>
  <w:num w:numId="22">
    <w:abstractNumId w:val="15"/>
  </w:num>
  <w:num w:numId="23">
    <w:abstractNumId w:val="10"/>
  </w:num>
  <w:num w:numId="24">
    <w:abstractNumId w:val="48"/>
  </w:num>
  <w:num w:numId="25">
    <w:abstractNumId w:val="41"/>
  </w:num>
  <w:num w:numId="26">
    <w:abstractNumId w:val="8"/>
  </w:num>
  <w:num w:numId="27">
    <w:abstractNumId w:val="1"/>
  </w:num>
  <w:num w:numId="28">
    <w:abstractNumId w:val="3"/>
  </w:num>
  <w:num w:numId="29">
    <w:abstractNumId w:val="6"/>
  </w:num>
  <w:num w:numId="30">
    <w:abstractNumId w:val="21"/>
    <w:lvlOverride w:ilvl="0">
      <w:lvl w:ilvl="0">
        <w:start w:val="1"/>
        <w:numFmt w:val="decimal"/>
        <w:lvlText w:val="%1."/>
        <w:legacy w:legacy="1" w:legacySpace="0" w:legacyIndent="283"/>
        <w:lvlJc w:val="left"/>
        <w:pPr>
          <w:ind w:left="283" w:hanging="283"/>
        </w:pPr>
      </w:lvl>
    </w:lvlOverride>
  </w:num>
  <w:num w:numId="31">
    <w:abstractNumId w:val="46"/>
  </w:num>
  <w:num w:numId="32">
    <w:abstractNumId w:val="11"/>
  </w:num>
  <w:num w:numId="33">
    <w:abstractNumId w:val="43"/>
  </w:num>
  <w:num w:numId="34">
    <w:abstractNumId w:val="26"/>
  </w:num>
  <w:num w:numId="35">
    <w:abstractNumId w:val="27"/>
  </w:num>
  <w:num w:numId="36">
    <w:abstractNumId w:val="33"/>
  </w:num>
  <w:num w:numId="37">
    <w:abstractNumId w:val="17"/>
  </w:num>
  <w:num w:numId="38">
    <w:abstractNumId w:val="9"/>
  </w:num>
  <w:num w:numId="39">
    <w:abstractNumId w:val="13"/>
  </w:num>
  <w:num w:numId="40">
    <w:abstractNumId w:val="12"/>
  </w:num>
  <w:num w:numId="41">
    <w:abstractNumId w:val="14"/>
  </w:num>
  <w:num w:numId="42">
    <w:abstractNumId w:val="34"/>
  </w:num>
  <w:num w:numId="43">
    <w:abstractNumId w:val="18"/>
  </w:num>
  <w:num w:numId="44">
    <w:abstractNumId w:val="31"/>
  </w:num>
  <w:num w:numId="45">
    <w:abstractNumId w:val="3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628"/>
    <w:rsid w:val="000917CF"/>
    <w:rsid w:val="000E4911"/>
    <w:rsid w:val="00283684"/>
    <w:rsid w:val="003C545D"/>
    <w:rsid w:val="00503CB9"/>
    <w:rsid w:val="00550E8E"/>
    <w:rsid w:val="0080037D"/>
    <w:rsid w:val="00842628"/>
    <w:rsid w:val="009113DB"/>
    <w:rsid w:val="009208FF"/>
    <w:rsid w:val="00B17C0D"/>
    <w:rsid w:val="00B24BEF"/>
    <w:rsid w:val="00B46AE7"/>
    <w:rsid w:val="00FD07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17CF"/>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0917CF"/>
    <w:pPr>
      <w:keepNext/>
      <w:jc w:val="center"/>
      <w:outlineLvl w:val="0"/>
    </w:pPr>
    <w:rPr>
      <w:b/>
      <w:i/>
      <w:color w:val="000000"/>
      <w:sz w:val="28"/>
      <w:vertAlign w:val="superscript"/>
    </w:rPr>
  </w:style>
  <w:style w:type="paragraph" w:styleId="Nagwek2">
    <w:name w:val="heading 2"/>
    <w:basedOn w:val="Normalny"/>
    <w:next w:val="Normalny"/>
    <w:link w:val="Nagwek2Znak"/>
    <w:uiPriority w:val="99"/>
    <w:qFormat/>
    <w:rsid w:val="000917CF"/>
    <w:pPr>
      <w:keepNext/>
      <w:jc w:val="center"/>
      <w:outlineLvl w:val="1"/>
    </w:pPr>
    <w:rPr>
      <w:b/>
      <w:i/>
      <w:sz w:val="24"/>
      <w:vertAlign w:val="subscript"/>
      <w:lang w:val="x-none" w:eastAsia="x-none"/>
    </w:rPr>
  </w:style>
  <w:style w:type="paragraph" w:styleId="Nagwek3">
    <w:name w:val="heading 3"/>
    <w:basedOn w:val="Normalny"/>
    <w:next w:val="Normalny"/>
    <w:link w:val="Nagwek3Znak"/>
    <w:qFormat/>
    <w:rsid w:val="000917CF"/>
    <w:pPr>
      <w:keepNext/>
      <w:jc w:val="both"/>
      <w:outlineLvl w:val="2"/>
    </w:pPr>
    <w:rPr>
      <w:sz w:val="24"/>
    </w:rPr>
  </w:style>
  <w:style w:type="paragraph" w:styleId="Nagwek4">
    <w:name w:val="heading 4"/>
    <w:basedOn w:val="Normalny"/>
    <w:next w:val="Normalny"/>
    <w:link w:val="Nagwek4Znak"/>
    <w:uiPriority w:val="99"/>
    <w:qFormat/>
    <w:rsid w:val="000917CF"/>
    <w:pPr>
      <w:keepNext/>
      <w:outlineLvl w:val="3"/>
    </w:pPr>
    <w:rPr>
      <w:sz w:val="28"/>
      <w:lang w:val="x-none" w:eastAsia="x-none"/>
    </w:rPr>
  </w:style>
  <w:style w:type="paragraph" w:styleId="Nagwek5">
    <w:name w:val="heading 5"/>
    <w:basedOn w:val="Normalny"/>
    <w:next w:val="Normalny"/>
    <w:link w:val="Nagwek5Znak"/>
    <w:qFormat/>
    <w:rsid w:val="000917CF"/>
    <w:pPr>
      <w:keepNext/>
      <w:ind w:firstLine="708"/>
      <w:jc w:val="both"/>
      <w:outlineLvl w:val="4"/>
    </w:pPr>
    <w:rPr>
      <w:b/>
      <w:bCs/>
      <w:sz w:val="24"/>
    </w:rPr>
  </w:style>
  <w:style w:type="paragraph" w:styleId="Nagwek6">
    <w:name w:val="heading 6"/>
    <w:basedOn w:val="Normalny"/>
    <w:next w:val="Normalny"/>
    <w:link w:val="Nagwek6Znak"/>
    <w:qFormat/>
    <w:rsid w:val="000917CF"/>
    <w:pPr>
      <w:keepNext/>
      <w:outlineLvl w:val="5"/>
    </w:pPr>
    <w:rPr>
      <w:b/>
      <w:sz w:val="32"/>
    </w:rPr>
  </w:style>
  <w:style w:type="paragraph" w:styleId="Nagwek7">
    <w:name w:val="heading 7"/>
    <w:basedOn w:val="Normalny"/>
    <w:next w:val="Normalny"/>
    <w:link w:val="Nagwek7Znak"/>
    <w:qFormat/>
    <w:rsid w:val="000917CF"/>
    <w:pPr>
      <w:keepNext/>
      <w:jc w:val="both"/>
      <w:outlineLvl w:val="6"/>
    </w:pPr>
    <w:rPr>
      <w:b/>
      <w:sz w:val="28"/>
    </w:rPr>
  </w:style>
  <w:style w:type="paragraph" w:styleId="Nagwek8">
    <w:name w:val="heading 8"/>
    <w:basedOn w:val="Normalny"/>
    <w:next w:val="Normalny"/>
    <w:link w:val="Nagwek8Znak"/>
    <w:qFormat/>
    <w:rsid w:val="000917CF"/>
    <w:pPr>
      <w:spacing w:before="240" w:after="60"/>
      <w:outlineLvl w:val="7"/>
    </w:pPr>
    <w:rPr>
      <w:i/>
      <w:iCs/>
      <w:sz w:val="24"/>
      <w:szCs w:val="24"/>
    </w:rPr>
  </w:style>
  <w:style w:type="paragraph" w:styleId="Nagwek9">
    <w:name w:val="heading 9"/>
    <w:basedOn w:val="Normalny"/>
    <w:next w:val="Normalny"/>
    <w:link w:val="Nagwek9Znak"/>
    <w:qFormat/>
    <w:rsid w:val="000917CF"/>
    <w:pPr>
      <w:keepNext/>
      <w:jc w:val="both"/>
      <w:outlineLvl w:val="8"/>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0917CF"/>
    <w:rPr>
      <w:rFonts w:ascii="Times New Roman" w:eastAsia="Times New Roman" w:hAnsi="Times New Roman" w:cs="Times New Roman"/>
      <w:b/>
      <w:i/>
      <w:color w:val="000000"/>
      <w:sz w:val="28"/>
      <w:szCs w:val="20"/>
      <w:vertAlign w:val="superscript"/>
      <w:lang w:eastAsia="pl-PL"/>
    </w:rPr>
  </w:style>
  <w:style w:type="character" w:customStyle="1" w:styleId="Nagwek2Znak">
    <w:name w:val="Nagłówek 2 Znak"/>
    <w:basedOn w:val="Domylnaczcionkaakapitu"/>
    <w:link w:val="Nagwek2"/>
    <w:uiPriority w:val="99"/>
    <w:rsid w:val="000917CF"/>
    <w:rPr>
      <w:rFonts w:ascii="Times New Roman" w:eastAsia="Times New Roman" w:hAnsi="Times New Roman" w:cs="Times New Roman"/>
      <w:b/>
      <w:i/>
      <w:sz w:val="24"/>
      <w:szCs w:val="20"/>
      <w:vertAlign w:val="subscript"/>
      <w:lang w:val="x-none" w:eastAsia="x-none"/>
    </w:rPr>
  </w:style>
  <w:style w:type="character" w:customStyle="1" w:styleId="Nagwek3Znak">
    <w:name w:val="Nagłówek 3 Znak"/>
    <w:basedOn w:val="Domylnaczcionkaakapitu"/>
    <w:link w:val="Nagwek3"/>
    <w:rsid w:val="000917CF"/>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uiPriority w:val="99"/>
    <w:rsid w:val="000917CF"/>
    <w:rPr>
      <w:rFonts w:ascii="Times New Roman" w:eastAsia="Times New Roman" w:hAnsi="Times New Roman" w:cs="Times New Roman"/>
      <w:sz w:val="28"/>
      <w:szCs w:val="20"/>
      <w:lang w:val="x-none" w:eastAsia="x-none"/>
    </w:rPr>
  </w:style>
  <w:style w:type="character" w:customStyle="1" w:styleId="Nagwek5Znak">
    <w:name w:val="Nagłówek 5 Znak"/>
    <w:basedOn w:val="Domylnaczcionkaakapitu"/>
    <w:link w:val="Nagwek5"/>
    <w:rsid w:val="000917CF"/>
    <w:rPr>
      <w:rFonts w:ascii="Times New Roman" w:eastAsia="Times New Roman" w:hAnsi="Times New Roman" w:cs="Times New Roman"/>
      <w:b/>
      <w:bCs/>
      <w:sz w:val="24"/>
      <w:szCs w:val="20"/>
      <w:lang w:eastAsia="pl-PL"/>
    </w:rPr>
  </w:style>
  <w:style w:type="character" w:customStyle="1" w:styleId="Nagwek6Znak">
    <w:name w:val="Nagłówek 6 Znak"/>
    <w:basedOn w:val="Domylnaczcionkaakapitu"/>
    <w:link w:val="Nagwek6"/>
    <w:rsid w:val="000917CF"/>
    <w:rPr>
      <w:rFonts w:ascii="Times New Roman" w:eastAsia="Times New Roman" w:hAnsi="Times New Roman" w:cs="Times New Roman"/>
      <w:b/>
      <w:sz w:val="32"/>
      <w:szCs w:val="20"/>
      <w:lang w:eastAsia="pl-PL"/>
    </w:rPr>
  </w:style>
  <w:style w:type="character" w:customStyle="1" w:styleId="Nagwek7Znak">
    <w:name w:val="Nagłówek 7 Znak"/>
    <w:basedOn w:val="Domylnaczcionkaakapitu"/>
    <w:link w:val="Nagwek7"/>
    <w:rsid w:val="000917CF"/>
    <w:rPr>
      <w:rFonts w:ascii="Times New Roman" w:eastAsia="Times New Roman" w:hAnsi="Times New Roman" w:cs="Times New Roman"/>
      <w:b/>
      <w:sz w:val="28"/>
      <w:szCs w:val="20"/>
      <w:lang w:eastAsia="pl-PL"/>
    </w:rPr>
  </w:style>
  <w:style w:type="character" w:customStyle="1" w:styleId="Nagwek8Znak">
    <w:name w:val="Nagłówek 8 Znak"/>
    <w:basedOn w:val="Domylnaczcionkaakapitu"/>
    <w:link w:val="Nagwek8"/>
    <w:rsid w:val="000917CF"/>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0917CF"/>
    <w:rPr>
      <w:rFonts w:ascii="Times New Roman" w:eastAsia="Times New Roman" w:hAnsi="Times New Roman" w:cs="Times New Roman"/>
      <w:sz w:val="28"/>
      <w:szCs w:val="20"/>
      <w:lang w:eastAsia="pl-PL"/>
    </w:rPr>
  </w:style>
  <w:style w:type="paragraph" w:styleId="Tytu">
    <w:name w:val="Title"/>
    <w:basedOn w:val="Normalny"/>
    <w:link w:val="TytuZnak"/>
    <w:uiPriority w:val="99"/>
    <w:qFormat/>
    <w:rsid w:val="000917CF"/>
    <w:pPr>
      <w:jc w:val="center"/>
    </w:pPr>
    <w:rPr>
      <w:b/>
      <w:i/>
      <w:sz w:val="32"/>
    </w:rPr>
  </w:style>
  <w:style w:type="character" w:customStyle="1" w:styleId="TytuZnak">
    <w:name w:val="Tytuł Znak"/>
    <w:basedOn w:val="Domylnaczcionkaakapitu"/>
    <w:link w:val="Tytu"/>
    <w:uiPriority w:val="99"/>
    <w:rsid w:val="000917CF"/>
    <w:rPr>
      <w:rFonts w:ascii="Times New Roman" w:eastAsia="Times New Roman" w:hAnsi="Times New Roman" w:cs="Times New Roman"/>
      <w:b/>
      <w:i/>
      <w:sz w:val="32"/>
      <w:szCs w:val="20"/>
      <w:lang w:eastAsia="pl-PL"/>
    </w:rPr>
  </w:style>
  <w:style w:type="character" w:styleId="Hipercze">
    <w:name w:val="Hyperlink"/>
    <w:rsid w:val="000917CF"/>
    <w:rPr>
      <w:color w:val="0000FF"/>
      <w:u w:val="single"/>
    </w:rPr>
  </w:style>
  <w:style w:type="paragraph" w:styleId="Podtytu">
    <w:name w:val="Subtitle"/>
    <w:basedOn w:val="Normalny"/>
    <w:link w:val="PodtytuZnak"/>
    <w:qFormat/>
    <w:rsid w:val="000917CF"/>
    <w:pPr>
      <w:jc w:val="center"/>
    </w:pPr>
    <w:rPr>
      <w:b/>
      <w:sz w:val="28"/>
    </w:rPr>
  </w:style>
  <w:style w:type="character" w:customStyle="1" w:styleId="PodtytuZnak">
    <w:name w:val="Podtytuł Znak"/>
    <w:basedOn w:val="Domylnaczcionkaakapitu"/>
    <w:link w:val="Podtytu"/>
    <w:rsid w:val="000917CF"/>
    <w:rPr>
      <w:rFonts w:ascii="Times New Roman" w:eastAsia="Times New Roman" w:hAnsi="Times New Roman" w:cs="Times New Roman"/>
      <w:b/>
      <w:sz w:val="28"/>
      <w:szCs w:val="20"/>
      <w:lang w:eastAsia="pl-PL"/>
    </w:rPr>
  </w:style>
  <w:style w:type="paragraph" w:styleId="Tekstpodstawowy2">
    <w:name w:val="Body Text 2"/>
    <w:basedOn w:val="Normalny"/>
    <w:link w:val="Tekstpodstawowy2Znak"/>
    <w:rsid w:val="000917CF"/>
    <w:rPr>
      <w:b/>
      <w:sz w:val="28"/>
    </w:rPr>
  </w:style>
  <w:style w:type="character" w:customStyle="1" w:styleId="Tekstpodstawowy2Znak">
    <w:name w:val="Tekst podstawowy 2 Znak"/>
    <w:basedOn w:val="Domylnaczcionkaakapitu"/>
    <w:link w:val="Tekstpodstawowy2"/>
    <w:rsid w:val="000917CF"/>
    <w:rPr>
      <w:rFonts w:ascii="Times New Roman" w:eastAsia="Times New Roman" w:hAnsi="Times New Roman" w:cs="Times New Roman"/>
      <w:b/>
      <w:sz w:val="28"/>
      <w:szCs w:val="20"/>
      <w:lang w:eastAsia="pl-PL"/>
    </w:rPr>
  </w:style>
  <w:style w:type="paragraph" w:styleId="Tekstpodstawowy">
    <w:name w:val="Body Text"/>
    <w:basedOn w:val="Normalny"/>
    <w:link w:val="TekstpodstawowyZnak1"/>
    <w:rsid w:val="000917CF"/>
    <w:rPr>
      <w:sz w:val="28"/>
    </w:rPr>
  </w:style>
  <w:style w:type="character" w:customStyle="1" w:styleId="TekstpodstawowyZnak">
    <w:name w:val="Tekst podstawowy Znak"/>
    <w:basedOn w:val="Domylnaczcionkaakapitu"/>
    <w:uiPriority w:val="99"/>
    <w:rsid w:val="000917CF"/>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0917CF"/>
    <w:pPr>
      <w:ind w:left="705" w:hanging="705"/>
    </w:pPr>
    <w:rPr>
      <w:sz w:val="28"/>
    </w:rPr>
  </w:style>
  <w:style w:type="character" w:customStyle="1" w:styleId="TekstpodstawowywcityZnak">
    <w:name w:val="Tekst podstawowy wcięty Znak"/>
    <w:basedOn w:val="Domylnaczcionkaakapitu"/>
    <w:link w:val="Tekstpodstawowywcity"/>
    <w:rsid w:val="000917CF"/>
    <w:rPr>
      <w:rFonts w:ascii="Times New Roman" w:eastAsia="Times New Roman" w:hAnsi="Times New Roman" w:cs="Times New Roman"/>
      <w:sz w:val="28"/>
      <w:szCs w:val="20"/>
      <w:lang w:eastAsia="pl-PL"/>
    </w:rPr>
  </w:style>
  <w:style w:type="paragraph" w:styleId="Tekstpodstawowywcity3">
    <w:name w:val="Body Text Indent 3"/>
    <w:basedOn w:val="Normalny"/>
    <w:link w:val="Tekstpodstawowywcity3Znak"/>
    <w:rsid w:val="000917CF"/>
    <w:pPr>
      <w:ind w:firstLine="708"/>
      <w:jc w:val="both"/>
    </w:pPr>
    <w:rPr>
      <w:b/>
      <w:sz w:val="28"/>
      <w:u w:val="single"/>
    </w:rPr>
  </w:style>
  <w:style w:type="character" w:customStyle="1" w:styleId="Tekstpodstawowywcity3Znak">
    <w:name w:val="Tekst podstawowy wcięty 3 Znak"/>
    <w:basedOn w:val="Domylnaczcionkaakapitu"/>
    <w:link w:val="Tekstpodstawowywcity3"/>
    <w:rsid w:val="000917CF"/>
    <w:rPr>
      <w:rFonts w:ascii="Times New Roman" w:eastAsia="Times New Roman" w:hAnsi="Times New Roman" w:cs="Times New Roman"/>
      <w:b/>
      <w:sz w:val="28"/>
      <w:szCs w:val="20"/>
      <w:u w:val="single"/>
      <w:lang w:eastAsia="pl-PL"/>
    </w:rPr>
  </w:style>
  <w:style w:type="paragraph" w:styleId="Tekstpodstawowywcity2">
    <w:name w:val="Body Text Indent 2"/>
    <w:basedOn w:val="Normalny"/>
    <w:link w:val="Tekstpodstawowywcity2Znak"/>
    <w:rsid w:val="000917CF"/>
    <w:pPr>
      <w:ind w:left="360"/>
      <w:jc w:val="both"/>
    </w:pPr>
    <w:rPr>
      <w:sz w:val="28"/>
    </w:rPr>
  </w:style>
  <w:style w:type="character" w:customStyle="1" w:styleId="Tekstpodstawowywcity2Znak">
    <w:name w:val="Tekst podstawowy wcięty 2 Znak"/>
    <w:basedOn w:val="Domylnaczcionkaakapitu"/>
    <w:link w:val="Tekstpodstawowywcity2"/>
    <w:rsid w:val="000917CF"/>
    <w:rPr>
      <w:rFonts w:ascii="Times New Roman" w:eastAsia="Times New Roman" w:hAnsi="Times New Roman" w:cs="Times New Roman"/>
      <w:sz w:val="28"/>
      <w:szCs w:val="20"/>
      <w:lang w:eastAsia="pl-PL"/>
    </w:rPr>
  </w:style>
  <w:style w:type="paragraph" w:styleId="Stopka">
    <w:name w:val="footer"/>
    <w:basedOn w:val="Normalny"/>
    <w:link w:val="StopkaZnak"/>
    <w:rsid w:val="000917CF"/>
    <w:pPr>
      <w:tabs>
        <w:tab w:val="center" w:pos="4536"/>
        <w:tab w:val="right" w:pos="9072"/>
      </w:tabs>
    </w:pPr>
  </w:style>
  <w:style w:type="character" w:customStyle="1" w:styleId="StopkaZnak">
    <w:name w:val="Stopka Znak"/>
    <w:basedOn w:val="Domylnaczcionkaakapitu"/>
    <w:link w:val="Stopka"/>
    <w:uiPriority w:val="99"/>
    <w:rsid w:val="000917CF"/>
    <w:rPr>
      <w:rFonts w:ascii="Times New Roman" w:eastAsia="Times New Roman" w:hAnsi="Times New Roman" w:cs="Times New Roman"/>
      <w:sz w:val="20"/>
      <w:szCs w:val="20"/>
      <w:lang w:eastAsia="pl-PL"/>
    </w:rPr>
  </w:style>
  <w:style w:type="character" w:styleId="Numerstrony">
    <w:name w:val="page number"/>
    <w:basedOn w:val="Domylnaczcionkaakapitu"/>
    <w:rsid w:val="000917CF"/>
  </w:style>
  <w:style w:type="paragraph" w:styleId="Tekstpodstawowy3">
    <w:name w:val="Body Text 3"/>
    <w:basedOn w:val="Normalny"/>
    <w:link w:val="Tekstpodstawowy3Znak"/>
    <w:rsid w:val="000917CF"/>
    <w:rPr>
      <w:sz w:val="32"/>
      <w:lang w:val="x-none" w:eastAsia="x-none"/>
    </w:rPr>
  </w:style>
  <w:style w:type="character" w:customStyle="1" w:styleId="Tekstpodstawowy3Znak">
    <w:name w:val="Tekst podstawowy 3 Znak"/>
    <w:basedOn w:val="Domylnaczcionkaakapitu"/>
    <w:link w:val="Tekstpodstawowy3"/>
    <w:rsid w:val="000917CF"/>
    <w:rPr>
      <w:rFonts w:ascii="Times New Roman" w:eastAsia="Times New Roman" w:hAnsi="Times New Roman" w:cs="Times New Roman"/>
      <w:sz w:val="32"/>
      <w:szCs w:val="20"/>
      <w:lang w:val="x-none" w:eastAsia="x-none"/>
    </w:rPr>
  </w:style>
  <w:style w:type="character" w:styleId="UyteHipercze">
    <w:name w:val="FollowedHyperlink"/>
    <w:rsid w:val="000917CF"/>
    <w:rPr>
      <w:color w:val="800080"/>
      <w:u w:val="single"/>
    </w:rPr>
  </w:style>
  <w:style w:type="paragraph" w:customStyle="1" w:styleId="Tekstpodstawowy21">
    <w:name w:val="Tekst podstawowy 21"/>
    <w:basedOn w:val="Normalny"/>
    <w:rsid w:val="000917CF"/>
    <w:pPr>
      <w:overflowPunct w:val="0"/>
      <w:autoSpaceDE w:val="0"/>
      <w:autoSpaceDN w:val="0"/>
      <w:adjustRightInd w:val="0"/>
      <w:ind w:left="708" w:firstLine="708"/>
      <w:textAlignment w:val="baseline"/>
    </w:pPr>
    <w:rPr>
      <w:sz w:val="24"/>
    </w:rPr>
  </w:style>
  <w:style w:type="paragraph" w:customStyle="1" w:styleId="xl26">
    <w:name w:val="xl26"/>
    <w:basedOn w:val="Normalny"/>
    <w:rsid w:val="000917CF"/>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4">
    <w:name w:val="xl24"/>
    <w:basedOn w:val="Normalny"/>
    <w:rsid w:val="000917CF"/>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Nagwek">
    <w:name w:val="header"/>
    <w:basedOn w:val="Normalny"/>
    <w:link w:val="NagwekZnak"/>
    <w:rsid w:val="000917CF"/>
    <w:pPr>
      <w:tabs>
        <w:tab w:val="center" w:pos="4536"/>
        <w:tab w:val="right" w:pos="9072"/>
      </w:tabs>
    </w:pPr>
  </w:style>
  <w:style w:type="character" w:customStyle="1" w:styleId="NagwekZnak">
    <w:name w:val="Nagłówek Znak"/>
    <w:basedOn w:val="Domylnaczcionkaakapitu"/>
    <w:link w:val="Nagwek"/>
    <w:uiPriority w:val="99"/>
    <w:rsid w:val="000917CF"/>
    <w:rPr>
      <w:rFonts w:ascii="Times New Roman" w:eastAsia="Times New Roman" w:hAnsi="Times New Roman" w:cs="Times New Roman"/>
      <w:sz w:val="20"/>
      <w:szCs w:val="20"/>
      <w:lang w:eastAsia="pl-PL"/>
    </w:rPr>
  </w:style>
  <w:style w:type="paragraph" w:customStyle="1" w:styleId="tekstinpunktowanie">
    <w:name w:val="tekst inż punktowanie"/>
    <w:basedOn w:val="Normalny"/>
    <w:uiPriority w:val="99"/>
    <w:rsid w:val="000917CF"/>
    <w:pPr>
      <w:numPr>
        <w:numId w:val="6"/>
      </w:numPr>
    </w:pPr>
  </w:style>
  <w:style w:type="paragraph" w:styleId="Tekstprzypisudolnego">
    <w:name w:val="footnote text"/>
    <w:basedOn w:val="Normalny"/>
    <w:link w:val="TekstprzypisudolnegoZnak"/>
    <w:uiPriority w:val="99"/>
    <w:rsid w:val="000917CF"/>
  </w:style>
  <w:style w:type="character" w:customStyle="1" w:styleId="TekstprzypisudolnegoZnak">
    <w:name w:val="Tekst przypisu dolnego Znak"/>
    <w:basedOn w:val="Domylnaczcionkaakapitu"/>
    <w:link w:val="Tekstprzypisudolnego"/>
    <w:uiPriority w:val="99"/>
    <w:rsid w:val="000917CF"/>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0917CF"/>
    <w:rPr>
      <w:vertAlign w:val="superscript"/>
    </w:rPr>
  </w:style>
  <w:style w:type="paragraph" w:styleId="Tekstprzypisukocowego">
    <w:name w:val="endnote text"/>
    <w:basedOn w:val="Normalny"/>
    <w:link w:val="TekstprzypisukocowegoZnak"/>
    <w:semiHidden/>
    <w:rsid w:val="000917CF"/>
  </w:style>
  <w:style w:type="character" w:customStyle="1" w:styleId="TekstprzypisukocowegoZnak">
    <w:name w:val="Tekst przypisu końcowego Znak"/>
    <w:basedOn w:val="Domylnaczcionkaakapitu"/>
    <w:link w:val="Tekstprzypisukocowego"/>
    <w:semiHidden/>
    <w:rsid w:val="000917CF"/>
    <w:rPr>
      <w:rFonts w:ascii="Times New Roman" w:eastAsia="Times New Roman" w:hAnsi="Times New Roman" w:cs="Times New Roman"/>
      <w:sz w:val="20"/>
      <w:szCs w:val="20"/>
      <w:lang w:eastAsia="pl-PL"/>
    </w:rPr>
  </w:style>
  <w:style w:type="character" w:styleId="Odwoanieprzypisukocowego">
    <w:name w:val="endnote reference"/>
    <w:semiHidden/>
    <w:rsid w:val="000917CF"/>
    <w:rPr>
      <w:vertAlign w:val="superscript"/>
    </w:rPr>
  </w:style>
  <w:style w:type="paragraph" w:customStyle="1" w:styleId="WW-Tekstpodstawowy2">
    <w:name w:val="WW-Tekst podstawowy 2"/>
    <w:basedOn w:val="Normalny"/>
    <w:uiPriority w:val="99"/>
    <w:rsid w:val="000917CF"/>
    <w:pPr>
      <w:suppressAutoHyphens/>
    </w:pPr>
    <w:rPr>
      <w:sz w:val="28"/>
    </w:rPr>
  </w:style>
  <w:style w:type="paragraph" w:customStyle="1" w:styleId="Tekstpodstawowy210">
    <w:name w:val="Tekst podstawowy 21"/>
    <w:basedOn w:val="Normalny"/>
    <w:rsid w:val="000917CF"/>
    <w:pPr>
      <w:suppressAutoHyphens/>
    </w:pPr>
    <w:rPr>
      <w:b/>
      <w:sz w:val="28"/>
      <w:lang w:eastAsia="ar-SA"/>
    </w:rPr>
  </w:style>
  <w:style w:type="paragraph" w:customStyle="1" w:styleId="Tekstpodstawowywcity21">
    <w:name w:val="Tekst podstawowy wcięty 21"/>
    <w:basedOn w:val="Normalny"/>
    <w:rsid w:val="000917CF"/>
    <w:pPr>
      <w:suppressAutoHyphens/>
      <w:ind w:left="360"/>
      <w:jc w:val="both"/>
    </w:pPr>
    <w:rPr>
      <w:sz w:val="28"/>
      <w:lang w:eastAsia="ar-SA"/>
    </w:rPr>
  </w:style>
  <w:style w:type="paragraph" w:customStyle="1" w:styleId="Tekstpodstawowy31">
    <w:name w:val="Tekst podstawowy 31"/>
    <w:basedOn w:val="Normalny"/>
    <w:rsid w:val="000917CF"/>
    <w:pPr>
      <w:suppressAutoHyphens/>
    </w:pPr>
    <w:rPr>
      <w:sz w:val="32"/>
      <w:lang w:eastAsia="ar-SA"/>
    </w:rPr>
  </w:style>
  <w:style w:type="paragraph" w:customStyle="1" w:styleId="FR2">
    <w:name w:val="FR2"/>
    <w:rsid w:val="000917CF"/>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Default">
    <w:name w:val="Default"/>
    <w:rsid w:val="000917CF"/>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styleId="Tekstdymka">
    <w:name w:val="Balloon Text"/>
    <w:basedOn w:val="Normalny"/>
    <w:link w:val="TekstdymkaZnak"/>
    <w:uiPriority w:val="99"/>
    <w:semiHidden/>
    <w:rsid w:val="000917CF"/>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0917CF"/>
    <w:rPr>
      <w:rFonts w:ascii="Tahoma" w:eastAsia="Times New Roman" w:hAnsi="Tahoma" w:cs="Times New Roman"/>
      <w:sz w:val="16"/>
      <w:szCs w:val="16"/>
      <w:lang w:val="x-none" w:eastAsia="x-none"/>
    </w:rPr>
  </w:style>
  <w:style w:type="paragraph" w:styleId="Lista">
    <w:name w:val="List"/>
    <w:basedOn w:val="Tekstpodstawowy"/>
    <w:rsid w:val="000917CF"/>
    <w:pPr>
      <w:suppressAutoHyphens/>
      <w:spacing w:after="120"/>
    </w:pPr>
    <w:rPr>
      <w:rFonts w:cs="Tahoma"/>
      <w:sz w:val="24"/>
      <w:lang w:eastAsia="ar-SA"/>
    </w:rPr>
  </w:style>
  <w:style w:type="paragraph" w:customStyle="1" w:styleId="ZnakZnakZnakZnakZnakZnakZnakZnakZnakZnakZnakZnakZnakZnakZnakZnakZnakZnakZnakZnakZnakZnakZnakZnakZnakZnak">
    <w:name w:val="Znak Znak Znak Znak Znak Znak Znak Znak Znak Znak Znak Znak Znak Znak Znak Znak Znak Znak Znak Znak Znak Znak Znak Znak Znak Znak"/>
    <w:basedOn w:val="Normalny"/>
    <w:rsid w:val="000917CF"/>
    <w:rPr>
      <w:rFonts w:ascii="Arial" w:hAnsi="Arial" w:cs="Arial"/>
      <w:sz w:val="24"/>
      <w:szCs w:val="24"/>
    </w:rPr>
  </w:style>
  <w:style w:type="paragraph" w:styleId="Akapitzlist">
    <w:name w:val="List Paragraph"/>
    <w:basedOn w:val="Normalny"/>
    <w:uiPriority w:val="34"/>
    <w:qFormat/>
    <w:rsid w:val="000917CF"/>
    <w:pPr>
      <w:ind w:left="720"/>
      <w:contextualSpacing/>
    </w:pPr>
    <w:rPr>
      <w:sz w:val="24"/>
      <w:szCs w:val="24"/>
    </w:rPr>
  </w:style>
  <w:style w:type="paragraph" w:customStyle="1" w:styleId="ZnakZnakZnakZnakZnakZnakZnakZnakZnakZnak">
    <w:name w:val="Znak Znak Znak Znak Znak Znak Znak Znak Znak Znak"/>
    <w:basedOn w:val="Normalny"/>
    <w:rsid w:val="000917CF"/>
    <w:rPr>
      <w:rFonts w:ascii="Arial" w:hAnsi="Arial" w:cs="Arial"/>
      <w:sz w:val="24"/>
      <w:szCs w:val="24"/>
    </w:rPr>
  </w:style>
  <w:style w:type="paragraph" w:customStyle="1" w:styleId="ZnakZnakZnakZnakZnakZnakZnak">
    <w:name w:val="Znak Znak Znak Znak Znak Znak Znak"/>
    <w:basedOn w:val="Normalny"/>
    <w:rsid w:val="000917CF"/>
    <w:rPr>
      <w:rFonts w:ascii="Arial" w:hAnsi="Arial" w:cs="Arial"/>
      <w:sz w:val="24"/>
      <w:szCs w:val="24"/>
    </w:rPr>
  </w:style>
  <w:style w:type="character" w:customStyle="1" w:styleId="TekstpodstawowyZnak1">
    <w:name w:val="Tekst podstawowy Znak1"/>
    <w:link w:val="Tekstpodstawowy"/>
    <w:rsid w:val="000917CF"/>
    <w:rPr>
      <w:rFonts w:ascii="Times New Roman" w:eastAsia="Times New Roman" w:hAnsi="Times New Roman" w:cs="Times New Roman"/>
      <w:sz w:val="28"/>
      <w:szCs w:val="20"/>
      <w:lang w:eastAsia="pl-PL"/>
    </w:rPr>
  </w:style>
  <w:style w:type="paragraph" w:styleId="NormalnyWeb">
    <w:name w:val="Normal (Web)"/>
    <w:basedOn w:val="Normalny"/>
    <w:uiPriority w:val="99"/>
    <w:rsid w:val="000917CF"/>
    <w:pPr>
      <w:spacing w:before="100" w:beforeAutospacing="1" w:after="100" w:afterAutospacing="1"/>
      <w:jc w:val="both"/>
    </w:pPr>
  </w:style>
  <w:style w:type="paragraph" w:customStyle="1" w:styleId="ZnakZnakZnakZnak">
    <w:name w:val="Znak Znak Znak Znak"/>
    <w:basedOn w:val="Normalny"/>
    <w:rsid w:val="000917CF"/>
    <w:rPr>
      <w:rFonts w:ascii="Arial" w:hAnsi="Arial" w:cs="Arial"/>
      <w:sz w:val="24"/>
      <w:szCs w:val="24"/>
    </w:rPr>
  </w:style>
  <w:style w:type="paragraph" w:customStyle="1" w:styleId="wypunkt">
    <w:name w:val="wypunkt"/>
    <w:basedOn w:val="Normalny"/>
    <w:rsid w:val="000917CF"/>
    <w:pPr>
      <w:numPr>
        <w:numId w:val="1"/>
      </w:numPr>
      <w:tabs>
        <w:tab w:val="left" w:pos="0"/>
      </w:tabs>
      <w:spacing w:line="360" w:lineRule="auto"/>
      <w:jc w:val="both"/>
    </w:pPr>
    <w:rPr>
      <w:sz w:val="24"/>
    </w:rPr>
  </w:style>
  <w:style w:type="paragraph" w:styleId="Tekstkomentarza">
    <w:name w:val="annotation text"/>
    <w:basedOn w:val="Normalny"/>
    <w:link w:val="TekstkomentarzaZnak"/>
    <w:uiPriority w:val="99"/>
    <w:semiHidden/>
    <w:rsid w:val="000917CF"/>
  </w:style>
  <w:style w:type="character" w:customStyle="1" w:styleId="TekstkomentarzaZnak">
    <w:name w:val="Tekst komentarza Znak"/>
    <w:basedOn w:val="Domylnaczcionkaakapitu"/>
    <w:link w:val="Tekstkomentarza"/>
    <w:uiPriority w:val="99"/>
    <w:semiHidden/>
    <w:rsid w:val="000917CF"/>
    <w:rPr>
      <w:rFonts w:ascii="Times New Roman" w:eastAsia="Times New Roman" w:hAnsi="Times New Roman" w:cs="Times New Roman"/>
      <w:sz w:val="20"/>
      <w:szCs w:val="20"/>
      <w:lang w:eastAsia="pl-PL"/>
    </w:rPr>
  </w:style>
  <w:style w:type="paragraph" w:customStyle="1" w:styleId="Domylnie">
    <w:name w:val="Domyślnie"/>
    <w:rsid w:val="000917C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WW-Tekstpodstawowy3">
    <w:name w:val="WW-Tekst podstawowy 3"/>
    <w:basedOn w:val="Normalny"/>
    <w:rsid w:val="000917CF"/>
    <w:pPr>
      <w:suppressAutoHyphens/>
    </w:pPr>
    <w:rPr>
      <w:bCs/>
      <w:sz w:val="24"/>
      <w:lang w:eastAsia="ar-SA"/>
    </w:rPr>
  </w:style>
  <w:style w:type="paragraph" w:customStyle="1" w:styleId="ZnakZnak1">
    <w:name w:val="Znak Znak1"/>
    <w:basedOn w:val="Normalny"/>
    <w:rsid w:val="000917CF"/>
    <w:rPr>
      <w:rFonts w:ascii="Arial" w:hAnsi="Arial" w:cs="Arial"/>
      <w:sz w:val="24"/>
      <w:szCs w:val="24"/>
    </w:rPr>
  </w:style>
  <w:style w:type="character" w:styleId="Odwoaniedokomentarza">
    <w:name w:val="annotation reference"/>
    <w:rsid w:val="000917CF"/>
    <w:rPr>
      <w:sz w:val="16"/>
      <w:szCs w:val="16"/>
    </w:rPr>
  </w:style>
  <w:style w:type="paragraph" w:styleId="Tematkomentarza">
    <w:name w:val="annotation subject"/>
    <w:basedOn w:val="Tekstkomentarza"/>
    <w:next w:val="Tekstkomentarza"/>
    <w:link w:val="TematkomentarzaZnak"/>
    <w:uiPriority w:val="99"/>
    <w:semiHidden/>
    <w:rsid w:val="000917CF"/>
    <w:rPr>
      <w:b/>
      <w:bCs/>
      <w:lang w:val="x-none" w:eastAsia="x-none"/>
    </w:rPr>
  </w:style>
  <w:style w:type="character" w:customStyle="1" w:styleId="TematkomentarzaZnak">
    <w:name w:val="Temat komentarza Znak"/>
    <w:basedOn w:val="TekstkomentarzaZnak"/>
    <w:link w:val="Tematkomentarza"/>
    <w:uiPriority w:val="99"/>
    <w:semiHidden/>
    <w:rsid w:val="000917CF"/>
    <w:rPr>
      <w:rFonts w:ascii="Times New Roman" w:eastAsia="Times New Roman" w:hAnsi="Times New Roman" w:cs="Times New Roman"/>
      <w:b/>
      <w:bCs/>
      <w:sz w:val="20"/>
      <w:szCs w:val="20"/>
      <w:lang w:val="x-none" w:eastAsia="x-none"/>
    </w:rPr>
  </w:style>
  <w:style w:type="paragraph" w:customStyle="1" w:styleId="ZnakZnakZnakZnak0">
    <w:name w:val="Znak Znak Znak Znak"/>
    <w:basedOn w:val="Normalny"/>
    <w:rsid w:val="000917CF"/>
    <w:rPr>
      <w:sz w:val="24"/>
      <w:szCs w:val="24"/>
    </w:rPr>
  </w:style>
  <w:style w:type="character" w:customStyle="1" w:styleId="text">
    <w:name w:val="text"/>
    <w:basedOn w:val="Domylnaczcionkaakapitu"/>
    <w:rsid w:val="000917CF"/>
  </w:style>
  <w:style w:type="table" w:styleId="Tabela-Siatka">
    <w:name w:val="Table Grid"/>
    <w:basedOn w:val="Standardowy"/>
    <w:rsid w:val="000917C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4">
    <w:name w:val="Znak Znak Znak Znak4"/>
    <w:basedOn w:val="Normalny"/>
    <w:rsid w:val="000917CF"/>
    <w:rPr>
      <w:rFonts w:ascii="Arial" w:hAnsi="Arial" w:cs="Arial"/>
      <w:sz w:val="24"/>
      <w:szCs w:val="24"/>
    </w:rPr>
  </w:style>
  <w:style w:type="character" w:customStyle="1" w:styleId="WW8Num11z1">
    <w:name w:val="WW8Num11z1"/>
    <w:rsid w:val="000917CF"/>
    <w:rPr>
      <w:rFonts w:ascii="Courier New" w:hAnsi="Courier New" w:cs="Courier New"/>
    </w:rPr>
  </w:style>
  <w:style w:type="paragraph" w:customStyle="1" w:styleId="ZnakZnak4ZnakZnak">
    <w:name w:val="Znak Znak4 Znak Znak"/>
    <w:basedOn w:val="Normalny"/>
    <w:rsid w:val="000917CF"/>
    <w:rPr>
      <w:rFonts w:ascii="Arial" w:hAnsi="Arial" w:cs="Arial"/>
      <w:sz w:val="24"/>
      <w:szCs w:val="24"/>
    </w:rPr>
  </w:style>
  <w:style w:type="character" w:customStyle="1" w:styleId="WW8Num22z0">
    <w:name w:val="WW8Num22z0"/>
    <w:rsid w:val="000917CF"/>
    <w:rPr>
      <w:rFonts w:ascii="Symbol" w:hAnsi="Symbol"/>
      <w:b w:val="0"/>
      <w:sz w:val="22"/>
      <w:szCs w:val="22"/>
    </w:rPr>
  </w:style>
  <w:style w:type="character" w:customStyle="1" w:styleId="Domylnaczcionkaakapitu1">
    <w:name w:val="Domyślna czcionka akapitu1"/>
    <w:rsid w:val="000917CF"/>
  </w:style>
  <w:style w:type="paragraph" w:customStyle="1" w:styleId="Nagwek10">
    <w:name w:val="Nagłówek1"/>
    <w:basedOn w:val="Normalny"/>
    <w:next w:val="Tekstpodstawowy"/>
    <w:rsid w:val="000917CF"/>
    <w:pPr>
      <w:keepNext/>
      <w:suppressAutoHyphens/>
      <w:spacing w:before="240" w:after="120"/>
    </w:pPr>
    <w:rPr>
      <w:rFonts w:ascii="Arial" w:eastAsia="Microsoft YaHei" w:hAnsi="Arial" w:cs="Mangal"/>
      <w:sz w:val="28"/>
      <w:szCs w:val="28"/>
      <w:lang w:eastAsia="ar-SA"/>
    </w:rPr>
  </w:style>
  <w:style w:type="paragraph" w:customStyle="1" w:styleId="Tekstpodstawowy22">
    <w:name w:val="Tekst podstawowy 22"/>
    <w:basedOn w:val="Normalny"/>
    <w:rsid w:val="000917CF"/>
    <w:pPr>
      <w:suppressAutoHyphens/>
    </w:pPr>
    <w:rPr>
      <w:b/>
      <w:sz w:val="28"/>
      <w:lang w:eastAsia="ar-SA"/>
    </w:rPr>
  </w:style>
  <w:style w:type="paragraph" w:customStyle="1" w:styleId="Tekstpodstawowy23">
    <w:name w:val="Tekst podstawowy 23"/>
    <w:basedOn w:val="Normalny"/>
    <w:rsid w:val="000917CF"/>
    <w:pPr>
      <w:suppressAutoHyphens/>
    </w:pPr>
    <w:rPr>
      <w:b/>
      <w:sz w:val="28"/>
      <w:lang w:eastAsia="ar-SA"/>
    </w:rPr>
  </w:style>
  <w:style w:type="paragraph" w:customStyle="1" w:styleId="Tekstpodstawowywcity22">
    <w:name w:val="Tekst podstawowy wcięty 22"/>
    <w:basedOn w:val="Normalny"/>
    <w:rsid w:val="000917CF"/>
    <w:pPr>
      <w:suppressAutoHyphens/>
      <w:ind w:left="360"/>
      <w:jc w:val="both"/>
    </w:pPr>
    <w:rPr>
      <w:sz w:val="28"/>
      <w:lang w:eastAsia="ar-SA"/>
    </w:rPr>
  </w:style>
  <w:style w:type="paragraph" w:styleId="Poprawka">
    <w:name w:val="Revision"/>
    <w:hidden/>
    <w:uiPriority w:val="99"/>
    <w:semiHidden/>
    <w:rsid w:val="000917CF"/>
    <w:pPr>
      <w:spacing w:after="0" w:line="240" w:lineRule="auto"/>
    </w:pPr>
    <w:rPr>
      <w:rFonts w:ascii="Times New Roman" w:eastAsia="Times New Roman" w:hAnsi="Times New Roman" w:cs="Times New Roman"/>
      <w:sz w:val="20"/>
      <w:szCs w:val="20"/>
      <w:lang w:eastAsia="pl-PL"/>
    </w:rPr>
  </w:style>
  <w:style w:type="numbering" w:customStyle="1" w:styleId="Numery">
    <w:name w:val="Numery"/>
    <w:rsid w:val="000917CF"/>
    <w:pPr>
      <w:numPr>
        <w:numId w:val="20"/>
      </w:numPr>
    </w:pPr>
  </w:style>
  <w:style w:type="character" w:styleId="Uwydatnienie">
    <w:name w:val="Emphasis"/>
    <w:uiPriority w:val="20"/>
    <w:qFormat/>
    <w:rsid w:val="000917CF"/>
    <w:rPr>
      <w:i/>
      <w:iCs/>
    </w:rPr>
  </w:style>
  <w:style w:type="paragraph" w:customStyle="1" w:styleId="P1">
    <w:name w:val="P 1"/>
    <w:basedOn w:val="Normalny"/>
    <w:qFormat/>
    <w:rsid w:val="000917CF"/>
    <w:pPr>
      <w:numPr>
        <w:numId w:val="21"/>
      </w:numPr>
      <w:spacing w:after="120"/>
      <w:jc w:val="both"/>
    </w:pPr>
    <w:rPr>
      <w:rFonts w:ascii="Arial" w:hAnsi="Arial" w:cs="Arial"/>
      <w:b/>
      <w:sz w:val="22"/>
      <w:szCs w:val="22"/>
    </w:rPr>
  </w:style>
  <w:style w:type="paragraph" w:customStyle="1" w:styleId="P11">
    <w:name w:val="P 1.1."/>
    <w:basedOn w:val="Normalny"/>
    <w:link w:val="P11Znak"/>
    <w:qFormat/>
    <w:rsid w:val="000917CF"/>
    <w:pPr>
      <w:numPr>
        <w:ilvl w:val="1"/>
        <w:numId w:val="21"/>
      </w:numPr>
      <w:spacing w:before="120"/>
      <w:jc w:val="both"/>
    </w:pPr>
    <w:rPr>
      <w:rFonts w:ascii="Arial" w:hAnsi="Arial"/>
      <w:sz w:val="22"/>
      <w:szCs w:val="22"/>
      <w:lang w:eastAsia="ar-SA"/>
    </w:rPr>
  </w:style>
  <w:style w:type="paragraph" w:customStyle="1" w:styleId="P111">
    <w:name w:val="P 1.1.1."/>
    <w:basedOn w:val="P11"/>
    <w:qFormat/>
    <w:rsid w:val="000917CF"/>
    <w:pPr>
      <w:numPr>
        <w:ilvl w:val="2"/>
      </w:numPr>
      <w:tabs>
        <w:tab w:val="clear" w:pos="360"/>
        <w:tab w:val="num" w:pos="720"/>
      </w:tabs>
      <w:spacing w:after="240"/>
      <w:ind w:left="0" w:firstLine="0"/>
    </w:pPr>
  </w:style>
  <w:style w:type="character" w:customStyle="1" w:styleId="P11Znak">
    <w:name w:val="P 1.1. Znak"/>
    <w:link w:val="P11"/>
    <w:rsid w:val="000917CF"/>
    <w:rPr>
      <w:rFonts w:ascii="Arial" w:eastAsia="Times New Roman" w:hAnsi="Arial" w:cs="Times New Roman"/>
      <w:lang w:eastAsia="ar-SA"/>
    </w:rPr>
  </w:style>
  <w:style w:type="paragraph" w:customStyle="1" w:styleId="P1111">
    <w:name w:val="P 1.1.1.1."/>
    <w:basedOn w:val="P111"/>
    <w:qFormat/>
    <w:rsid w:val="000917CF"/>
    <w:pPr>
      <w:numPr>
        <w:ilvl w:val="3"/>
      </w:numPr>
      <w:tabs>
        <w:tab w:val="clear" w:pos="360"/>
        <w:tab w:val="num" w:pos="720"/>
      </w:tabs>
      <w:ind w:left="720" w:hanging="360"/>
    </w:pPr>
  </w:style>
  <w:style w:type="paragraph" w:customStyle="1" w:styleId="Domylne">
    <w:name w:val="Domyślne"/>
    <w:rsid w:val="000917CF"/>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pl-PL"/>
    </w:rPr>
  </w:style>
  <w:style w:type="character" w:customStyle="1" w:styleId="ZnakZnak15">
    <w:name w:val="Znak Znak15"/>
    <w:locked/>
    <w:rsid w:val="000917CF"/>
    <w:rPr>
      <w:rFonts w:ascii="Times New Roman" w:hAnsi="Times New Roman"/>
      <w:b/>
      <w:i/>
      <w:sz w:val="20"/>
      <w:lang w:eastAsia="pl-PL"/>
    </w:rPr>
  </w:style>
  <w:style w:type="paragraph" w:customStyle="1" w:styleId="ZnakZnakZnakZnakZnakZnakZnakZnakZnakZnakZnakZnakZnakZnakZnakZnakZnakZnak">
    <w:name w:val="Znak Znak Znak Znak Znak Znak Znak Znak Znak Znak Znak Znak Znak Znak Znak Znak Znak Znak"/>
    <w:basedOn w:val="Normalny"/>
    <w:rsid w:val="000917CF"/>
    <w:rPr>
      <w:rFonts w:ascii="Arial" w:hAnsi="Arial" w:cs="Arial"/>
      <w:sz w:val="24"/>
      <w:szCs w:val="24"/>
    </w:rPr>
  </w:style>
  <w:style w:type="character" w:customStyle="1" w:styleId="Wzmianka">
    <w:name w:val="Wzmianka"/>
    <w:uiPriority w:val="99"/>
    <w:semiHidden/>
    <w:unhideWhenUsed/>
    <w:rsid w:val="000917CF"/>
    <w:rPr>
      <w:color w:val="2B579A"/>
      <w:shd w:val="clear" w:color="auto" w:fill="E6E6E6"/>
    </w:rPr>
  </w:style>
  <w:style w:type="paragraph" w:customStyle="1" w:styleId="Standard">
    <w:name w:val="Standard"/>
    <w:rsid w:val="000917C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
    <w:name w:val="Text body"/>
    <w:basedOn w:val="Standard"/>
    <w:rsid w:val="000917CF"/>
    <w:pPr>
      <w:spacing w:after="120"/>
    </w:pPr>
  </w:style>
  <w:style w:type="paragraph" w:customStyle="1" w:styleId="ZnakZnakZnakZnakZnakZnakZnakZnakZnakZnakZnakZnakZnakZnakZnakZnakZnakZnakZnakZnak">
    <w:name w:val="Znak Znak Znak Znak Znak Znak Znak Znak Znak Znak Znak Znak Znak Znak Znak Znak Znak Znak Znak Znak"/>
    <w:basedOn w:val="Normalny"/>
    <w:rsid w:val="000917CF"/>
    <w:rPr>
      <w:rFonts w:ascii="Arial" w:hAnsi="Arial" w:cs="Arial"/>
      <w:sz w:val="24"/>
      <w:szCs w:val="24"/>
    </w:rPr>
  </w:style>
  <w:style w:type="character" w:customStyle="1" w:styleId="text2bold">
    <w:name w:val="text2 bold"/>
    <w:uiPriority w:val="99"/>
    <w:rsid w:val="000917CF"/>
  </w:style>
  <w:style w:type="paragraph" w:customStyle="1" w:styleId="ZnakZnakZnakZnakZnakZnakZnakZnakZnakZnakZnakZnakZnakZnakZnakZnakZnakZnakZnakZnak0">
    <w:name w:val="Znak Znak Znak Znak Znak Znak Znak Znak Znak Znak Znak Znak Znak Znak Znak Znak Znak Znak Znak Znak"/>
    <w:basedOn w:val="Normalny"/>
    <w:rsid w:val="000917CF"/>
    <w:rPr>
      <w:rFonts w:ascii="Arial" w:hAnsi="Arial" w:cs="Arial"/>
      <w:sz w:val="24"/>
      <w:szCs w:val="24"/>
    </w:rPr>
  </w:style>
  <w:style w:type="paragraph" w:styleId="Bezodstpw">
    <w:name w:val="No Spacing"/>
    <w:uiPriority w:val="1"/>
    <w:qFormat/>
    <w:rsid w:val="000917CF"/>
    <w:pPr>
      <w:spacing w:after="0" w:line="240" w:lineRule="auto"/>
      <w:jc w:val="both"/>
    </w:pPr>
    <w:rPr>
      <w:rFonts w:ascii="Times New Roman" w:eastAsia="Calibri" w:hAnsi="Times New Roman" w:cs="Times New Roman"/>
      <w:sz w:val="24"/>
    </w:rPr>
  </w:style>
  <w:style w:type="paragraph" w:customStyle="1" w:styleId="ZnakZnakZnakZnakZnakZnakZnakZnakZnakZnakZnakZnakZnakZnakZnakZnakZnakZnakZnakZnakZnakZnak">
    <w:name w:val="Znak Znak Znak Znak Znak Znak Znak Znak Znak Znak Znak Znak Znak Znak Znak Znak Znak Znak Znak Znak Znak Znak"/>
    <w:basedOn w:val="Normalny"/>
    <w:rsid w:val="000917CF"/>
    <w:rPr>
      <w:rFonts w:ascii="Arial" w:hAnsi="Arial" w:cs="Arial"/>
      <w:sz w:val="24"/>
      <w:szCs w:val="24"/>
    </w:rPr>
  </w:style>
  <w:style w:type="paragraph" w:customStyle="1" w:styleId="BodyTextIndent31">
    <w:name w:val="Body Text Indent 31"/>
    <w:basedOn w:val="Standard"/>
    <w:rsid w:val="000917CF"/>
    <w:pPr>
      <w:suppressAutoHyphens w:val="0"/>
      <w:spacing w:line="360" w:lineRule="auto"/>
      <w:ind w:left="360" w:hanging="360"/>
    </w:pPr>
    <w:rPr>
      <w:rFonts w:ascii="Arial" w:eastAsia="Arial" w:hAnsi="Arial" w:cs="Arial"/>
      <w:b/>
      <w:sz w:val="28"/>
      <w:szCs w:val="20"/>
      <w:u w:val="double"/>
    </w:rPr>
  </w:style>
  <w:style w:type="paragraph" w:customStyle="1" w:styleId="ZnakZnakZnakZnakZnakZnakZnakZnakZnakZnakZnakZnakZnakZnakZnakZnak">
    <w:name w:val="Znak Znak Znak Znak Znak Znak Znak Znak Znak Znak Znak Znak Znak Znak Znak Znak"/>
    <w:basedOn w:val="Normalny"/>
    <w:rsid w:val="000917CF"/>
    <w:rPr>
      <w:rFonts w:ascii="Arial" w:hAnsi="Arial" w:cs="Arial"/>
      <w:sz w:val="24"/>
      <w:szCs w:val="24"/>
    </w:rPr>
  </w:style>
  <w:style w:type="paragraph" w:customStyle="1" w:styleId="Zawartotabeli">
    <w:name w:val="Zawartość tabeli"/>
    <w:basedOn w:val="Normalny"/>
    <w:rsid w:val="00550E8E"/>
    <w:pPr>
      <w:widowControl w:val="0"/>
      <w:suppressLineNumbers/>
      <w:suppressAutoHyphens/>
    </w:pPr>
    <w:rPr>
      <w:rFonts w:eastAsia="Arial Unicode MS"/>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17CF"/>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0917CF"/>
    <w:pPr>
      <w:keepNext/>
      <w:jc w:val="center"/>
      <w:outlineLvl w:val="0"/>
    </w:pPr>
    <w:rPr>
      <w:b/>
      <w:i/>
      <w:color w:val="000000"/>
      <w:sz w:val="28"/>
      <w:vertAlign w:val="superscript"/>
    </w:rPr>
  </w:style>
  <w:style w:type="paragraph" w:styleId="Nagwek2">
    <w:name w:val="heading 2"/>
    <w:basedOn w:val="Normalny"/>
    <w:next w:val="Normalny"/>
    <w:link w:val="Nagwek2Znak"/>
    <w:uiPriority w:val="99"/>
    <w:qFormat/>
    <w:rsid w:val="000917CF"/>
    <w:pPr>
      <w:keepNext/>
      <w:jc w:val="center"/>
      <w:outlineLvl w:val="1"/>
    </w:pPr>
    <w:rPr>
      <w:b/>
      <w:i/>
      <w:sz w:val="24"/>
      <w:vertAlign w:val="subscript"/>
      <w:lang w:val="x-none" w:eastAsia="x-none"/>
    </w:rPr>
  </w:style>
  <w:style w:type="paragraph" w:styleId="Nagwek3">
    <w:name w:val="heading 3"/>
    <w:basedOn w:val="Normalny"/>
    <w:next w:val="Normalny"/>
    <w:link w:val="Nagwek3Znak"/>
    <w:qFormat/>
    <w:rsid w:val="000917CF"/>
    <w:pPr>
      <w:keepNext/>
      <w:jc w:val="both"/>
      <w:outlineLvl w:val="2"/>
    </w:pPr>
    <w:rPr>
      <w:sz w:val="24"/>
    </w:rPr>
  </w:style>
  <w:style w:type="paragraph" w:styleId="Nagwek4">
    <w:name w:val="heading 4"/>
    <w:basedOn w:val="Normalny"/>
    <w:next w:val="Normalny"/>
    <w:link w:val="Nagwek4Znak"/>
    <w:uiPriority w:val="99"/>
    <w:qFormat/>
    <w:rsid w:val="000917CF"/>
    <w:pPr>
      <w:keepNext/>
      <w:outlineLvl w:val="3"/>
    </w:pPr>
    <w:rPr>
      <w:sz w:val="28"/>
      <w:lang w:val="x-none" w:eastAsia="x-none"/>
    </w:rPr>
  </w:style>
  <w:style w:type="paragraph" w:styleId="Nagwek5">
    <w:name w:val="heading 5"/>
    <w:basedOn w:val="Normalny"/>
    <w:next w:val="Normalny"/>
    <w:link w:val="Nagwek5Znak"/>
    <w:qFormat/>
    <w:rsid w:val="000917CF"/>
    <w:pPr>
      <w:keepNext/>
      <w:ind w:firstLine="708"/>
      <w:jc w:val="both"/>
      <w:outlineLvl w:val="4"/>
    </w:pPr>
    <w:rPr>
      <w:b/>
      <w:bCs/>
      <w:sz w:val="24"/>
    </w:rPr>
  </w:style>
  <w:style w:type="paragraph" w:styleId="Nagwek6">
    <w:name w:val="heading 6"/>
    <w:basedOn w:val="Normalny"/>
    <w:next w:val="Normalny"/>
    <w:link w:val="Nagwek6Znak"/>
    <w:qFormat/>
    <w:rsid w:val="000917CF"/>
    <w:pPr>
      <w:keepNext/>
      <w:outlineLvl w:val="5"/>
    </w:pPr>
    <w:rPr>
      <w:b/>
      <w:sz w:val="32"/>
    </w:rPr>
  </w:style>
  <w:style w:type="paragraph" w:styleId="Nagwek7">
    <w:name w:val="heading 7"/>
    <w:basedOn w:val="Normalny"/>
    <w:next w:val="Normalny"/>
    <w:link w:val="Nagwek7Znak"/>
    <w:qFormat/>
    <w:rsid w:val="000917CF"/>
    <w:pPr>
      <w:keepNext/>
      <w:jc w:val="both"/>
      <w:outlineLvl w:val="6"/>
    </w:pPr>
    <w:rPr>
      <w:b/>
      <w:sz w:val="28"/>
    </w:rPr>
  </w:style>
  <w:style w:type="paragraph" w:styleId="Nagwek8">
    <w:name w:val="heading 8"/>
    <w:basedOn w:val="Normalny"/>
    <w:next w:val="Normalny"/>
    <w:link w:val="Nagwek8Znak"/>
    <w:qFormat/>
    <w:rsid w:val="000917CF"/>
    <w:pPr>
      <w:spacing w:before="240" w:after="60"/>
      <w:outlineLvl w:val="7"/>
    </w:pPr>
    <w:rPr>
      <w:i/>
      <w:iCs/>
      <w:sz w:val="24"/>
      <w:szCs w:val="24"/>
    </w:rPr>
  </w:style>
  <w:style w:type="paragraph" w:styleId="Nagwek9">
    <w:name w:val="heading 9"/>
    <w:basedOn w:val="Normalny"/>
    <w:next w:val="Normalny"/>
    <w:link w:val="Nagwek9Znak"/>
    <w:qFormat/>
    <w:rsid w:val="000917CF"/>
    <w:pPr>
      <w:keepNext/>
      <w:jc w:val="both"/>
      <w:outlineLvl w:val="8"/>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0917CF"/>
    <w:rPr>
      <w:rFonts w:ascii="Times New Roman" w:eastAsia="Times New Roman" w:hAnsi="Times New Roman" w:cs="Times New Roman"/>
      <w:b/>
      <w:i/>
      <w:color w:val="000000"/>
      <w:sz w:val="28"/>
      <w:szCs w:val="20"/>
      <w:vertAlign w:val="superscript"/>
      <w:lang w:eastAsia="pl-PL"/>
    </w:rPr>
  </w:style>
  <w:style w:type="character" w:customStyle="1" w:styleId="Nagwek2Znak">
    <w:name w:val="Nagłówek 2 Znak"/>
    <w:basedOn w:val="Domylnaczcionkaakapitu"/>
    <w:link w:val="Nagwek2"/>
    <w:uiPriority w:val="99"/>
    <w:rsid w:val="000917CF"/>
    <w:rPr>
      <w:rFonts w:ascii="Times New Roman" w:eastAsia="Times New Roman" w:hAnsi="Times New Roman" w:cs="Times New Roman"/>
      <w:b/>
      <w:i/>
      <w:sz w:val="24"/>
      <w:szCs w:val="20"/>
      <w:vertAlign w:val="subscript"/>
      <w:lang w:val="x-none" w:eastAsia="x-none"/>
    </w:rPr>
  </w:style>
  <w:style w:type="character" w:customStyle="1" w:styleId="Nagwek3Znak">
    <w:name w:val="Nagłówek 3 Znak"/>
    <w:basedOn w:val="Domylnaczcionkaakapitu"/>
    <w:link w:val="Nagwek3"/>
    <w:rsid w:val="000917CF"/>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uiPriority w:val="99"/>
    <w:rsid w:val="000917CF"/>
    <w:rPr>
      <w:rFonts w:ascii="Times New Roman" w:eastAsia="Times New Roman" w:hAnsi="Times New Roman" w:cs="Times New Roman"/>
      <w:sz w:val="28"/>
      <w:szCs w:val="20"/>
      <w:lang w:val="x-none" w:eastAsia="x-none"/>
    </w:rPr>
  </w:style>
  <w:style w:type="character" w:customStyle="1" w:styleId="Nagwek5Znak">
    <w:name w:val="Nagłówek 5 Znak"/>
    <w:basedOn w:val="Domylnaczcionkaakapitu"/>
    <w:link w:val="Nagwek5"/>
    <w:rsid w:val="000917CF"/>
    <w:rPr>
      <w:rFonts w:ascii="Times New Roman" w:eastAsia="Times New Roman" w:hAnsi="Times New Roman" w:cs="Times New Roman"/>
      <w:b/>
      <w:bCs/>
      <w:sz w:val="24"/>
      <w:szCs w:val="20"/>
      <w:lang w:eastAsia="pl-PL"/>
    </w:rPr>
  </w:style>
  <w:style w:type="character" w:customStyle="1" w:styleId="Nagwek6Znak">
    <w:name w:val="Nagłówek 6 Znak"/>
    <w:basedOn w:val="Domylnaczcionkaakapitu"/>
    <w:link w:val="Nagwek6"/>
    <w:rsid w:val="000917CF"/>
    <w:rPr>
      <w:rFonts w:ascii="Times New Roman" w:eastAsia="Times New Roman" w:hAnsi="Times New Roman" w:cs="Times New Roman"/>
      <w:b/>
      <w:sz w:val="32"/>
      <w:szCs w:val="20"/>
      <w:lang w:eastAsia="pl-PL"/>
    </w:rPr>
  </w:style>
  <w:style w:type="character" w:customStyle="1" w:styleId="Nagwek7Znak">
    <w:name w:val="Nagłówek 7 Znak"/>
    <w:basedOn w:val="Domylnaczcionkaakapitu"/>
    <w:link w:val="Nagwek7"/>
    <w:rsid w:val="000917CF"/>
    <w:rPr>
      <w:rFonts w:ascii="Times New Roman" w:eastAsia="Times New Roman" w:hAnsi="Times New Roman" w:cs="Times New Roman"/>
      <w:b/>
      <w:sz w:val="28"/>
      <w:szCs w:val="20"/>
      <w:lang w:eastAsia="pl-PL"/>
    </w:rPr>
  </w:style>
  <w:style w:type="character" w:customStyle="1" w:styleId="Nagwek8Znak">
    <w:name w:val="Nagłówek 8 Znak"/>
    <w:basedOn w:val="Domylnaczcionkaakapitu"/>
    <w:link w:val="Nagwek8"/>
    <w:rsid w:val="000917CF"/>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0917CF"/>
    <w:rPr>
      <w:rFonts w:ascii="Times New Roman" w:eastAsia="Times New Roman" w:hAnsi="Times New Roman" w:cs="Times New Roman"/>
      <w:sz w:val="28"/>
      <w:szCs w:val="20"/>
      <w:lang w:eastAsia="pl-PL"/>
    </w:rPr>
  </w:style>
  <w:style w:type="paragraph" w:styleId="Tytu">
    <w:name w:val="Title"/>
    <w:basedOn w:val="Normalny"/>
    <w:link w:val="TytuZnak"/>
    <w:uiPriority w:val="99"/>
    <w:qFormat/>
    <w:rsid w:val="000917CF"/>
    <w:pPr>
      <w:jc w:val="center"/>
    </w:pPr>
    <w:rPr>
      <w:b/>
      <w:i/>
      <w:sz w:val="32"/>
    </w:rPr>
  </w:style>
  <w:style w:type="character" w:customStyle="1" w:styleId="TytuZnak">
    <w:name w:val="Tytuł Znak"/>
    <w:basedOn w:val="Domylnaczcionkaakapitu"/>
    <w:link w:val="Tytu"/>
    <w:uiPriority w:val="99"/>
    <w:rsid w:val="000917CF"/>
    <w:rPr>
      <w:rFonts w:ascii="Times New Roman" w:eastAsia="Times New Roman" w:hAnsi="Times New Roman" w:cs="Times New Roman"/>
      <w:b/>
      <w:i/>
      <w:sz w:val="32"/>
      <w:szCs w:val="20"/>
      <w:lang w:eastAsia="pl-PL"/>
    </w:rPr>
  </w:style>
  <w:style w:type="character" w:styleId="Hipercze">
    <w:name w:val="Hyperlink"/>
    <w:rsid w:val="000917CF"/>
    <w:rPr>
      <w:color w:val="0000FF"/>
      <w:u w:val="single"/>
    </w:rPr>
  </w:style>
  <w:style w:type="paragraph" w:styleId="Podtytu">
    <w:name w:val="Subtitle"/>
    <w:basedOn w:val="Normalny"/>
    <w:link w:val="PodtytuZnak"/>
    <w:qFormat/>
    <w:rsid w:val="000917CF"/>
    <w:pPr>
      <w:jc w:val="center"/>
    </w:pPr>
    <w:rPr>
      <w:b/>
      <w:sz w:val="28"/>
    </w:rPr>
  </w:style>
  <w:style w:type="character" w:customStyle="1" w:styleId="PodtytuZnak">
    <w:name w:val="Podtytuł Znak"/>
    <w:basedOn w:val="Domylnaczcionkaakapitu"/>
    <w:link w:val="Podtytu"/>
    <w:rsid w:val="000917CF"/>
    <w:rPr>
      <w:rFonts w:ascii="Times New Roman" w:eastAsia="Times New Roman" w:hAnsi="Times New Roman" w:cs="Times New Roman"/>
      <w:b/>
      <w:sz w:val="28"/>
      <w:szCs w:val="20"/>
      <w:lang w:eastAsia="pl-PL"/>
    </w:rPr>
  </w:style>
  <w:style w:type="paragraph" w:styleId="Tekstpodstawowy2">
    <w:name w:val="Body Text 2"/>
    <w:basedOn w:val="Normalny"/>
    <w:link w:val="Tekstpodstawowy2Znak"/>
    <w:rsid w:val="000917CF"/>
    <w:rPr>
      <w:b/>
      <w:sz w:val="28"/>
    </w:rPr>
  </w:style>
  <w:style w:type="character" w:customStyle="1" w:styleId="Tekstpodstawowy2Znak">
    <w:name w:val="Tekst podstawowy 2 Znak"/>
    <w:basedOn w:val="Domylnaczcionkaakapitu"/>
    <w:link w:val="Tekstpodstawowy2"/>
    <w:rsid w:val="000917CF"/>
    <w:rPr>
      <w:rFonts w:ascii="Times New Roman" w:eastAsia="Times New Roman" w:hAnsi="Times New Roman" w:cs="Times New Roman"/>
      <w:b/>
      <w:sz w:val="28"/>
      <w:szCs w:val="20"/>
      <w:lang w:eastAsia="pl-PL"/>
    </w:rPr>
  </w:style>
  <w:style w:type="paragraph" w:styleId="Tekstpodstawowy">
    <w:name w:val="Body Text"/>
    <w:basedOn w:val="Normalny"/>
    <w:link w:val="TekstpodstawowyZnak1"/>
    <w:rsid w:val="000917CF"/>
    <w:rPr>
      <w:sz w:val="28"/>
    </w:rPr>
  </w:style>
  <w:style w:type="character" w:customStyle="1" w:styleId="TekstpodstawowyZnak">
    <w:name w:val="Tekst podstawowy Znak"/>
    <w:basedOn w:val="Domylnaczcionkaakapitu"/>
    <w:uiPriority w:val="99"/>
    <w:rsid w:val="000917CF"/>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0917CF"/>
    <w:pPr>
      <w:ind w:left="705" w:hanging="705"/>
    </w:pPr>
    <w:rPr>
      <w:sz w:val="28"/>
    </w:rPr>
  </w:style>
  <w:style w:type="character" w:customStyle="1" w:styleId="TekstpodstawowywcityZnak">
    <w:name w:val="Tekst podstawowy wcięty Znak"/>
    <w:basedOn w:val="Domylnaczcionkaakapitu"/>
    <w:link w:val="Tekstpodstawowywcity"/>
    <w:rsid w:val="000917CF"/>
    <w:rPr>
      <w:rFonts w:ascii="Times New Roman" w:eastAsia="Times New Roman" w:hAnsi="Times New Roman" w:cs="Times New Roman"/>
      <w:sz w:val="28"/>
      <w:szCs w:val="20"/>
      <w:lang w:eastAsia="pl-PL"/>
    </w:rPr>
  </w:style>
  <w:style w:type="paragraph" w:styleId="Tekstpodstawowywcity3">
    <w:name w:val="Body Text Indent 3"/>
    <w:basedOn w:val="Normalny"/>
    <w:link w:val="Tekstpodstawowywcity3Znak"/>
    <w:rsid w:val="000917CF"/>
    <w:pPr>
      <w:ind w:firstLine="708"/>
      <w:jc w:val="both"/>
    </w:pPr>
    <w:rPr>
      <w:b/>
      <w:sz w:val="28"/>
      <w:u w:val="single"/>
    </w:rPr>
  </w:style>
  <w:style w:type="character" w:customStyle="1" w:styleId="Tekstpodstawowywcity3Znak">
    <w:name w:val="Tekst podstawowy wcięty 3 Znak"/>
    <w:basedOn w:val="Domylnaczcionkaakapitu"/>
    <w:link w:val="Tekstpodstawowywcity3"/>
    <w:rsid w:val="000917CF"/>
    <w:rPr>
      <w:rFonts w:ascii="Times New Roman" w:eastAsia="Times New Roman" w:hAnsi="Times New Roman" w:cs="Times New Roman"/>
      <w:b/>
      <w:sz w:val="28"/>
      <w:szCs w:val="20"/>
      <w:u w:val="single"/>
      <w:lang w:eastAsia="pl-PL"/>
    </w:rPr>
  </w:style>
  <w:style w:type="paragraph" w:styleId="Tekstpodstawowywcity2">
    <w:name w:val="Body Text Indent 2"/>
    <w:basedOn w:val="Normalny"/>
    <w:link w:val="Tekstpodstawowywcity2Znak"/>
    <w:rsid w:val="000917CF"/>
    <w:pPr>
      <w:ind w:left="360"/>
      <w:jc w:val="both"/>
    </w:pPr>
    <w:rPr>
      <w:sz w:val="28"/>
    </w:rPr>
  </w:style>
  <w:style w:type="character" w:customStyle="1" w:styleId="Tekstpodstawowywcity2Znak">
    <w:name w:val="Tekst podstawowy wcięty 2 Znak"/>
    <w:basedOn w:val="Domylnaczcionkaakapitu"/>
    <w:link w:val="Tekstpodstawowywcity2"/>
    <w:rsid w:val="000917CF"/>
    <w:rPr>
      <w:rFonts w:ascii="Times New Roman" w:eastAsia="Times New Roman" w:hAnsi="Times New Roman" w:cs="Times New Roman"/>
      <w:sz w:val="28"/>
      <w:szCs w:val="20"/>
      <w:lang w:eastAsia="pl-PL"/>
    </w:rPr>
  </w:style>
  <w:style w:type="paragraph" w:styleId="Stopka">
    <w:name w:val="footer"/>
    <w:basedOn w:val="Normalny"/>
    <w:link w:val="StopkaZnak"/>
    <w:rsid w:val="000917CF"/>
    <w:pPr>
      <w:tabs>
        <w:tab w:val="center" w:pos="4536"/>
        <w:tab w:val="right" w:pos="9072"/>
      </w:tabs>
    </w:pPr>
  </w:style>
  <w:style w:type="character" w:customStyle="1" w:styleId="StopkaZnak">
    <w:name w:val="Stopka Znak"/>
    <w:basedOn w:val="Domylnaczcionkaakapitu"/>
    <w:link w:val="Stopka"/>
    <w:uiPriority w:val="99"/>
    <w:rsid w:val="000917CF"/>
    <w:rPr>
      <w:rFonts w:ascii="Times New Roman" w:eastAsia="Times New Roman" w:hAnsi="Times New Roman" w:cs="Times New Roman"/>
      <w:sz w:val="20"/>
      <w:szCs w:val="20"/>
      <w:lang w:eastAsia="pl-PL"/>
    </w:rPr>
  </w:style>
  <w:style w:type="character" w:styleId="Numerstrony">
    <w:name w:val="page number"/>
    <w:basedOn w:val="Domylnaczcionkaakapitu"/>
    <w:rsid w:val="000917CF"/>
  </w:style>
  <w:style w:type="paragraph" w:styleId="Tekstpodstawowy3">
    <w:name w:val="Body Text 3"/>
    <w:basedOn w:val="Normalny"/>
    <w:link w:val="Tekstpodstawowy3Znak"/>
    <w:rsid w:val="000917CF"/>
    <w:rPr>
      <w:sz w:val="32"/>
      <w:lang w:val="x-none" w:eastAsia="x-none"/>
    </w:rPr>
  </w:style>
  <w:style w:type="character" w:customStyle="1" w:styleId="Tekstpodstawowy3Znak">
    <w:name w:val="Tekst podstawowy 3 Znak"/>
    <w:basedOn w:val="Domylnaczcionkaakapitu"/>
    <w:link w:val="Tekstpodstawowy3"/>
    <w:rsid w:val="000917CF"/>
    <w:rPr>
      <w:rFonts w:ascii="Times New Roman" w:eastAsia="Times New Roman" w:hAnsi="Times New Roman" w:cs="Times New Roman"/>
      <w:sz w:val="32"/>
      <w:szCs w:val="20"/>
      <w:lang w:val="x-none" w:eastAsia="x-none"/>
    </w:rPr>
  </w:style>
  <w:style w:type="character" w:styleId="UyteHipercze">
    <w:name w:val="FollowedHyperlink"/>
    <w:rsid w:val="000917CF"/>
    <w:rPr>
      <w:color w:val="800080"/>
      <w:u w:val="single"/>
    </w:rPr>
  </w:style>
  <w:style w:type="paragraph" w:customStyle="1" w:styleId="Tekstpodstawowy21">
    <w:name w:val="Tekst podstawowy 21"/>
    <w:basedOn w:val="Normalny"/>
    <w:rsid w:val="000917CF"/>
    <w:pPr>
      <w:overflowPunct w:val="0"/>
      <w:autoSpaceDE w:val="0"/>
      <w:autoSpaceDN w:val="0"/>
      <w:adjustRightInd w:val="0"/>
      <w:ind w:left="708" w:firstLine="708"/>
      <w:textAlignment w:val="baseline"/>
    </w:pPr>
    <w:rPr>
      <w:sz w:val="24"/>
    </w:rPr>
  </w:style>
  <w:style w:type="paragraph" w:customStyle="1" w:styleId="xl26">
    <w:name w:val="xl26"/>
    <w:basedOn w:val="Normalny"/>
    <w:rsid w:val="000917CF"/>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4">
    <w:name w:val="xl24"/>
    <w:basedOn w:val="Normalny"/>
    <w:rsid w:val="000917CF"/>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Nagwek">
    <w:name w:val="header"/>
    <w:basedOn w:val="Normalny"/>
    <w:link w:val="NagwekZnak"/>
    <w:rsid w:val="000917CF"/>
    <w:pPr>
      <w:tabs>
        <w:tab w:val="center" w:pos="4536"/>
        <w:tab w:val="right" w:pos="9072"/>
      </w:tabs>
    </w:pPr>
  </w:style>
  <w:style w:type="character" w:customStyle="1" w:styleId="NagwekZnak">
    <w:name w:val="Nagłówek Znak"/>
    <w:basedOn w:val="Domylnaczcionkaakapitu"/>
    <w:link w:val="Nagwek"/>
    <w:uiPriority w:val="99"/>
    <w:rsid w:val="000917CF"/>
    <w:rPr>
      <w:rFonts w:ascii="Times New Roman" w:eastAsia="Times New Roman" w:hAnsi="Times New Roman" w:cs="Times New Roman"/>
      <w:sz w:val="20"/>
      <w:szCs w:val="20"/>
      <w:lang w:eastAsia="pl-PL"/>
    </w:rPr>
  </w:style>
  <w:style w:type="paragraph" w:customStyle="1" w:styleId="tekstinpunktowanie">
    <w:name w:val="tekst inż punktowanie"/>
    <w:basedOn w:val="Normalny"/>
    <w:uiPriority w:val="99"/>
    <w:rsid w:val="000917CF"/>
    <w:pPr>
      <w:numPr>
        <w:numId w:val="6"/>
      </w:numPr>
    </w:pPr>
  </w:style>
  <w:style w:type="paragraph" w:styleId="Tekstprzypisudolnego">
    <w:name w:val="footnote text"/>
    <w:basedOn w:val="Normalny"/>
    <w:link w:val="TekstprzypisudolnegoZnak"/>
    <w:uiPriority w:val="99"/>
    <w:rsid w:val="000917CF"/>
  </w:style>
  <w:style w:type="character" w:customStyle="1" w:styleId="TekstprzypisudolnegoZnak">
    <w:name w:val="Tekst przypisu dolnego Znak"/>
    <w:basedOn w:val="Domylnaczcionkaakapitu"/>
    <w:link w:val="Tekstprzypisudolnego"/>
    <w:uiPriority w:val="99"/>
    <w:rsid w:val="000917CF"/>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0917CF"/>
    <w:rPr>
      <w:vertAlign w:val="superscript"/>
    </w:rPr>
  </w:style>
  <w:style w:type="paragraph" w:styleId="Tekstprzypisukocowego">
    <w:name w:val="endnote text"/>
    <w:basedOn w:val="Normalny"/>
    <w:link w:val="TekstprzypisukocowegoZnak"/>
    <w:semiHidden/>
    <w:rsid w:val="000917CF"/>
  </w:style>
  <w:style w:type="character" w:customStyle="1" w:styleId="TekstprzypisukocowegoZnak">
    <w:name w:val="Tekst przypisu końcowego Znak"/>
    <w:basedOn w:val="Domylnaczcionkaakapitu"/>
    <w:link w:val="Tekstprzypisukocowego"/>
    <w:semiHidden/>
    <w:rsid w:val="000917CF"/>
    <w:rPr>
      <w:rFonts w:ascii="Times New Roman" w:eastAsia="Times New Roman" w:hAnsi="Times New Roman" w:cs="Times New Roman"/>
      <w:sz w:val="20"/>
      <w:szCs w:val="20"/>
      <w:lang w:eastAsia="pl-PL"/>
    </w:rPr>
  </w:style>
  <w:style w:type="character" w:styleId="Odwoanieprzypisukocowego">
    <w:name w:val="endnote reference"/>
    <w:semiHidden/>
    <w:rsid w:val="000917CF"/>
    <w:rPr>
      <w:vertAlign w:val="superscript"/>
    </w:rPr>
  </w:style>
  <w:style w:type="paragraph" w:customStyle="1" w:styleId="WW-Tekstpodstawowy2">
    <w:name w:val="WW-Tekst podstawowy 2"/>
    <w:basedOn w:val="Normalny"/>
    <w:uiPriority w:val="99"/>
    <w:rsid w:val="000917CF"/>
    <w:pPr>
      <w:suppressAutoHyphens/>
    </w:pPr>
    <w:rPr>
      <w:sz w:val="28"/>
    </w:rPr>
  </w:style>
  <w:style w:type="paragraph" w:customStyle="1" w:styleId="Tekstpodstawowy210">
    <w:name w:val="Tekst podstawowy 21"/>
    <w:basedOn w:val="Normalny"/>
    <w:rsid w:val="000917CF"/>
    <w:pPr>
      <w:suppressAutoHyphens/>
    </w:pPr>
    <w:rPr>
      <w:b/>
      <w:sz w:val="28"/>
      <w:lang w:eastAsia="ar-SA"/>
    </w:rPr>
  </w:style>
  <w:style w:type="paragraph" w:customStyle="1" w:styleId="Tekstpodstawowywcity21">
    <w:name w:val="Tekst podstawowy wcięty 21"/>
    <w:basedOn w:val="Normalny"/>
    <w:rsid w:val="000917CF"/>
    <w:pPr>
      <w:suppressAutoHyphens/>
      <w:ind w:left="360"/>
      <w:jc w:val="both"/>
    </w:pPr>
    <w:rPr>
      <w:sz w:val="28"/>
      <w:lang w:eastAsia="ar-SA"/>
    </w:rPr>
  </w:style>
  <w:style w:type="paragraph" w:customStyle="1" w:styleId="Tekstpodstawowy31">
    <w:name w:val="Tekst podstawowy 31"/>
    <w:basedOn w:val="Normalny"/>
    <w:rsid w:val="000917CF"/>
    <w:pPr>
      <w:suppressAutoHyphens/>
    </w:pPr>
    <w:rPr>
      <w:sz w:val="32"/>
      <w:lang w:eastAsia="ar-SA"/>
    </w:rPr>
  </w:style>
  <w:style w:type="paragraph" w:customStyle="1" w:styleId="FR2">
    <w:name w:val="FR2"/>
    <w:rsid w:val="000917CF"/>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Default">
    <w:name w:val="Default"/>
    <w:rsid w:val="000917CF"/>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styleId="Tekstdymka">
    <w:name w:val="Balloon Text"/>
    <w:basedOn w:val="Normalny"/>
    <w:link w:val="TekstdymkaZnak"/>
    <w:uiPriority w:val="99"/>
    <w:semiHidden/>
    <w:rsid w:val="000917CF"/>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0917CF"/>
    <w:rPr>
      <w:rFonts w:ascii="Tahoma" w:eastAsia="Times New Roman" w:hAnsi="Tahoma" w:cs="Times New Roman"/>
      <w:sz w:val="16"/>
      <w:szCs w:val="16"/>
      <w:lang w:val="x-none" w:eastAsia="x-none"/>
    </w:rPr>
  </w:style>
  <w:style w:type="paragraph" w:styleId="Lista">
    <w:name w:val="List"/>
    <w:basedOn w:val="Tekstpodstawowy"/>
    <w:rsid w:val="000917CF"/>
    <w:pPr>
      <w:suppressAutoHyphens/>
      <w:spacing w:after="120"/>
    </w:pPr>
    <w:rPr>
      <w:rFonts w:cs="Tahoma"/>
      <w:sz w:val="24"/>
      <w:lang w:eastAsia="ar-SA"/>
    </w:rPr>
  </w:style>
  <w:style w:type="paragraph" w:customStyle="1" w:styleId="ZnakZnakZnakZnakZnakZnakZnakZnakZnakZnakZnakZnakZnakZnakZnakZnakZnakZnakZnakZnakZnakZnakZnakZnakZnakZnak">
    <w:name w:val="Znak Znak Znak Znak Znak Znak Znak Znak Znak Znak Znak Znak Znak Znak Znak Znak Znak Znak Znak Znak Znak Znak Znak Znak Znak Znak"/>
    <w:basedOn w:val="Normalny"/>
    <w:rsid w:val="000917CF"/>
    <w:rPr>
      <w:rFonts w:ascii="Arial" w:hAnsi="Arial" w:cs="Arial"/>
      <w:sz w:val="24"/>
      <w:szCs w:val="24"/>
    </w:rPr>
  </w:style>
  <w:style w:type="paragraph" w:styleId="Akapitzlist">
    <w:name w:val="List Paragraph"/>
    <w:basedOn w:val="Normalny"/>
    <w:uiPriority w:val="34"/>
    <w:qFormat/>
    <w:rsid w:val="000917CF"/>
    <w:pPr>
      <w:ind w:left="720"/>
      <w:contextualSpacing/>
    </w:pPr>
    <w:rPr>
      <w:sz w:val="24"/>
      <w:szCs w:val="24"/>
    </w:rPr>
  </w:style>
  <w:style w:type="paragraph" w:customStyle="1" w:styleId="ZnakZnakZnakZnakZnakZnakZnakZnakZnakZnak">
    <w:name w:val="Znak Znak Znak Znak Znak Znak Znak Znak Znak Znak"/>
    <w:basedOn w:val="Normalny"/>
    <w:rsid w:val="000917CF"/>
    <w:rPr>
      <w:rFonts w:ascii="Arial" w:hAnsi="Arial" w:cs="Arial"/>
      <w:sz w:val="24"/>
      <w:szCs w:val="24"/>
    </w:rPr>
  </w:style>
  <w:style w:type="paragraph" w:customStyle="1" w:styleId="ZnakZnakZnakZnakZnakZnakZnak">
    <w:name w:val="Znak Znak Znak Znak Znak Znak Znak"/>
    <w:basedOn w:val="Normalny"/>
    <w:rsid w:val="000917CF"/>
    <w:rPr>
      <w:rFonts w:ascii="Arial" w:hAnsi="Arial" w:cs="Arial"/>
      <w:sz w:val="24"/>
      <w:szCs w:val="24"/>
    </w:rPr>
  </w:style>
  <w:style w:type="character" w:customStyle="1" w:styleId="TekstpodstawowyZnak1">
    <w:name w:val="Tekst podstawowy Znak1"/>
    <w:link w:val="Tekstpodstawowy"/>
    <w:rsid w:val="000917CF"/>
    <w:rPr>
      <w:rFonts w:ascii="Times New Roman" w:eastAsia="Times New Roman" w:hAnsi="Times New Roman" w:cs="Times New Roman"/>
      <w:sz w:val="28"/>
      <w:szCs w:val="20"/>
      <w:lang w:eastAsia="pl-PL"/>
    </w:rPr>
  </w:style>
  <w:style w:type="paragraph" w:styleId="NormalnyWeb">
    <w:name w:val="Normal (Web)"/>
    <w:basedOn w:val="Normalny"/>
    <w:uiPriority w:val="99"/>
    <w:rsid w:val="000917CF"/>
    <w:pPr>
      <w:spacing w:before="100" w:beforeAutospacing="1" w:after="100" w:afterAutospacing="1"/>
      <w:jc w:val="both"/>
    </w:pPr>
  </w:style>
  <w:style w:type="paragraph" w:customStyle="1" w:styleId="ZnakZnakZnakZnak">
    <w:name w:val="Znak Znak Znak Znak"/>
    <w:basedOn w:val="Normalny"/>
    <w:rsid w:val="000917CF"/>
    <w:rPr>
      <w:rFonts w:ascii="Arial" w:hAnsi="Arial" w:cs="Arial"/>
      <w:sz w:val="24"/>
      <w:szCs w:val="24"/>
    </w:rPr>
  </w:style>
  <w:style w:type="paragraph" w:customStyle="1" w:styleId="wypunkt">
    <w:name w:val="wypunkt"/>
    <w:basedOn w:val="Normalny"/>
    <w:rsid w:val="000917CF"/>
    <w:pPr>
      <w:numPr>
        <w:numId w:val="1"/>
      </w:numPr>
      <w:tabs>
        <w:tab w:val="left" w:pos="0"/>
      </w:tabs>
      <w:spacing w:line="360" w:lineRule="auto"/>
      <w:jc w:val="both"/>
    </w:pPr>
    <w:rPr>
      <w:sz w:val="24"/>
    </w:rPr>
  </w:style>
  <w:style w:type="paragraph" w:styleId="Tekstkomentarza">
    <w:name w:val="annotation text"/>
    <w:basedOn w:val="Normalny"/>
    <w:link w:val="TekstkomentarzaZnak"/>
    <w:uiPriority w:val="99"/>
    <w:semiHidden/>
    <w:rsid w:val="000917CF"/>
  </w:style>
  <w:style w:type="character" w:customStyle="1" w:styleId="TekstkomentarzaZnak">
    <w:name w:val="Tekst komentarza Znak"/>
    <w:basedOn w:val="Domylnaczcionkaakapitu"/>
    <w:link w:val="Tekstkomentarza"/>
    <w:uiPriority w:val="99"/>
    <w:semiHidden/>
    <w:rsid w:val="000917CF"/>
    <w:rPr>
      <w:rFonts w:ascii="Times New Roman" w:eastAsia="Times New Roman" w:hAnsi="Times New Roman" w:cs="Times New Roman"/>
      <w:sz w:val="20"/>
      <w:szCs w:val="20"/>
      <w:lang w:eastAsia="pl-PL"/>
    </w:rPr>
  </w:style>
  <w:style w:type="paragraph" w:customStyle="1" w:styleId="Domylnie">
    <w:name w:val="Domyślnie"/>
    <w:rsid w:val="000917C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WW-Tekstpodstawowy3">
    <w:name w:val="WW-Tekst podstawowy 3"/>
    <w:basedOn w:val="Normalny"/>
    <w:rsid w:val="000917CF"/>
    <w:pPr>
      <w:suppressAutoHyphens/>
    </w:pPr>
    <w:rPr>
      <w:bCs/>
      <w:sz w:val="24"/>
      <w:lang w:eastAsia="ar-SA"/>
    </w:rPr>
  </w:style>
  <w:style w:type="paragraph" w:customStyle="1" w:styleId="ZnakZnak1">
    <w:name w:val="Znak Znak1"/>
    <w:basedOn w:val="Normalny"/>
    <w:rsid w:val="000917CF"/>
    <w:rPr>
      <w:rFonts w:ascii="Arial" w:hAnsi="Arial" w:cs="Arial"/>
      <w:sz w:val="24"/>
      <w:szCs w:val="24"/>
    </w:rPr>
  </w:style>
  <w:style w:type="character" w:styleId="Odwoaniedokomentarza">
    <w:name w:val="annotation reference"/>
    <w:rsid w:val="000917CF"/>
    <w:rPr>
      <w:sz w:val="16"/>
      <w:szCs w:val="16"/>
    </w:rPr>
  </w:style>
  <w:style w:type="paragraph" w:styleId="Tematkomentarza">
    <w:name w:val="annotation subject"/>
    <w:basedOn w:val="Tekstkomentarza"/>
    <w:next w:val="Tekstkomentarza"/>
    <w:link w:val="TematkomentarzaZnak"/>
    <w:uiPriority w:val="99"/>
    <w:semiHidden/>
    <w:rsid w:val="000917CF"/>
    <w:rPr>
      <w:b/>
      <w:bCs/>
      <w:lang w:val="x-none" w:eastAsia="x-none"/>
    </w:rPr>
  </w:style>
  <w:style w:type="character" w:customStyle="1" w:styleId="TematkomentarzaZnak">
    <w:name w:val="Temat komentarza Znak"/>
    <w:basedOn w:val="TekstkomentarzaZnak"/>
    <w:link w:val="Tematkomentarza"/>
    <w:uiPriority w:val="99"/>
    <w:semiHidden/>
    <w:rsid w:val="000917CF"/>
    <w:rPr>
      <w:rFonts w:ascii="Times New Roman" w:eastAsia="Times New Roman" w:hAnsi="Times New Roman" w:cs="Times New Roman"/>
      <w:b/>
      <w:bCs/>
      <w:sz w:val="20"/>
      <w:szCs w:val="20"/>
      <w:lang w:val="x-none" w:eastAsia="x-none"/>
    </w:rPr>
  </w:style>
  <w:style w:type="paragraph" w:customStyle="1" w:styleId="ZnakZnakZnakZnak0">
    <w:name w:val="Znak Znak Znak Znak"/>
    <w:basedOn w:val="Normalny"/>
    <w:rsid w:val="000917CF"/>
    <w:rPr>
      <w:sz w:val="24"/>
      <w:szCs w:val="24"/>
    </w:rPr>
  </w:style>
  <w:style w:type="character" w:customStyle="1" w:styleId="text">
    <w:name w:val="text"/>
    <w:basedOn w:val="Domylnaczcionkaakapitu"/>
    <w:rsid w:val="000917CF"/>
  </w:style>
  <w:style w:type="table" w:styleId="Tabela-Siatka">
    <w:name w:val="Table Grid"/>
    <w:basedOn w:val="Standardowy"/>
    <w:rsid w:val="000917C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4">
    <w:name w:val="Znak Znak Znak Znak4"/>
    <w:basedOn w:val="Normalny"/>
    <w:rsid w:val="000917CF"/>
    <w:rPr>
      <w:rFonts w:ascii="Arial" w:hAnsi="Arial" w:cs="Arial"/>
      <w:sz w:val="24"/>
      <w:szCs w:val="24"/>
    </w:rPr>
  </w:style>
  <w:style w:type="character" w:customStyle="1" w:styleId="WW8Num11z1">
    <w:name w:val="WW8Num11z1"/>
    <w:rsid w:val="000917CF"/>
    <w:rPr>
      <w:rFonts w:ascii="Courier New" w:hAnsi="Courier New" w:cs="Courier New"/>
    </w:rPr>
  </w:style>
  <w:style w:type="paragraph" w:customStyle="1" w:styleId="ZnakZnak4ZnakZnak">
    <w:name w:val="Znak Znak4 Znak Znak"/>
    <w:basedOn w:val="Normalny"/>
    <w:rsid w:val="000917CF"/>
    <w:rPr>
      <w:rFonts w:ascii="Arial" w:hAnsi="Arial" w:cs="Arial"/>
      <w:sz w:val="24"/>
      <w:szCs w:val="24"/>
    </w:rPr>
  </w:style>
  <w:style w:type="character" w:customStyle="1" w:styleId="WW8Num22z0">
    <w:name w:val="WW8Num22z0"/>
    <w:rsid w:val="000917CF"/>
    <w:rPr>
      <w:rFonts w:ascii="Symbol" w:hAnsi="Symbol"/>
      <w:b w:val="0"/>
      <w:sz w:val="22"/>
      <w:szCs w:val="22"/>
    </w:rPr>
  </w:style>
  <w:style w:type="character" w:customStyle="1" w:styleId="Domylnaczcionkaakapitu1">
    <w:name w:val="Domyślna czcionka akapitu1"/>
    <w:rsid w:val="000917CF"/>
  </w:style>
  <w:style w:type="paragraph" w:customStyle="1" w:styleId="Nagwek10">
    <w:name w:val="Nagłówek1"/>
    <w:basedOn w:val="Normalny"/>
    <w:next w:val="Tekstpodstawowy"/>
    <w:rsid w:val="000917CF"/>
    <w:pPr>
      <w:keepNext/>
      <w:suppressAutoHyphens/>
      <w:spacing w:before="240" w:after="120"/>
    </w:pPr>
    <w:rPr>
      <w:rFonts w:ascii="Arial" w:eastAsia="Microsoft YaHei" w:hAnsi="Arial" w:cs="Mangal"/>
      <w:sz w:val="28"/>
      <w:szCs w:val="28"/>
      <w:lang w:eastAsia="ar-SA"/>
    </w:rPr>
  </w:style>
  <w:style w:type="paragraph" w:customStyle="1" w:styleId="Tekstpodstawowy22">
    <w:name w:val="Tekst podstawowy 22"/>
    <w:basedOn w:val="Normalny"/>
    <w:rsid w:val="000917CF"/>
    <w:pPr>
      <w:suppressAutoHyphens/>
    </w:pPr>
    <w:rPr>
      <w:b/>
      <w:sz w:val="28"/>
      <w:lang w:eastAsia="ar-SA"/>
    </w:rPr>
  </w:style>
  <w:style w:type="paragraph" w:customStyle="1" w:styleId="Tekstpodstawowy23">
    <w:name w:val="Tekst podstawowy 23"/>
    <w:basedOn w:val="Normalny"/>
    <w:rsid w:val="000917CF"/>
    <w:pPr>
      <w:suppressAutoHyphens/>
    </w:pPr>
    <w:rPr>
      <w:b/>
      <w:sz w:val="28"/>
      <w:lang w:eastAsia="ar-SA"/>
    </w:rPr>
  </w:style>
  <w:style w:type="paragraph" w:customStyle="1" w:styleId="Tekstpodstawowywcity22">
    <w:name w:val="Tekst podstawowy wcięty 22"/>
    <w:basedOn w:val="Normalny"/>
    <w:rsid w:val="000917CF"/>
    <w:pPr>
      <w:suppressAutoHyphens/>
      <w:ind w:left="360"/>
      <w:jc w:val="both"/>
    </w:pPr>
    <w:rPr>
      <w:sz w:val="28"/>
      <w:lang w:eastAsia="ar-SA"/>
    </w:rPr>
  </w:style>
  <w:style w:type="paragraph" w:styleId="Poprawka">
    <w:name w:val="Revision"/>
    <w:hidden/>
    <w:uiPriority w:val="99"/>
    <w:semiHidden/>
    <w:rsid w:val="000917CF"/>
    <w:pPr>
      <w:spacing w:after="0" w:line="240" w:lineRule="auto"/>
    </w:pPr>
    <w:rPr>
      <w:rFonts w:ascii="Times New Roman" w:eastAsia="Times New Roman" w:hAnsi="Times New Roman" w:cs="Times New Roman"/>
      <w:sz w:val="20"/>
      <w:szCs w:val="20"/>
      <w:lang w:eastAsia="pl-PL"/>
    </w:rPr>
  </w:style>
  <w:style w:type="numbering" w:customStyle="1" w:styleId="Numery">
    <w:name w:val="Numery"/>
    <w:rsid w:val="000917CF"/>
    <w:pPr>
      <w:numPr>
        <w:numId w:val="20"/>
      </w:numPr>
    </w:pPr>
  </w:style>
  <w:style w:type="character" w:styleId="Uwydatnienie">
    <w:name w:val="Emphasis"/>
    <w:uiPriority w:val="20"/>
    <w:qFormat/>
    <w:rsid w:val="000917CF"/>
    <w:rPr>
      <w:i/>
      <w:iCs/>
    </w:rPr>
  </w:style>
  <w:style w:type="paragraph" w:customStyle="1" w:styleId="P1">
    <w:name w:val="P 1"/>
    <w:basedOn w:val="Normalny"/>
    <w:qFormat/>
    <w:rsid w:val="000917CF"/>
    <w:pPr>
      <w:numPr>
        <w:numId w:val="21"/>
      </w:numPr>
      <w:spacing w:after="120"/>
      <w:jc w:val="both"/>
    </w:pPr>
    <w:rPr>
      <w:rFonts w:ascii="Arial" w:hAnsi="Arial" w:cs="Arial"/>
      <w:b/>
      <w:sz w:val="22"/>
      <w:szCs w:val="22"/>
    </w:rPr>
  </w:style>
  <w:style w:type="paragraph" w:customStyle="1" w:styleId="P11">
    <w:name w:val="P 1.1."/>
    <w:basedOn w:val="Normalny"/>
    <w:link w:val="P11Znak"/>
    <w:qFormat/>
    <w:rsid w:val="000917CF"/>
    <w:pPr>
      <w:numPr>
        <w:ilvl w:val="1"/>
        <w:numId w:val="21"/>
      </w:numPr>
      <w:spacing w:before="120"/>
      <w:jc w:val="both"/>
    </w:pPr>
    <w:rPr>
      <w:rFonts w:ascii="Arial" w:hAnsi="Arial"/>
      <w:sz w:val="22"/>
      <w:szCs w:val="22"/>
      <w:lang w:eastAsia="ar-SA"/>
    </w:rPr>
  </w:style>
  <w:style w:type="paragraph" w:customStyle="1" w:styleId="P111">
    <w:name w:val="P 1.1.1."/>
    <w:basedOn w:val="P11"/>
    <w:qFormat/>
    <w:rsid w:val="000917CF"/>
    <w:pPr>
      <w:numPr>
        <w:ilvl w:val="2"/>
      </w:numPr>
      <w:tabs>
        <w:tab w:val="clear" w:pos="360"/>
        <w:tab w:val="num" w:pos="720"/>
      </w:tabs>
      <w:spacing w:after="240"/>
      <w:ind w:left="0" w:firstLine="0"/>
    </w:pPr>
  </w:style>
  <w:style w:type="character" w:customStyle="1" w:styleId="P11Znak">
    <w:name w:val="P 1.1. Znak"/>
    <w:link w:val="P11"/>
    <w:rsid w:val="000917CF"/>
    <w:rPr>
      <w:rFonts w:ascii="Arial" w:eastAsia="Times New Roman" w:hAnsi="Arial" w:cs="Times New Roman"/>
      <w:lang w:eastAsia="ar-SA"/>
    </w:rPr>
  </w:style>
  <w:style w:type="paragraph" w:customStyle="1" w:styleId="P1111">
    <w:name w:val="P 1.1.1.1."/>
    <w:basedOn w:val="P111"/>
    <w:qFormat/>
    <w:rsid w:val="000917CF"/>
    <w:pPr>
      <w:numPr>
        <w:ilvl w:val="3"/>
      </w:numPr>
      <w:tabs>
        <w:tab w:val="clear" w:pos="360"/>
        <w:tab w:val="num" w:pos="720"/>
      </w:tabs>
      <w:ind w:left="720" w:hanging="360"/>
    </w:pPr>
  </w:style>
  <w:style w:type="paragraph" w:customStyle="1" w:styleId="Domylne">
    <w:name w:val="Domyślne"/>
    <w:rsid w:val="000917CF"/>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pl-PL"/>
    </w:rPr>
  </w:style>
  <w:style w:type="character" w:customStyle="1" w:styleId="ZnakZnak15">
    <w:name w:val="Znak Znak15"/>
    <w:locked/>
    <w:rsid w:val="000917CF"/>
    <w:rPr>
      <w:rFonts w:ascii="Times New Roman" w:hAnsi="Times New Roman"/>
      <w:b/>
      <w:i/>
      <w:sz w:val="20"/>
      <w:lang w:eastAsia="pl-PL"/>
    </w:rPr>
  </w:style>
  <w:style w:type="paragraph" w:customStyle="1" w:styleId="ZnakZnakZnakZnakZnakZnakZnakZnakZnakZnakZnakZnakZnakZnakZnakZnakZnakZnak">
    <w:name w:val="Znak Znak Znak Znak Znak Znak Znak Znak Znak Znak Znak Znak Znak Znak Znak Znak Znak Znak"/>
    <w:basedOn w:val="Normalny"/>
    <w:rsid w:val="000917CF"/>
    <w:rPr>
      <w:rFonts w:ascii="Arial" w:hAnsi="Arial" w:cs="Arial"/>
      <w:sz w:val="24"/>
      <w:szCs w:val="24"/>
    </w:rPr>
  </w:style>
  <w:style w:type="character" w:customStyle="1" w:styleId="Wzmianka">
    <w:name w:val="Wzmianka"/>
    <w:uiPriority w:val="99"/>
    <w:semiHidden/>
    <w:unhideWhenUsed/>
    <w:rsid w:val="000917CF"/>
    <w:rPr>
      <w:color w:val="2B579A"/>
      <w:shd w:val="clear" w:color="auto" w:fill="E6E6E6"/>
    </w:rPr>
  </w:style>
  <w:style w:type="paragraph" w:customStyle="1" w:styleId="Standard">
    <w:name w:val="Standard"/>
    <w:rsid w:val="000917C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
    <w:name w:val="Text body"/>
    <w:basedOn w:val="Standard"/>
    <w:rsid w:val="000917CF"/>
    <w:pPr>
      <w:spacing w:after="120"/>
    </w:pPr>
  </w:style>
  <w:style w:type="paragraph" w:customStyle="1" w:styleId="ZnakZnakZnakZnakZnakZnakZnakZnakZnakZnakZnakZnakZnakZnakZnakZnakZnakZnakZnakZnak">
    <w:name w:val="Znak Znak Znak Znak Znak Znak Znak Znak Znak Znak Znak Znak Znak Znak Znak Znak Znak Znak Znak Znak"/>
    <w:basedOn w:val="Normalny"/>
    <w:rsid w:val="000917CF"/>
    <w:rPr>
      <w:rFonts w:ascii="Arial" w:hAnsi="Arial" w:cs="Arial"/>
      <w:sz w:val="24"/>
      <w:szCs w:val="24"/>
    </w:rPr>
  </w:style>
  <w:style w:type="character" w:customStyle="1" w:styleId="text2bold">
    <w:name w:val="text2 bold"/>
    <w:uiPriority w:val="99"/>
    <w:rsid w:val="000917CF"/>
  </w:style>
  <w:style w:type="paragraph" w:customStyle="1" w:styleId="ZnakZnakZnakZnakZnakZnakZnakZnakZnakZnakZnakZnakZnakZnakZnakZnakZnakZnakZnakZnak0">
    <w:name w:val="Znak Znak Znak Znak Znak Znak Znak Znak Znak Znak Znak Znak Znak Znak Znak Znak Znak Znak Znak Znak"/>
    <w:basedOn w:val="Normalny"/>
    <w:rsid w:val="000917CF"/>
    <w:rPr>
      <w:rFonts w:ascii="Arial" w:hAnsi="Arial" w:cs="Arial"/>
      <w:sz w:val="24"/>
      <w:szCs w:val="24"/>
    </w:rPr>
  </w:style>
  <w:style w:type="paragraph" w:styleId="Bezodstpw">
    <w:name w:val="No Spacing"/>
    <w:uiPriority w:val="1"/>
    <w:qFormat/>
    <w:rsid w:val="000917CF"/>
    <w:pPr>
      <w:spacing w:after="0" w:line="240" w:lineRule="auto"/>
      <w:jc w:val="both"/>
    </w:pPr>
    <w:rPr>
      <w:rFonts w:ascii="Times New Roman" w:eastAsia="Calibri" w:hAnsi="Times New Roman" w:cs="Times New Roman"/>
      <w:sz w:val="24"/>
    </w:rPr>
  </w:style>
  <w:style w:type="paragraph" w:customStyle="1" w:styleId="ZnakZnakZnakZnakZnakZnakZnakZnakZnakZnakZnakZnakZnakZnakZnakZnakZnakZnakZnakZnakZnakZnak">
    <w:name w:val="Znak Znak Znak Znak Znak Znak Znak Znak Znak Znak Znak Znak Znak Znak Znak Znak Znak Znak Znak Znak Znak Znak"/>
    <w:basedOn w:val="Normalny"/>
    <w:rsid w:val="000917CF"/>
    <w:rPr>
      <w:rFonts w:ascii="Arial" w:hAnsi="Arial" w:cs="Arial"/>
      <w:sz w:val="24"/>
      <w:szCs w:val="24"/>
    </w:rPr>
  </w:style>
  <w:style w:type="paragraph" w:customStyle="1" w:styleId="BodyTextIndent31">
    <w:name w:val="Body Text Indent 31"/>
    <w:basedOn w:val="Standard"/>
    <w:rsid w:val="000917CF"/>
    <w:pPr>
      <w:suppressAutoHyphens w:val="0"/>
      <w:spacing w:line="360" w:lineRule="auto"/>
      <w:ind w:left="360" w:hanging="360"/>
    </w:pPr>
    <w:rPr>
      <w:rFonts w:ascii="Arial" w:eastAsia="Arial" w:hAnsi="Arial" w:cs="Arial"/>
      <w:b/>
      <w:sz w:val="28"/>
      <w:szCs w:val="20"/>
      <w:u w:val="double"/>
    </w:rPr>
  </w:style>
  <w:style w:type="paragraph" w:customStyle="1" w:styleId="ZnakZnakZnakZnakZnakZnakZnakZnakZnakZnakZnakZnakZnakZnakZnakZnak">
    <w:name w:val="Znak Znak Znak Znak Znak Znak Znak Znak Znak Znak Znak Znak Znak Znak Znak Znak"/>
    <w:basedOn w:val="Normalny"/>
    <w:rsid w:val="000917CF"/>
    <w:rPr>
      <w:rFonts w:ascii="Arial" w:hAnsi="Arial" w:cs="Arial"/>
      <w:sz w:val="24"/>
      <w:szCs w:val="24"/>
    </w:rPr>
  </w:style>
  <w:style w:type="paragraph" w:customStyle="1" w:styleId="Zawartotabeli">
    <w:name w:val="Zawartość tabeli"/>
    <w:basedOn w:val="Normalny"/>
    <w:rsid w:val="00550E8E"/>
    <w:pPr>
      <w:widowControl w:val="0"/>
      <w:suppressLineNumbers/>
      <w:suppressAutoHyphens/>
    </w:pPr>
    <w:rPr>
      <w:rFonts w:eastAsia="Arial Unicode MS"/>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otm.gov.pl/" TargetMode="External"/><Relationship Id="rId13" Type="http://schemas.openxmlformats.org/officeDocument/2006/relationships/hyperlink" Target="http://www.aotm.gov.pl" TargetMode="External"/><Relationship Id="rId18" Type="http://schemas.openxmlformats.org/officeDocument/2006/relationships/hyperlink" Target="https://miniportal.uzp.gov.pl/" TargetMode="External"/><Relationship Id="rId26" Type="http://schemas.openxmlformats.org/officeDocument/2006/relationships/hyperlink" Target="https://benchmarks.ul.com" TargetMode="External"/><Relationship Id="rId3" Type="http://schemas.microsoft.com/office/2007/relationships/stylesWithEffects" Target="stylesWithEffects.xml"/><Relationship Id="rId21" Type="http://schemas.openxmlformats.org/officeDocument/2006/relationships/hyperlink" Target="http://www.aotm.gov.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otm.gov.pl" TargetMode="External"/><Relationship Id="rId17" Type="http://schemas.openxmlformats.org/officeDocument/2006/relationships/hyperlink" Target="https://miniportal.uzp.gov.pl/AplikacjaSzyfrowanie.aspx" TargetMode="External"/><Relationship Id="rId25" Type="http://schemas.openxmlformats.org/officeDocument/2006/relationships/hyperlink" Target="https://benchmarks.ul.com"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7-zip.org.pl/" TargetMode="External"/><Relationship Id="rId20" Type="http://schemas.openxmlformats.org/officeDocument/2006/relationships/hyperlink" Target="mailto:zp@aotm.gov.pl" TargetMode="External"/><Relationship Id="rId29" Type="http://schemas.openxmlformats.org/officeDocument/2006/relationships/hyperlink" Target="https://benchmarks.ul.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x.online.wolterskluwer.pl/WKPLOnline/index.rpc" TargetMode="External"/><Relationship Id="rId24" Type="http://schemas.openxmlformats.org/officeDocument/2006/relationships/hyperlink" Target="https://benchmarks.ul.com"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uzp.gov.pl/e-zamowienia2/miniportal" TargetMode="External"/><Relationship Id="rId23" Type="http://schemas.openxmlformats.org/officeDocument/2006/relationships/hyperlink" Target="https://www.uzp.gov.pl/e-zamowienia2/miniportal" TargetMode="External"/><Relationship Id="rId28" Type="http://schemas.openxmlformats.org/officeDocument/2006/relationships/hyperlink" Target="https://benchmarks.ul.com" TargetMode="External"/><Relationship Id="rId10" Type="http://schemas.openxmlformats.org/officeDocument/2006/relationships/hyperlink" Target="http://lex.online.wolterskluwer.pl/WKPLOnline/index.rpc" TargetMode="External"/><Relationship Id="rId19" Type="http://schemas.openxmlformats.org/officeDocument/2006/relationships/hyperlink" Target="https://epuap.gov.pl/wps/portal" TargetMode="External"/><Relationship Id="rId31" Type="http://schemas.openxmlformats.org/officeDocument/2006/relationships/hyperlink" Target="mailto:iod@aotm.gov.pl" TargetMode="External"/><Relationship Id="rId4" Type="http://schemas.openxmlformats.org/officeDocument/2006/relationships/settings" Target="settings.xml"/><Relationship Id="rId9" Type="http://schemas.openxmlformats.org/officeDocument/2006/relationships/hyperlink" Target="http://www.plugloadsolutions.com/80pluspowersupplies.aspx" TargetMode="External"/><Relationship Id="rId14" Type="http://schemas.openxmlformats.org/officeDocument/2006/relationships/hyperlink" Target="https://www.uzp.gov.pl/__data/assets/pdf_file/0030/37596/Instrukcja-Uzytkownika-Systemu-miniPortal-ePUAP.pdf" TargetMode="External"/><Relationship Id="rId22" Type="http://schemas.openxmlformats.org/officeDocument/2006/relationships/hyperlink" Target="http://bipold.aotm.gov.pl/index.php/zamowienia-publiczne" TargetMode="External"/><Relationship Id="rId27" Type="http://schemas.openxmlformats.org/officeDocument/2006/relationships/hyperlink" Target="https://benchmarks.ul.com" TargetMode="External"/><Relationship Id="rId30" Type="http://schemas.openxmlformats.org/officeDocument/2006/relationships/hyperlink" Target="http://www.aotm.gov.pl"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aotmit.gov.pl/" TargetMode="External"/><Relationship Id="rId1" Type="http://schemas.openxmlformats.org/officeDocument/2006/relationships/hyperlink" Target="mailto:sekretariat@aotmit.gov.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36</Pages>
  <Words>10969</Words>
  <Characters>65818</Characters>
  <Application>Microsoft Office Word</Application>
  <DocSecurity>0</DocSecurity>
  <Lines>548</Lines>
  <Paragraphs>153</Paragraphs>
  <ScaleCrop>false</ScaleCrop>
  <Company/>
  <LinksUpToDate>false</LinksUpToDate>
  <CharactersWithSpaces>76634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Świś</dc:creator>
  <cp:keywords/>
  <dc:description/>
  <cp:lastModifiedBy>Robert Świś</cp:lastModifiedBy>
  <cp:revision>13</cp:revision>
  <cp:lastPrinted>2019-02-12T11:39:00Z</cp:lastPrinted>
  <dcterms:created xsi:type="dcterms:W3CDTF">2019-02-12T10:07:00Z</dcterms:created>
  <dcterms:modified xsi:type="dcterms:W3CDTF">2019-02-12T12:32:00Z</dcterms:modified>
</cp:coreProperties>
</file>