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FAC8C" w14:textId="65007FF4" w:rsidR="00AE4C67" w:rsidRPr="004531E9" w:rsidRDefault="00AE4C67" w:rsidP="00D35D7B">
      <w:pPr>
        <w:spacing w:line="360" w:lineRule="auto"/>
        <w:jc w:val="right"/>
        <w:rPr>
          <w:b/>
          <w:bCs/>
          <w:i/>
          <w:iCs/>
          <w:sz w:val="22"/>
          <w:szCs w:val="22"/>
        </w:rPr>
      </w:pPr>
    </w:p>
    <w:p w14:paraId="5590055A" w14:textId="033A2D71" w:rsidR="00D35D7B" w:rsidRPr="004531E9" w:rsidRDefault="00D35D7B" w:rsidP="00D35D7B">
      <w:pPr>
        <w:spacing w:line="360" w:lineRule="auto"/>
        <w:jc w:val="right"/>
        <w:rPr>
          <w:b/>
          <w:bCs/>
          <w:sz w:val="22"/>
          <w:szCs w:val="22"/>
        </w:rPr>
      </w:pPr>
      <w:r w:rsidRPr="004531E9">
        <w:rPr>
          <w:b/>
          <w:bCs/>
          <w:sz w:val="22"/>
          <w:szCs w:val="22"/>
        </w:rPr>
        <w:t xml:space="preserve">Załącznik nr </w:t>
      </w:r>
      <w:r w:rsidR="00170727">
        <w:rPr>
          <w:b/>
          <w:bCs/>
          <w:sz w:val="22"/>
          <w:szCs w:val="22"/>
        </w:rPr>
        <w:t>5</w:t>
      </w:r>
      <w:r w:rsidRPr="004531E9">
        <w:rPr>
          <w:b/>
          <w:bCs/>
          <w:sz w:val="22"/>
          <w:szCs w:val="22"/>
        </w:rPr>
        <w:t xml:space="preserve"> do Ogłoszenia</w:t>
      </w:r>
    </w:p>
    <w:p w14:paraId="112A3A32" w14:textId="2622249D" w:rsidR="00D35D7B" w:rsidRPr="004531E9" w:rsidRDefault="00D35D7B" w:rsidP="00D35D7B">
      <w:pPr>
        <w:spacing w:line="360" w:lineRule="auto"/>
        <w:jc w:val="both"/>
        <w:rPr>
          <w:sz w:val="22"/>
          <w:szCs w:val="22"/>
          <w:lang w:eastAsia="ar-SA"/>
        </w:rPr>
      </w:pPr>
    </w:p>
    <w:p w14:paraId="06E36BD0" w14:textId="1544B5DC" w:rsidR="00AE4C67" w:rsidRPr="004531E9" w:rsidRDefault="00AE4C67" w:rsidP="00AE4C67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  <w:r w:rsidRPr="004531E9">
        <w:rPr>
          <w:b/>
          <w:bCs/>
          <w:sz w:val="22"/>
          <w:szCs w:val="22"/>
          <w:lang w:eastAsia="ar-SA"/>
        </w:rPr>
        <w:t>WYKAZ USŁUG</w:t>
      </w:r>
    </w:p>
    <w:p w14:paraId="08016908" w14:textId="77777777" w:rsidR="00AE4C67" w:rsidRPr="004531E9" w:rsidRDefault="00AE4C67" w:rsidP="00AE4C67">
      <w:pPr>
        <w:spacing w:line="360" w:lineRule="auto"/>
        <w:jc w:val="center"/>
        <w:rPr>
          <w:b/>
          <w:bCs/>
          <w:sz w:val="22"/>
          <w:szCs w:val="22"/>
          <w:lang w:eastAsia="ar-SA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4724"/>
      </w:tblGrid>
      <w:tr w:rsidR="00AE4C67" w:rsidRPr="004531E9" w14:paraId="129C04AF" w14:textId="77777777" w:rsidTr="00AE4C67">
        <w:trPr>
          <w:trHeight w:val="431"/>
        </w:trPr>
        <w:tc>
          <w:tcPr>
            <w:tcW w:w="4230" w:type="dxa"/>
            <w:shd w:val="clear" w:color="auto" w:fill="D9D9D9"/>
            <w:vAlign w:val="bottom"/>
          </w:tcPr>
          <w:p w14:paraId="2E41645B" w14:textId="77777777" w:rsidR="00AE4C67" w:rsidRPr="004531E9" w:rsidRDefault="00AE4C67" w:rsidP="00551A1C">
            <w:pPr>
              <w:pStyle w:val="NumPar1"/>
              <w:numPr>
                <w:ilvl w:val="0"/>
                <w:numId w:val="0"/>
              </w:numPr>
              <w:spacing w:before="0" w:after="0" w:line="300" w:lineRule="auto"/>
              <w:ind w:left="850" w:hanging="850"/>
              <w:jc w:val="left"/>
              <w:rPr>
                <w:b/>
                <w:sz w:val="22"/>
              </w:rPr>
            </w:pPr>
            <w:r w:rsidRPr="004531E9">
              <w:rPr>
                <w:b/>
                <w:sz w:val="22"/>
              </w:rPr>
              <w:t>Nazwa:</w:t>
            </w:r>
          </w:p>
        </w:tc>
        <w:tc>
          <w:tcPr>
            <w:tcW w:w="4724" w:type="dxa"/>
            <w:vAlign w:val="bottom"/>
          </w:tcPr>
          <w:p w14:paraId="1DB3B7B9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4531E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E4C67" w:rsidRPr="004531E9" w14:paraId="25D3B87E" w14:textId="77777777" w:rsidTr="00AE4C67">
        <w:trPr>
          <w:trHeight w:val="510"/>
        </w:trPr>
        <w:tc>
          <w:tcPr>
            <w:tcW w:w="4230" w:type="dxa"/>
            <w:shd w:val="clear" w:color="auto" w:fill="D9D9D9"/>
            <w:vAlign w:val="bottom"/>
          </w:tcPr>
          <w:p w14:paraId="066C6433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531E9">
              <w:rPr>
                <w:b/>
                <w:sz w:val="22"/>
              </w:rPr>
              <w:t>Numer identyfikacji podatkowej VAT</w:t>
            </w:r>
          </w:p>
        </w:tc>
        <w:tc>
          <w:tcPr>
            <w:tcW w:w="4724" w:type="dxa"/>
            <w:vAlign w:val="bottom"/>
          </w:tcPr>
          <w:p w14:paraId="074CBBF7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4531E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E4C67" w:rsidRPr="004531E9" w14:paraId="0B94541D" w14:textId="77777777" w:rsidTr="00AE4C67">
        <w:trPr>
          <w:trHeight w:val="473"/>
        </w:trPr>
        <w:tc>
          <w:tcPr>
            <w:tcW w:w="4230" w:type="dxa"/>
            <w:shd w:val="clear" w:color="auto" w:fill="D9D9D9"/>
            <w:vAlign w:val="bottom"/>
          </w:tcPr>
          <w:p w14:paraId="4659715F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531E9">
              <w:rPr>
                <w:b/>
                <w:sz w:val="22"/>
              </w:rPr>
              <w:t xml:space="preserve">Adres siedziby: </w:t>
            </w:r>
          </w:p>
        </w:tc>
        <w:tc>
          <w:tcPr>
            <w:tcW w:w="4724" w:type="dxa"/>
            <w:vAlign w:val="bottom"/>
          </w:tcPr>
          <w:p w14:paraId="705F1ACE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</w:rPr>
            </w:pPr>
            <w:r w:rsidRPr="004531E9">
              <w:rPr>
                <w:sz w:val="22"/>
                <w:lang w:eastAsia="pl-PL"/>
              </w:rPr>
              <w:t>………………………………………………</w:t>
            </w:r>
          </w:p>
        </w:tc>
      </w:tr>
      <w:tr w:rsidR="00AE4C67" w:rsidRPr="004531E9" w14:paraId="39D9791C" w14:textId="77777777" w:rsidTr="00AE4C67">
        <w:trPr>
          <w:trHeight w:val="473"/>
        </w:trPr>
        <w:tc>
          <w:tcPr>
            <w:tcW w:w="4230" w:type="dxa"/>
            <w:shd w:val="clear" w:color="auto" w:fill="D9D9D9"/>
            <w:vAlign w:val="bottom"/>
          </w:tcPr>
          <w:p w14:paraId="546B9900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531E9">
              <w:rPr>
                <w:b/>
                <w:sz w:val="22"/>
              </w:rPr>
              <w:t>Adres do korespondencji</w:t>
            </w:r>
          </w:p>
        </w:tc>
        <w:tc>
          <w:tcPr>
            <w:tcW w:w="4724" w:type="dxa"/>
            <w:vAlign w:val="bottom"/>
          </w:tcPr>
          <w:p w14:paraId="3ED9853E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</w:p>
        </w:tc>
      </w:tr>
      <w:tr w:rsidR="00AE4C67" w:rsidRPr="004531E9" w14:paraId="708E4730" w14:textId="77777777" w:rsidTr="00AE4C67">
        <w:trPr>
          <w:trHeight w:val="1103"/>
        </w:trPr>
        <w:tc>
          <w:tcPr>
            <w:tcW w:w="4230" w:type="dxa"/>
            <w:shd w:val="clear" w:color="auto" w:fill="D9D9D9"/>
            <w:vAlign w:val="bottom"/>
          </w:tcPr>
          <w:p w14:paraId="6707FBFD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531E9">
              <w:rPr>
                <w:b/>
                <w:sz w:val="22"/>
              </w:rPr>
              <w:t>Osoba lub osoby wyznaczone do kontaktów:</w:t>
            </w:r>
          </w:p>
          <w:p w14:paraId="385B0A6D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531E9">
              <w:rPr>
                <w:b/>
                <w:sz w:val="22"/>
              </w:rPr>
              <w:t>Telefon:</w:t>
            </w:r>
          </w:p>
          <w:p w14:paraId="17ABD88F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left"/>
              <w:rPr>
                <w:b/>
                <w:sz w:val="22"/>
              </w:rPr>
            </w:pPr>
            <w:r w:rsidRPr="004531E9">
              <w:rPr>
                <w:b/>
                <w:sz w:val="22"/>
              </w:rPr>
              <w:t>Adres e-mail:</w:t>
            </w:r>
          </w:p>
        </w:tc>
        <w:tc>
          <w:tcPr>
            <w:tcW w:w="4724" w:type="dxa"/>
            <w:vAlign w:val="bottom"/>
          </w:tcPr>
          <w:p w14:paraId="369F9B13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4531E9">
              <w:rPr>
                <w:sz w:val="22"/>
                <w:lang w:eastAsia="pl-PL"/>
              </w:rPr>
              <w:t>………………………………………………</w:t>
            </w:r>
          </w:p>
          <w:p w14:paraId="240CF96D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4531E9">
              <w:rPr>
                <w:sz w:val="22"/>
                <w:lang w:eastAsia="pl-PL"/>
              </w:rPr>
              <w:t>………………………………………………</w:t>
            </w:r>
          </w:p>
          <w:p w14:paraId="20C9960D" w14:textId="77777777" w:rsidR="00AE4C67" w:rsidRPr="004531E9" w:rsidRDefault="00AE4C67" w:rsidP="00551A1C">
            <w:pPr>
              <w:pStyle w:val="Text1"/>
              <w:spacing w:before="0" w:after="0" w:line="300" w:lineRule="auto"/>
              <w:ind w:left="0"/>
              <w:jc w:val="center"/>
              <w:rPr>
                <w:sz w:val="22"/>
                <w:lang w:eastAsia="pl-PL"/>
              </w:rPr>
            </w:pPr>
            <w:r w:rsidRPr="004531E9">
              <w:rPr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40FC324A" w14:textId="77777777" w:rsidR="00AE4C67" w:rsidRPr="004531E9" w:rsidRDefault="00AE4C67" w:rsidP="00AE4C67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</w:p>
    <w:p w14:paraId="256E387A" w14:textId="6194FC5D" w:rsidR="00AE4C67" w:rsidRPr="004531E9" w:rsidRDefault="00AE4C67" w:rsidP="00AE4C67">
      <w:pPr>
        <w:suppressAutoHyphens/>
        <w:spacing w:line="360" w:lineRule="auto"/>
        <w:jc w:val="center"/>
        <w:rPr>
          <w:b/>
          <w:sz w:val="22"/>
          <w:szCs w:val="22"/>
          <w:lang w:eastAsia="ar-SA"/>
        </w:rPr>
      </w:pPr>
      <w:r w:rsidRPr="004531E9">
        <w:rPr>
          <w:b/>
          <w:sz w:val="22"/>
          <w:szCs w:val="22"/>
          <w:lang w:eastAsia="ar-SA"/>
        </w:rPr>
        <w:t xml:space="preserve">Postępowanie pn.: </w:t>
      </w:r>
    </w:p>
    <w:p w14:paraId="081E1D86" w14:textId="33C42E9E" w:rsidR="00EF112E" w:rsidRPr="00D47024" w:rsidRDefault="00EF112E" w:rsidP="00EF112E">
      <w:pPr>
        <w:pStyle w:val="Tytu"/>
        <w:rPr>
          <w:i w:val="0"/>
          <w:color w:val="000000"/>
          <w:sz w:val="23"/>
          <w:szCs w:val="23"/>
        </w:rPr>
      </w:pPr>
      <w:r w:rsidRPr="00D47024">
        <w:rPr>
          <w:i w:val="0"/>
          <w:color w:val="000000"/>
          <w:sz w:val="23"/>
          <w:szCs w:val="23"/>
        </w:rPr>
        <w:t xml:space="preserve">Świadczenie usług zajęć sportowo-rekreacyjnych dla pracowników Agencji Oceny Technologii Medycznych i Taryfikacji ich dzieci do ukończenia 15-tego roku życia oraz osób towarzyszących przez okres 12 miesięcy z możliwością przedłużenia w ramach opcji (prawo opcji) na kolejne 12 miesięcy - postępowanie nr </w:t>
      </w:r>
      <w:r w:rsidR="00704237">
        <w:rPr>
          <w:i w:val="0"/>
          <w:color w:val="000000"/>
          <w:sz w:val="23"/>
          <w:szCs w:val="23"/>
        </w:rPr>
        <w:t>5</w:t>
      </w:r>
      <w:r w:rsidRPr="00D47024">
        <w:rPr>
          <w:i w:val="0"/>
          <w:color w:val="000000"/>
          <w:sz w:val="23"/>
          <w:szCs w:val="23"/>
        </w:rPr>
        <w:t>/2020</w:t>
      </w:r>
    </w:p>
    <w:p w14:paraId="21AB1A07" w14:textId="77777777" w:rsidR="00AE4C67" w:rsidRPr="004531E9" w:rsidRDefault="00AE4C67" w:rsidP="00AE4C67">
      <w:pPr>
        <w:keepNext/>
        <w:numPr>
          <w:ilvl w:val="1"/>
          <w:numId w:val="1"/>
        </w:numPr>
        <w:tabs>
          <w:tab w:val="num" w:pos="1800"/>
        </w:tabs>
        <w:suppressAutoHyphens/>
        <w:autoSpaceDE w:val="0"/>
        <w:ind w:right="68"/>
        <w:jc w:val="both"/>
        <w:outlineLvl w:val="1"/>
        <w:rPr>
          <w:b/>
          <w:bCs/>
          <w:iCs/>
          <w:sz w:val="22"/>
          <w:szCs w:val="22"/>
          <w:lang w:eastAsia="x-none"/>
        </w:rPr>
      </w:pPr>
    </w:p>
    <w:p w14:paraId="62415CC4" w14:textId="1B74EC5F" w:rsidR="00D35D7B" w:rsidRPr="004531E9" w:rsidRDefault="00D35D7B" w:rsidP="00D35D7B">
      <w:pPr>
        <w:keepNext/>
        <w:numPr>
          <w:ilvl w:val="1"/>
          <w:numId w:val="1"/>
        </w:numPr>
        <w:tabs>
          <w:tab w:val="num" w:pos="1800"/>
        </w:tabs>
        <w:suppressAutoHyphens/>
        <w:autoSpaceDE w:val="0"/>
        <w:ind w:right="68"/>
        <w:jc w:val="both"/>
        <w:outlineLvl w:val="1"/>
        <w:rPr>
          <w:b/>
          <w:bCs/>
          <w:iCs/>
          <w:sz w:val="22"/>
          <w:szCs w:val="22"/>
          <w:lang w:eastAsia="x-none"/>
        </w:rPr>
      </w:pPr>
      <w:r w:rsidRPr="004531E9">
        <w:rPr>
          <w:b/>
          <w:iCs/>
          <w:sz w:val="22"/>
          <w:szCs w:val="22"/>
          <w:lang w:val="x-none" w:eastAsia="x-none"/>
        </w:rPr>
        <w:t xml:space="preserve">Wykaz </w:t>
      </w:r>
      <w:r w:rsidRPr="004531E9">
        <w:rPr>
          <w:b/>
          <w:bCs/>
          <w:iCs/>
          <w:sz w:val="22"/>
          <w:szCs w:val="22"/>
          <w:lang w:val="x-none" w:eastAsia="x-none"/>
        </w:rPr>
        <w:t xml:space="preserve">wykonanych lub wykonywanych w okresie ostatnich </w:t>
      </w:r>
      <w:r w:rsidR="00AE4C67" w:rsidRPr="004531E9">
        <w:rPr>
          <w:b/>
          <w:bCs/>
          <w:iCs/>
          <w:sz w:val="22"/>
          <w:szCs w:val="22"/>
          <w:lang w:eastAsia="x-none"/>
        </w:rPr>
        <w:t>pięciu</w:t>
      </w:r>
      <w:r w:rsidRPr="004531E9">
        <w:rPr>
          <w:b/>
          <w:bCs/>
          <w:iCs/>
          <w:sz w:val="22"/>
          <w:szCs w:val="22"/>
          <w:lang w:val="x-none" w:eastAsia="x-none"/>
        </w:rPr>
        <w:t xml:space="preserve"> lat przed upływem terminu składania ofert, a jeżeli okres prowadzenia działalności jest krótszy – w tym okresie, co najmniej </w:t>
      </w:r>
      <w:r w:rsidRPr="004531E9">
        <w:rPr>
          <w:b/>
          <w:bCs/>
          <w:iCs/>
          <w:sz w:val="22"/>
          <w:szCs w:val="22"/>
          <w:u w:val="single"/>
          <w:lang w:val="x-none" w:eastAsia="x-none"/>
        </w:rPr>
        <w:t xml:space="preserve">dwóch </w:t>
      </w:r>
      <w:r w:rsidRPr="004531E9">
        <w:rPr>
          <w:b/>
          <w:bCs/>
          <w:iCs/>
          <w:sz w:val="22"/>
          <w:szCs w:val="22"/>
          <w:u w:val="single"/>
          <w:lang w:eastAsia="x-none"/>
        </w:rPr>
        <w:t>usług</w:t>
      </w:r>
      <w:r w:rsidRPr="004531E9">
        <w:rPr>
          <w:b/>
          <w:bCs/>
          <w:iCs/>
          <w:sz w:val="22"/>
          <w:szCs w:val="22"/>
          <w:lang w:val="x-none" w:eastAsia="x-none"/>
        </w:rPr>
        <w:t xml:space="preserve"> </w:t>
      </w:r>
      <w:r w:rsidR="00EF112E" w:rsidRPr="00EF112E">
        <w:rPr>
          <w:b/>
          <w:bCs/>
          <w:iCs/>
          <w:sz w:val="22"/>
          <w:szCs w:val="22"/>
          <w:lang w:val="x-none" w:eastAsia="x-none"/>
        </w:rPr>
        <w:t>odpowiadając</w:t>
      </w:r>
      <w:r w:rsidR="00EF112E">
        <w:rPr>
          <w:b/>
          <w:bCs/>
          <w:iCs/>
          <w:sz w:val="22"/>
          <w:szCs w:val="22"/>
          <w:lang w:eastAsia="x-none"/>
        </w:rPr>
        <w:t>ych</w:t>
      </w:r>
      <w:r w:rsidR="00EF112E" w:rsidRPr="00EF112E">
        <w:rPr>
          <w:b/>
          <w:bCs/>
          <w:iCs/>
          <w:sz w:val="22"/>
          <w:szCs w:val="22"/>
          <w:lang w:val="x-none" w:eastAsia="x-none"/>
        </w:rPr>
        <w:t xml:space="preserve"> swoim rodzajem przedmiotowi zamówienia, o łącznej wartości nie mniejszej niż 300.000,00 zł brutto, przy czym jedna z usług o wartości nie mniejsza niż 100.000,00 zł brutto</w:t>
      </w:r>
      <w:r w:rsidRPr="004531E9">
        <w:rPr>
          <w:b/>
          <w:bCs/>
          <w:iCs/>
          <w:sz w:val="22"/>
          <w:szCs w:val="22"/>
          <w:lang w:val="x-none" w:eastAsia="x-none"/>
        </w:rPr>
        <w:t>.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110"/>
        <w:gridCol w:w="2000"/>
        <w:gridCol w:w="2049"/>
        <w:gridCol w:w="2367"/>
      </w:tblGrid>
      <w:tr w:rsidR="00D35D7B" w:rsidRPr="004531E9" w14:paraId="781BB420" w14:textId="77777777" w:rsidTr="00745B02">
        <w:tc>
          <w:tcPr>
            <w:tcW w:w="248" w:type="pct"/>
            <w:shd w:val="clear" w:color="auto" w:fill="E6E6E6"/>
            <w:vAlign w:val="center"/>
          </w:tcPr>
          <w:p w14:paraId="0090B621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31E9">
              <w:rPr>
                <w:sz w:val="22"/>
                <w:szCs w:val="22"/>
              </w:rPr>
              <w:t>Lp.</w:t>
            </w:r>
          </w:p>
        </w:tc>
        <w:tc>
          <w:tcPr>
            <w:tcW w:w="1442" w:type="pct"/>
            <w:shd w:val="clear" w:color="auto" w:fill="E6E6E6"/>
            <w:vAlign w:val="center"/>
          </w:tcPr>
          <w:p w14:paraId="4AA7CB2E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31E9">
              <w:rPr>
                <w:sz w:val="22"/>
                <w:szCs w:val="22"/>
              </w:rPr>
              <w:t>Nazwa i adres podmiotu na rzecz którego wykonano usługę lub na rzecz którego jest wykonywana usługa</w:t>
            </w:r>
          </w:p>
        </w:tc>
        <w:tc>
          <w:tcPr>
            <w:tcW w:w="1025" w:type="pct"/>
            <w:shd w:val="clear" w:color="auto" w:fill="E6E6E6"/>
            <w:vAlign w:val="center"/>
          </w:tcPr>
          <w:p w14:paraId="222A9096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31E9">
              <w:rPr>
                <w:sz w:val="22"/>
                <w:szCs w:val="22"/>
              </w:rPr>
              <w:t>Opis przedmiotu umowy/zamówienia (usługi)</w:t>
            </w:r>
          </w:p>
        </w:tc>
        <w:tc>
          <w:tcPr>
            <w:tcW w:w="1183" w:type="pct"/>
            <w:shd w:val="clear" w:color="auto" w:fill="E6E6E6"/>
            <w:vAlign w:val="center"/>
          </w:tcPr>
          <w:p w14:paraId="55F98682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31E9">
              <w:rPr>
                <w:sz w:val="22"/>
                <w:szCs w:val="22"/>
              </w:rPr>
              <w:t>Termin(y) wykonania/realizacji  usługi (data początkowa – data końcowa)</w:t>
            </w:r>
          </w:p>
        </w:tc>
        <w:tc>
          <w:tcPr>
            <w:tcW w:w="1102" w:type="pct"/>
            <w:shd w:val="clear" w:color="auto" w:fill="E6E6E6"/>
            <w:vAlign w:val="center"/>
          </w:tcPr>
          <w:p w14:paraId="60AA1605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531E9">
              <w:rPr>
                <w:sz w:val="22"/>
                <w:szCs w:val="22"/>
              </w:rPr>
              <w:t>Wartość wykonanej/realizowanej usługi brutto</w:t>
            </w:r>
          </w:p>
        </w:tc>
      </w:tr>
      <w:tr w:rsidR="00D35D7B" w:rsidRPr="004531E9" w14:paraId="7383C717" w14:textId="77777777" w:rsidTr="00745B02">
        <w:tc>
          <w:tcPr>
            <w:tcW w:w="248" w:type="pct"/>
          </w:tcPr>
          <w:p w14:paraId="59DA288F" w14:textId="77777777" w:rsidR="00D35D7B" w:rsidRPr="004531E9" w:rsidRDefault="00D35D7B" w:rsidP="00D35D7B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pct"/>
          </w:tcPr>
          <w:p w14:paraId="2152D662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01F73EAE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052C3ADC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</w:tcPr>
          <w:p w14:paraId="0CDAAC65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</w:tcPr>
          <w:p w14:paraId="3C145814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5D7B" w:rsidRPr="004531E9" w14:paraId="09C84B97" w14:textId="77777777" w:rsidTr="00745B02">
        <w:tc>
          <w:tcPr>
            <w:tcW w:w="248" w:type="pct"/>
          </w:tcPr>
          <w:p w14:paraId="2179AFC6" w14:textId="77777777" w:rsidR="00D35D7B" w:rsidRPr="004531E9" w:rsidRDefault="00D35D7B" w:rsidP="00D35D7B">
            <w:pPr>
              <w:numPr>
                <w:ilvl w:val="0"/>
                <w:numId w:val="2"/>
              </w:numPr>
              <w:suppressAutoHyphens/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42" w:type="pct"/>
          </w:tcPr>
          <w:p w14:paraId="5459007E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7574B923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pct"/>
          </w:tcPr>
          <w:p w14:paraId="19EF6BFA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pct"/>
          </w:tcPr>
          <w:p w14:paraId="110E1DD4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02" w:type="pct"/>
          </w:tcPr>
          <w:p w14:paraId="659B16D8" w14:textId="77777777" w:rsidR="00D35D7B" w:rsidRPr="004531E9" w:rsidRDefault="00D35D7B" w:rsidP="00745B02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408A1A4" w14:textId="77777777" w:rsidR="00D35D7B" w:rsidRPr="004531E9" w:rsidRDefault="00D35D7B" w:rsidP="00D35D7B">
      <w:pPr>
        <w:jc w:val="both"/>
        <w:rPr>
          <w:b/>
          <w:sz w:val="20"/>
          <w:szCs w:val="20"/>
        </w:rPr>
      </w:pPr>
      <w:r w:rsidRPr="004531E9">
        <w:rPr>
          <w:b/>
          <w:sz w:val="20"/>
          <w:szCs w:val="20"/>
        </w:rPr>
        <w:lastRenderedPageBreak/>
        <w:t xml:space="preserve">W celu potwierdzenia należytego wykonania ww. usług </w:t>
      </w:r>
      <w:r w:rsidRPr="000E546F">
        <w:rPr>
          <w:b/>
          <w:sz w:val="20"/>
          <w:szCs w:val="20"/>
          <w:u w:val="single"/>
        </w:rPr>
        <w:t>wykonawca dołącza referencje</w:t>
      </w:r>
      <w:r w:rsidRPr="004531E9">
        <w:rPr>
          <w:b/>
          <w:sz w:val="20"/>
          <w:szCs w:val="20"/>
        </w:rPr>
        <w:t xml:space="preserve"> bądź inny dokument wystawiony przez Klienta, potwierdzający należyte wykonanie, wysokość wynagrodzenia oraz terminy realizacji.</w:t>
      </w:r>
    </w:p>
    <w:p w14:paraId="3A2DFCDA" w14:textId="77777777" w:rsidR="00D35D7B" w:rsidRPr="004531E9" w:rsidRDefault="00D35D7B" w:rsidP="00D35D7B">
      <w:pPr>
        <w:jc w:val="both"/>
        <w:rPr>
          <w:b/>
          <w:sz w:val="22"/>
          <w:szCs w:val="22"/>
        </w:rPr>
      </w:pPr>
    </w:p>
    <w:p w14:paraId="1149FCBB" w14:textId="77777777" w:rsidR="00D35D7B" w:rsidRPr="004531E9" w:rsidRDefault="00D35D7B" w:rsidP="00D35D7B">
      <w:pPr>
        <w:jc w:val="both"/>
        <w:rPr>
          <w:b/>
          <w:sz w:val="20"/>
          <w:szCs w:val="20"/>
        </w:rPr>
      </w:pPr>
      <w:r w:rsidRPr="004531E9">
        <w:rPr>
          <w:b/>
          <w:sz w:val="20"/>
          <w:szCs w:val="20"/>
        </w:rPr>
        <w:t>UWAGA:</w:t>
      </w:r>
    </w:p>
    <w:p w14:paraId="5E715AFD" w14:textId="77777777" w:rsidR="00D35D7B" w:rsidRPr="004531E9" w:rsidRDefault="00D35D7B" w:rsidP="00D35D7B">
      <w:pPr>
        <w:jc w:val="both"/>
        <w:rPr>
          <w:i/>
          <w:sz w:val="22"/>
          <w:szCs w:val="22"/>
        </w:rPr>
      </w:pPr>
      <w:r w:rsidRPr="004531E9">
        <w:rPr>
          <w:b/>
          <w:sz w:val="20"/>
          <w:szCs w:val="20"/>
        </w:rPr>
        <w:t>*Przez „dwie usługi” Zamawiający rozumie usługi realizowane w ramach dwóch odrębnych zamówień/ umów.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AE4C67" w:rsidRPr="004531E9" w14:paraId="6F9B3CFC" w14:textId="77777777" w:rsidTr="00551A1C">
        <w:trPr>
          <w:trHeight w:val="175"/>
          <w:jc w:val="center"/>
        </w:trPr>
        <w:tc>
          <w:tcPr>
            <w:tcW w:w="3960" w:type="dxa"/>
          </w:tcPr>
          <w:p w14:paraId="3D733EC3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093B89D9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4C23F67D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4531E9">
              <w:rPr>
                <w:snapToGrid w:val="0"/>
                <w:sz w:val="18"/>
                <w:szCs w:val="18"/>
              </w:rPr>
              <w:t>…………………………………………</w:t>
            </w:r>
          </w:p>
          <w:p w14:paraId="1AB3FD24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4531E9">
              <w:rPr>
                <w:snapToGrid w:val="0"/>
                <w:sz w:val="18"/>
                <w:szCs w:val="18"/>
              </w:rPr>
              <w:t xml:space="preserve">(miejscowość i data) </w:t>
            </w:r>
          </w:p>
        </w:tc>
        <w:tc>
          <w:tcPr>
            <w:tcW w:w="5109" w:type="dxa"/>
          </w:tcPr>
          <w:p w14:paraId="06031EDB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40C363B1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2D4569E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470BB2A8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26D1A6E8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</w:p>
          <w:p w14:paraId="53FCDDE2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</w:rPr>
            </w:pPr>
            <w:r w:rsidRPr="004531E9">
              <w:rPr>
                <w:snapToGrid w:val="0"/>
                <w:sz w:val="18"/>
                <w:szCs w:val="18"/>
              </w:rPr>
              <w:t>……………………………………………………………………</w:t>
            </w:r>
          </w:p>
          <w:p w14:paraId="26D90B82" w14:textId="77777777" w:rsidR="00AE4C67" w:rsidRPr="004531E9" w:rsidRDefault="00AE4C67" w:rsidP="00551A1C">
            <w:pPr>
              <w:widowControl w:val="0"/>
              <w:ind w:left="77"/>
              <w:jc w:val="center"/>
              <w:rPr>
                <w:snapToGrid w:val="0"/>
                <w:sz w:val="18"/>
                <w:szCs w:val="18"/>
                <w:vertAlign w:val="superscript"/>
              </w:rPr>
            </w:pPr>
            <w:r w:rsidRPr="004531E9">
              <w:rPr>
                <w:snapToGrid w:val="0"/>
                <w:sz w:val="18"/>
                <w:szCs w:val="18"/>
              </w:rPr>
              <w:t>(podpis uprawnionego przedstawiciela Wykonawcy)</w:t>
            </w:r>
          </w:p>
        </w:tc>
      </w:tr>
    </w:tbl>
    <w:p w14:paraId="77E9430C" w14:textId="182C73F3" w:rsidR="00407554" w:rsidRDefault="00407554" w:rsidP="00AE4C67">
      <w:pPr>
        <w:jc w:val="center"/>
        <w:rPr>
          <w:sz w:val="16"/>
          <w:szCs w:val="16"/>
        </w:rPr>
      </w:pPr>
    </w:p>
    <w:p w14:paraId="6304E4C7" w14:textId="1F7689F0" w:rsidR="00EF112E" w:rsidRDefault="00EF112E" w:rsidP="00EF112E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Dokument zaleca się wypełnić elektronicznie i pod rygorem nieważności należy wnieść w</w:t>
      </w:r>
      <w:r w:rsidR="005A1E53">
        <w:rPr>
          <w:b/>
          <w:bCs/>
          <w:color w:val="FF0000"/>
        </w:rPr>
        <w:t> </w:t>
      </w:r>
      <w:r>
        <w:rPr>
          <w:b/>
          <w:bCs/>
          <w:color w:val="FF0000"/>
        </w:rPr>
        <w:t xml:space="preserve">postaci elektronicznej opatrzonej kwalifikowanym podpisem elektronicznym przez upoważnione osoby </w:t>
      </w:r>
    </w:p>
    <w:p w14:paraId="4DC99782" w14:textId="77777777" w:rsidR="00EF112E" w:rsidRDefault="00EF112E" w:rsidP="00EF112E">
      <w:pPr>
        <w:spacing w:line="276" w:lineRule="auto"/>
        <w:jc w:val="center"/>
      </w:pPr>
      <w:r>
        <w:rPr>
          <w:b/>
          <w:bCs/>
          <w:color w:val="FF0000"/>
        </w:rPr>
        <w:t>(w przypadku gdy Wykonawca wybrał formę elektroniczną składania oferty i innych dokumentów)</w:t>
      </w:r>
    </w:p>
    <w:p w14:paraId="7C68FED3" w14:textId="77777777" w:rsidR="00EF112E" w:rsidRPr="004531E9" w:rsidRDefault="00EF112E" w:rsidP="00AE4C67">
      <w:pPr>
        <w:jc w:val="center"/>
        <w:rPr>
          <w:sz w:val="16"/>
          <w:szCs w:val="16"/>
        </w:rPr>
      </w:pPr>
    </w:p>
    <w:sectPr w:rsidR="00EF112E" w:rsidRPr="004531E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89DB3" w14:textId="77777777" w:rsidR="005E677A" w:rsidRDefault="005E677A" w:rsidP="00AE4C67">
      <w:r>
        <w:separator/>
      </w:r>
    </w:p>
  </w:endnote>
  <w:endnote w:type="continuationSeparator" w:id="0">
    <w:p w14:paraId="08CDBE70" w14:textId="77777777" w:rsidR="005E677A" w:rsidRDefault="005E677A" w:rsidP="00AE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D727A" w14:textId="0A9BD6BE" w:rsidR="00AE4C67" w:rsidRDefault="00AE4C67" w:rsidP="00AE4C67">
    <w:pPr>
      <w:pStyle w:val="Stopka"/>
      <w:rPr>
        <w:rFonts w:ascii="Arial" w:hAnsi="Arial" w:cs="Arial"/>
        <w:b/>
        <w:color w:val="3333CC"/>
        <w:sz w:val="16"/>
        <w:szCs w:val="16"/>
      </w:rPr>
    </w:pPr>
  </w:p>
  <w:p w14:paraId="77AD7288" w14:textId="77777777" w:rsidR="00AE4C67" w:rsidRDefault="00AE4C67" w:rsidP="00AE4C67">
    <w:pPr>
      <w:pStyle w:val="Stopka"/>
      <w:jc w:val="center"/>
      <w:rPr>
        <w:rFonts w:ascii="Arial" w:hAnsi="Arial" w:cs="Arial"/>
        <w:b/>
        <w:color w:val="3333CC"/>
        <w:sz w:val="16"/>
        <w:szCs w:val="16"/>
      </w:rPr>
    </w:pPr>
    <w:r>
      <w:rPr>
        <w:rFonts w:ascii="Arial" w:hAnsi="Arial" w:cs="Arial"/>
        <w:b/>
        <w:noProof/>
        <w:color w:val="3333CC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94F07A" wp14:editId="52DA3217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5829300" cy="0"/>
              <wp:effectExtent l="11430" t="18415" r="26670" b="19685"/>
              <wp:wrapNone/>
              <wp:docPr id="5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39D32" id="Line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9pt" to="45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" strokeweight=".5pt"/>
          </w:pict>
        </mc:Fallback>
      </mc:AlternateContent>
    </w:r>
  </w:p>
  <w:tbl>
    <w:tblPr>
      <w:tblW w:w="9250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24"/>
      <w:gridCol w:w="926"/>
    </w:tblGrid>
    <w:tr w:rsidR="00AE4C67" w14:paraId="103B30B4" w14:textId="77777777" w:rsidTr="00551A1C">
      <w:trPr>
        <w:jc w:val="right"/>
      </w:trPr>
      <w:tc>
        <w:tcPr>
          <w:tcW w:w="8324" w:type="dxa"/>
          <w:vAlign w:val="center"/>
        </w:tcPr>
        <w:p w14:paraId="540FBECB" w14:textId="77777777" w:rsidR="00AE4C67" w:rsidRDefault="00AE4C67" w:rsidP="00AE4C67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</w:rPr>
          </w:pPr>
          <w:r>
            <w:rPr>
              <w:rFonts w:ascii="Tahoma" w:hAnsi="Tahoma"/>
              <w:color w:val="177291"/>
              <w:sz w:val="14"/>
              <w:szCs w:val="14"/>
            </w:rPr>
            <w:t>Agencja Oceny Technologii Medycznych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t>i T</w:t>
          </w:r>
          <w:r w:rsidRPr="002B2DB2">
            <w:rPr>
              <w:rFonts w:ascii="Tahoma" w:hAnsi="Tahoma"/>
              <w:color w:val="177291"/>
              <w:sz w:val="14"/>
              <w:szCs w:val="14"/>
            </w:rPr>
            <w:t>aryfikacji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  <w:t>ul. Przeskok 2,</w:t>
          </w:r>
          <w:r>
            <w:t xml:space="preserve"> </w:t>
          </w:r>
          <w:r w:rsidRPr="000640AD">
            <w:rPr>
              <w:rFonts w:ascii="Tahoma" w:hAnsi="Tahoma"/>
              <w:color w:val="177291"/>
              <w:sz w:val="14"/>
              <w:szCs w:val="14"/>
            </w:rPr>
            <w:t>00-032 Warszawa</w:t>
          </w:r>
          <w:r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>
            <w:rPr>
              <w:rFonts w:ascii="Tahoma" w:hAnsi="Tahoma"/>
              <w:color w:val="177291"/>
              <w:sz w:val="14"/>
              <w:szCs w:val="14"/>
            </w:rPr>
            <w:br/>
          </w:r>
          <w:r w:rsidRPr="006546E8">
            <w:rPr>
              <w:rFonts w:ascii="Tahoma" w:hAnsi="Tahoma"/>
              <w:color w:val="177291"/>
              <w:sz w:val="14"/>
              <w:szCs w:val="14"/>
            </w:rPr>
            <w:t>NIP 525-23-47-183  REGON 140278400</w:t>
          </w:r>
        </w:p>
        <w:p w14:paraId="7B176775" w14:textId="77777777" w:rsidR="00AE4C67" w:rsidRPr="00461718" w:rsidRDefault="00AE4C67" w:rsidP="00AE4C67">
          <w:pPr>
            <w:pStyle w:val="Zawartotabeli"/>
            <w:jc w:val="right"/>
            <w:rPr>
              <w:rFonts w:ascii="Tahoma" w:hAnsi="Tahoma"/>
              <w:color w:val="177291"/>
              <w:sz w:val="14"/>
              <w:szCs w:val="14"/>
              <w:u w:val="single"/>
              <w:lang w:val="pl-PL"/>
            </w:rPr>
          </w:pPr>
          <w:r w:rsidRPr="006F2024">
            <w:rPr>
              <w:rFonts w:ascii="Tahoma" w:hAnsi="Tahoma"/>
              <w:color w:val="177291"/>
              <w:sz w:val="14"/>
              <w:szCs w:val="14"/>
            </w:rPr>
            <w:t xml:space="preserve"> </w:t>
          </w:r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e-mail: </w:t>
          </w:r>
          <w:hyperlink r:id="rId1" w:history="1">
            <w:r w:rsidRPr="00461718">
              <w:rPr>
                <w:rStyle w:val="Hipercze"/>
                <w:rFonts w:ascii="Tahoma" w:hAnsi="Tahoma"/>
                <w:sz w:val="14"/>
                <w:szCs w:val="14"/>
                <w:lang w:val="pl-PL"/>
              </w:rPr>
              <w:t>sekretariat@aotmit.gov.p</w:t>
            </w:r>
          </w:hyperlink>
          <w:r w:rsidRPr="00461718">
            <w:rPr>
              <w:rFonts w:ascii="Tahoma" w:hAnsi="Tahoma"/>
              <w:color w:val="177291"/>
              <w:sz w:val="14"/>
              <w:szCs w:val="14"/>
              <w:lang w:val="pl-PL"/>
            </w:rPr>
            <w:t xml:space="preserve">l  </w:t>
          </w:r>
        </w:p>
        <w:p w14:paraId="4BE8DB0E" w14:textId="77777777" w:rsidR="00AE4C67" w:rsidRDefault="00170727" w:rsidP="00AE4C67">
          <w:pPr>
            <w:pStyle w:val="Zawartotabeli"/>
            <w:jc w:val="right"/>
          </w:pPr>
          <w:hyperlink r:id="rId2" w:history="1">
            <w:r w:rsidR="00AE4C67">
              <w:rPr>
                <w:rStyle w:val="Hipercze"/>
                <w:rFonts w:ascii="Tahoma" w:hAnsi="Tahoma"/>
              </w:rPr>
              <w:t>www.aotmit.gov.pl</w:t>
            </w:r>
          </w:hyperlink>
          <w:r w:rsidR="00AE4C67">
            <w:rPr>
              <w:rFonts w:ascii="Tahoma" w:hAnsi="Tahoma"/>
              <w:color w:val="177291"/>
              <w:u w:val="single"/>
            </w:rPr>
            <w:t xml:space="preserve"> </w:t>
          </w:r>
          <w:r w:rsidR="00AE4C67">
            <w:t xml:space="preserve"> </w:t>
          </w:r>
        </w:p>
      </w:tc>
      <w:tc>
        <w:tcPr>
          <w:tcW w:w="926" w:type="dxa"/>
          <w:vAlign w:val="center"/>
        </w:tcPr>
        <w:p w14:paraId="3F288320" w14:textId="77777777" w:rsidR="00AE4C67" w:rsidRDefault="00AE4C67" w:rsidP="00AE4C67">
          <w:pPr>
            <w:pStyle w:val="Zawartotabeli"/>
            <w:jc w:val="right"/>
            <w:rPr>
              <w:rFonts w:ascii="Tahoma" w:hAnsi="Tahoma"/>
              <w:sz w:val="22"/>
              <w:szCs w:val="22"/>
            </w:rPr>
          </w:pPr>
          <w:r>
            <w:rPr>
              <w:rFonts w:ascii="Tahoma" w:hAnsi="Tahoma"/>
              <w:noProof/>
              <w:sz w:val="22"/>
              <w:szCs w:val="22"/>
              <w:lang w:val="pl-PL" w:eastAsia="pl-PL"/>
            </w:rPr>
            <w:drawing>
              <wp:inline distT="0" distB="0" distL="0" distR="0" wp14:anchorId="17C077EC" wp14:editId="4DC54ADC">
                <wp:extent cx="466285" cy="466285"/>
                <wp:effectExtent l="0" t="0" r="0" b="0"/>
                <wp:docPr id="4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TM_logo_finalne_oficjalne_aotmit_asymmetric_bold_cyrkiel_podciety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285" cy="466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2"/>
              <w:szCs w:val="22"/>
            </w:rPr>
            <w:t xml:space="preserve"> </w:t>
          </w:r>
        </w:p>
      </w:tc>
    </w:tr>
  </w:tbl>
  <w:p w14:paraId="09BF2383" w14:textId="2C7E76AF" w:rsidR="00AE4C67" w:rsidRDefault="00AE4C67">
    <w:pPr>
      <w:pStyle w:val="Stopka"/>
    </w:pPr>
  </w:p>
  <w:p w14:paraId="7E97FAB7" w14:textId="77777777" w:rsidR="00AE4C67" w:rsidRDefault="00AE4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014BE" w14:textId="77777777" w:rsidR="005E677A" w:rsidRDefault="005E677A" w:rsidP="00AE4C67">
      <w:r>
        <w:separator/>
      </w:r>
    </w:p>
  </w:footnote>
  <w:footnote w:type="continuationSeparator" w:id="0">
    <w:p w14:paraId="690FB9EA" w14:textId="77777777" w:rsidR="005E677A" w:rsidRDefault="005E677A" w:rsidP="00AE4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6937D05"/>
    <w:multiLevelType w:val="hybridMultilevel"/>
    <w:tmpl w:val="DD686DC4"/>
    <w:lvl w:ilvl="0" w:tplc="31889C64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4D1B98"/>
    <w:multiLevelType w:val="hybridMultilevel"/>
    <w:tmpl w:val="8D82609A"/>
    <w:lvl w:ilvl="0" w:tplc="E744AAB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4C"/>
    <w:rsid w:val="000E546F"/>
    <w:rsid w:val="00170727"/>
    <w:rsid w:val="00407554"/>
    <w:rsid w:val="00435228"/>
    <w:rsid w:val="004531E9"/>
    <w:rsid w:val="005A1E53"/>
    <w:rsid w:val="005E677A"/>
    <w:rsid w:val="00704237"/>
    <w:rsid w:val="00AE4C67"/>
    <w:rsid w:val="00BD7C4C"/>
    <w:rsid w:val="00C64DC5"/>
    <w:rsid w:val="00D35D7B"/>
    <w:rsid w:val="00E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39865"/>
  <w15:chartTrackingRefBased/>
  <w15:docId w15:val="{3ACEA599-2673-4EF8-8A69-FD4546AD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D35D7B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35D7B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color w:val="000000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D35D7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D35D7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35D7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35D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35D7B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35D7B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35D7B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D35D7B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35D7B"/>
    <w:rPr>
      <w:rFonts w:ascii="Arial" w:eastAsia="Times New Roman" w:hAnsi="Arial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35D7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D35D7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35D7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35D7B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35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rsid w:val="00D35D7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35D7B"/>
    <w:rPr>
      <w:rFonts w:ascii="Arial" w:eastAsia="Times New Roman" w:hAnsi="Arial" w:cs="Times New Roman"/>
      <w:lang w:val="x-none" w:eastAsia="x-none"/>
    </w:rPr>
  </w:style>
  <w:style w:type="paragraph" w:customStyle="1" w:styleId="Text1">
    <w:name w:val="Text 1"/>
    <w:basedOn w:val="Normalny"/>
    <w:rsid w:val="00AE4C67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E4C67"/>
    <w:pPr>
      <w:numPr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E4C67"/>
    <w:pPr>
      <w:numPr>
        <w:ilvl w:val="1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E4C67"/>
    <w:pPr>
      <w:numPr>
        <w:ilvl w:val="2"/>
        <w:numId w:val="4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E4C67"/>
    <w:pPr>
      <w:numPr>
        <w:ilvl w:val="3"/>
        <w:numId w:val="4"/>
      </w:numPr>
      <w:spacing w:before="120" w:after="120"/>
      <w:jc w:val="both"/>
    </w:pPr>
    <w:rPr>
      <w:szCs w:val="2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AE4C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AE4C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AE4C67"/>
    <w:pPr>
      <w:suppressLineNumbers/>
      <w:suppressAutoHyphens/>
      <w:spacing w:after="0"/>
    </w:pPr>
    <w:rPr>
      <w:rFonts w:eastAsia="Calibri"/>
      <w:b/>
      <w:sz w:val="20"/>
      <w:szCs w:val="20"/>
      <w:lang w:val="x-none" w:eastAsia="ar-SA"/>
    </w:rPr>
  </w:style>
  <w:style w:type="character" w:styleId="Hipercze">
    <w:name w:val="Hyperlink"/>
    <w:uiPriority w:val="99"/>
    <w:rsid w:val="00AE4C6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4C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4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EF112E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EF112E"/>
    <w:rPr>
      <w:rFonts w:ascii="Times New Roman" w:eastAsia="Times New Roman" w:hAnsi="Times New Roman" w:cs="Times New Roman"/>
      <w:b/>
      <w:i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aotmit.gov.pl/" TargetMode="External"/><Relationship Id="rId1" Type="http://schemas.openxmlformats.org/officeDocument/2006/relationships/hyperlink" Target="mailto:sekretariat@aotmit.gov.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Świś</dc:creator>
  <cp:keywords/>
  <dc:description/>
  <cp:lastModifiedBy>Milena Wysocka</cp:lastModifiedBy>
  <cp:revision>10</cp:revision>
  <dcterms:created xsi:type="dcterms:W3CDTF">2019-07-15T13:04:00Z</dcterms:created>
  <dcterms:modified xsi:type="dcterms:W3CDTF">2020-07-31T08:24:00Z</dcterms:modified>
</cp:coreProperties>
</file>