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C6450" w14:textId="77777777"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="00BF498F">
        <w:rPr>
          <w:rFonts w:ascii="Times New Roman" w:eastAsia="Times New Roman" w:hAnsi="Times New Roman" w:cs="Times New Roman"/>
          <w:bCs/>
          <w:spacing w:val="-11"/>
          <w:lang w:eastAsia="pl-PL"/>
        </w:rPr>
        <w:t>Nr 28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/2015</w:t>
      </w:r>
    </w:p>
    <w:p w14:paraId="2AB12C2D" w14:textId="77777777"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Medycznych  i Taryfikacji  </w:t>
      </w:r>
    </w:p>
    <w:p w14:paraId="69F88F64" w14:textId="77777777"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 dnia 2 stycznia 2015 r.</w:t>
      </w:r>
    </w:p>
    <w:p w14:paraId="7FA1CF62" w14:textId="77777777"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14:paraId="7D9DDD8E" w14:textId="77777777"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2C4993A3" w14:textId="77777777"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14:paraId="1DB1A238" w14:textId="77777777" w:rsidR="00A82C21" w:rsidRPr="00B5502B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A82C21" w:rsidRPr="00B5502B" w14:paraId="66D33124" w14:textId="77777777" w:rsidTr="00C6093D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14:paraId="42A8F531" w14:textId="77777777"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B5502B" w14:paraId="031314C1" w14:textId="77777777" w:rsidTr="00C6093D">
        <w:trPr>
          <w:jc w:val="center"/>
        </w:trPr>
        <w:tc>
          <w:tcPr>
            <w:tcW w:w="908" w:type="dxa"/>
            <w:vAlign w:val="center"/>
          </w:tcPr>
          <w:p w14:paraId="4F1111D6" w14:textId="77777777"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14:paraId="5CE61DD3" w14:textId="2279D956" w:rsidR="00A82C21" w:rsidRPr="00B5502B" w:rsidRDefault="003A7DCD" w:rsidP="001746BE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AOTMiT-OT-4351-</w:t>
            </w:r>
            <w:r w:rsidR="001746B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/2015</w:t>
            </w:r>
          </w:p>
        </w:tc>
      </w:tr>
      <w:tr w:rsidR="00A82C21" w:rsidRPr="00B5502B" w14:paraId="312D4E2D" w14:textId="77777777" w:rsidTr="00C6093D">
        <w:trPr>
          <w:jc w:val="center"/>
        </w:trPr>
        <w:tc>
          <w:tcPr>
            <w:tcW w:w="908" w:type="dxa"/>
            <w:vAlign w:val="center"/>
          </w:tcPr>
          <w:p w14:paraId="0E0FCF36" w14:textId="77777777"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14:paraId="0F8D0CB6" w14:textId="71AEB9A8" w:rsidR="00A82C21" w:rsidRPr="00B5502B" w:rsidRDefault="00D06309" w:rsidP="001746BE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 objęcie refundacją leku</w:t>
            </w:r>
            <w:r w:rsidR="003A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1746B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Plegridy</w:t>
            </w:r>
            <w:r w:rsidR="003A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r w:rsidR="001746B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peginterferon beta-1a</w:t>
            </w:r>
            <w:r w:rsidR="003A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) </w:t>
            </w:r>
            <w:r w:rsidR="003A7DCD" w:rsidRPr="003A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</w:t>
            </w:r>
            <w:r w:rsidR="001746B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  <w:r w:rsidR="003A7DCD" w:rsidRPr="003A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ramach programu lekowego „</w:t>
            </w:r>
            <w:r w:rsidR="003A7DCD" w:rsidRPr="00EA4D02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 xml:space="preserve">Leczenie stwardnienia rozsianego </w:t>
            </w:r>
            <w:proofErr w:type="spellStart"/>
            <w:r w:rsidR="001746BE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>peginterferonem</w:t>
            </w:r>
            <w:proofErr w:type="spellEnd"/>
            <w:r w:rsidR="001746BE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 xml:space="preserve"> beta-1a</w:t>
            </w:r>
            <w:r w:rsidR="003A7DCD" w:rsidRPr="00EA4D02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 xml:space="preserve"> (ICD-10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>: G</w:t>
            </w:r>
            <w:r w:rsidR="003A7DCD" w:rsidRPr="00EA4D02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>35</w:t>
            </w:r>
            <w:r w:rsidR="003A7DCD" w:rsidRPr="003A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)”,</w:t>
            </w:r>
          </w:p>
        </w:tc>
      </w:tr>
    </w:tbl>
    <w:p w14:paraId="321CE6B2" w14:textId="77777777" w:rsidR="00A82C21" w:rsidRPr="00B5502B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CB060B" w14:textId="77777777"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 ul. I. Krasickiego 26, 02-611 Warszawa, bądź przesłać przesyłką kurierską lub pocztową na adres siedziby Agencji.</w:t>
      </w:r>
    </w:p>
    <w:p w14:paraId="1CB3A37F" w14:textId="77777777"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14:paraId="32940E43" w14:textId="77777777"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14:paraId="74F3F2FC" w14:textId="77777777"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4DBD94CC" w14:textId="77777777"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D023BA2" w14:textId="77777777"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9B6BAC6" w14:textId="77777777"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522820C2" w14:textId="77777777"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14:paraId="687DA2B8" w14:textId="77777777" w:rsidR="00A82C21" w:rsidRPr="00F53CEA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</w:t>
      </w:r>
      <w:bookmarkStart w:id="0" w:name="_Ref178593449"/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14:paraId="36D84A6E" w14:textId="77777777"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9"/>
        <w:gridCol w:w="10142"/>
        <w:gridCol w:w="457"/>
      </w:tblGrid>
      <w:tr w:rsidR="00A82C21" w:rsidRPr="00F53CEA" w14:paraId="7AC3FF27" w14:textId="77777777" w:rsidTr="00C6093D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14:paraId="22AC32C8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14:paraId="4324EDCF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14:paraId="11D10627" w14:textId="77777777" w:rsidTr="00C6093D">
        <w:trPr>
          <w:trHeight w:hRule="exact" w:val="815"/>
        </w:trPr>
        <w:tc>
          <w:tcPr>
            <w:tcW w:w="250" w:type="dxa"/>
          </w:tcPr>
          <w:p w14:paraId="4C207D05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1568FA6B" w14:textId="77777777" w:rsidR="00A82C21" w:rsidRPr="00F53CEA" w:rsidRDefault="005F08DB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pict w14:anchorId="20962FE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12.75pt">
                  <v:imagedata r:id="rId11" o:title=""/>
                </v:shape>
              </w:pict>
            </w:r>
          </w:p>
        </w:tc>
        <w:tc>
          <w:tcPr>
            <w:tcW w:w="10601" w:type="dxa"/>
            <w:gridSpan w:val="2"/>
          </w:tcPr>
          <w:p w14:paraId="775B86ED" w14:textId="77777777" w:rsidR="00A82C21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D542AD0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70FB12A6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B076722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60C74DF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6EC49AD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1D37AAA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915BFAD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2670340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4F478F4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14:paraId="1FDD432A" w14:textId="77777777" w:rsidTr="00C6093D">
        <w:trPr>
          <w:trHeight w:hRule="exact" w:val="815"/>
        </w:trPr>
        <w:tc>
          <w:tcPr>
            <w:tcW w:w="250" w:type="dxa"/>
          </w:tcPr>
          <w:p w14:paraId="1AE5D405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7E039316" w14:textId="77777777" w:rsidR="00A82C21" w:rsidRPr="00F53CEA" w:rsidRDefault="005F08DB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pict w14:anchorId="3CB93F56">
                <v:shape id="_x0000_i1026" type="#_x0000_t75" style="width:12pt;height:12.75pt">
                  <v:imagedata r:id="rId12" o:title=""/>
                </v:shape>
              </w:pict>
            </w:r>
          </w:p>
        </w:tc>
        <w:tc>
          <w:tcPr>
            <w:tcW w:w="10601" w:type="dxa"/>
            <w:gridSpan w:val="2"/>
          </w:tcPr>
          <w:p w14:paraId="6A2EB9F0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1DA00B46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1" w:name="_GoBack"/>
            <w:bookmarkEnd w:id="1"/>
          </w:p>
        </w:tc>
      </w:tr>
      <w:tr w:rsidR="00A82C21" w:rsidRPr="00F53CEA" w14:paraId="7AA6F8EF" w14:textId="77777777" w:rsidTr="005F08DB">
        <w:trPr>
          <w:trHeight w:hRule="exact" w:val="563"/>
        </w:trPr>
        <w:tc>
          <w:tcPr>
            <w:tcW w:w="250" w:type="dxa"/>
          </w:tcPr>
          <w:p w14:paraId="066667B8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14:paraId="21A5BFEF" w14:textId="77777777" w:rsidR="00A82C21" w:rsidRPr="00F53CEA" w:rsidRDefault="005F08DB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</w:rPr>
              <w:pict w14:anchorId="29BF8E7A">
                <v:shape id="_x0000_i1027" type="#_x0000_t75" style="width:12pt;height:12.75pt">
                  <v:imagedata r:id="rId13" o:title=""/>
                </v:shape>
              </w:pict>
            </w:r>
          </w:p>
        </w:tc>
        <w:tc>
          <w:tcPr>
            <w:tcW w:w="10601" w:type="dxa"/>
            <w:gridSpan w:val="2"/>
          </w:tcPr>
          <w:p w14:paraId="6EC0EF3D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52B61DAC" w14:textId="77777777"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2F9D2C9F" w14:textId="77777777" w:rsidR="00A82C21" w:rsidRPr="00F53CEA" w:rsidRDefault="005F08DB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</w:rPr>
        <w:pict w14:anchorId="34C995B1">
          <v:shape id="_x0000_i1028" type="#_x0000_t75" style="width:12pt;height:12.75pt">
            <v:imagedata r:id="rId14" o:title=""/>
          </v:shape>
        </w:pi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Nr 164, poz. 1027 z </w:t>
      </w:r>
      <w:proofErr w:type="spell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3BC5A122" w14:textId="77777777" w:rsidR="00A82C21" w:rsidRPr="00F53CEA" w:rsidRDefault="005F08DB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</w:rPr>
        <w:pict w14:anchorId="34808A0F">
          <v:shape id="_x0000_i1029" type="#_x0000_t75" style="width:12pt;height:12.75pt">
            <v:imagedata r:id="rId15" o:title=""/>
          </v:shape>
        </w:pi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Nr 164, poz. 1027 z </w:t>
      </w:r>
      <w:proofErr w:type="spell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27C3793C" w14:textId="77777777" w:rsidR="00A82C21" w:rsidRPr="00F53CEA" w:rsidRDefault="005F08DB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</w:rPr>
        <w:pict w14:anchorId="423D245C">
          <v:shape id="_x0000_i1030" type="#_x0000_t75" style="width:12pt;height:12.75pt">
            <v:imagedata r:id="rId16" o:title=""/>
          </v:shape>
        </w:pi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14:paraId="110EAB25" w14:textId="77777777" w:rsidR="00A82C21" w:rsidRPr="00F53CEA" w:rsidRDefault="005F08DB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</w:rPr>
        <w:pict w14:anchorId="3EA8BF21">
          <v:shape id="_x0000_i1031" type="#_x0000_t75" style="width:12pt;height:12.75pt">
            <v:imagedata r:id="rId17" o:title=""/>
          </v:shape>
        </w:pi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7AC874B1" w14:textId="77777777" w:rsidR="00A82C21" w:rsidRPr="00F53CEA" w:rsidRDefault="005F08DB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6AB9296E">
          <v:shape id="_x0000_i1032" type="#_x0000_t75" style="width:12pt;height:12.75pt">
            <v:imagedata r:id="rId18" o:title=""/>
          </v:shape>
        </w:pi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14:paraId="7731AABA" w14:textId="77777777" w:rsidR="00A82C21" w:rsidRDefault="005F08DB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5C7755FF">
          <v:shape id="_x0000_i1033" type="#_x0000_t75" style="width:12pt;height:12.75pt">
            <v:imagedata r:id="rId19" o:title=""/>
          </v:shape>
        </w:pi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14:paraId="476F884C" w14:textId="77777777" w:rsidR="00953DA2" w:rsidRPr="00953DA2" w:rsidRDefault="005F08DB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sz w:val="24"/>
          <w:szCs w:val="24"/>
        </w:rPr>
        <w:pict w14:anchorId="692B0D32">
          <v:shape id="_x0000_i1034" type="#_x0000_t75" style="width:12pt;height:12.75pt">
            <v:imagedata r:id="rId20" o:title=""/>
          </v:shape>
        </w:pict>
      </w:r>
      <w:r w:rsidR="00953DA2" w:rsidRPr="00004304">
        <w:rPr>
          <w:rFonts w:ascii="Arial" w:eastAsia="Times New Roman" w:hAnsi="Arial" w:cs="Times New Roman"/>
          <w:lang w:eastAsia="pl-PL"/>
        </w:rPr>
        <w:t xml:space="preserve"> </w:t>
      </w:r>
      <w:r w:rsidR="00953DA2">
        <w:rPr>
          <w:rStyle w:val="txt-new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14:paraId="1CCCA6A6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21FC61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1CDBF96B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3DFC522A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13E8FC5D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6C262CDC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F93F327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9E3E321" w14:textId="77777777"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</w:p>
    <w:p w14:paraId="768D3929" w14:textId="77777777" w:rsidR="00A82C21" w:rsidRPr="00F7777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14:paraId="22D6C15F" w14:textId="77777777" w:rsidR="00A82C21" w:rsidRPr="00F53CE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3C52D82" w14:textId="77777777"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14:paraId="5E6F9F7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</w:p>
    <w:p w14:paraId="7B450D10" w14:textId="77777777" w:rsidR="00A82C21" w:rsidRPr="00B5502B" w:rsidRDefault="00A82C21" w:rsidP="00A82C21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25CA73C5" w14:textId="77777777" w:rsidTr="00C6093D">
        <w:trPr>
          <w:jc w:val="center"/>
        </w:trPr>
        <w:tc>
          <w:tcPr>
            <w:tcW w:w="803" w:type="pct"/>
            <w:vAlign w:val="center"/>
          </w:tcPr>
          <w:p w14:paraId="23131C8B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3AD28B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7EABF45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105E7A3F" w14:textId="77777777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14:paraId="62C81A44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31A48A6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7ED58C70" w14:textId="77777777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14:paraId="13847AC9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5C6737D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1449FE79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179AF61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75B42073" w14:textId="77777777"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1A4DDA55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63C0B1B3" w14:textId="77777777" w:rsidTr="00C6093D">
        <w:trPr>
          <w:jc w:val="center"/>
        </w:trPr>
        <w:tc>
          <w:tcPr>
            <w:tcW w:w="803" w:type="pct"/>
            <w:vAlign w:val="center"/>
          </w:tcPr>
          <w:p w14:paraId="37BDC0C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05995A3A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72724EE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417191D8" w14:textId="77777777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14:paraId="726E07CD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022E3345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14E646C" w14:textId="77777777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14:paraId="3CF4D2A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17423094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27F90091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176F681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69775B9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1D1BE5CF" w14:textId="77777777" w:rsidTr="00C6093D">
        <w:trPr>
          <w:jc w:val="center"/>
        </w:trPr>
        <w:tc>
          <w:tcPr>
            <w:tcW w:w="803" w:type="pct"/>
            <w:vAlign w:val="center"/>
          </w:tcPr>
          <w:p w14:paraId="4B8BF2C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52ED9B7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00717ED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0C2B4F3" w14:textId="77777777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14:paraId="524BF8A9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478F552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5583967E" w14:textId="77777777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14:paraId="28A4AAD1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5039D3EA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5FC3EA79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34313B7D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070968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14:paraId="41524633" w14:textId="77777777" w:rsidTr="00C6093D">
        <w:trPr>
          <w:jc w:val="center"/>
        </w:trPr>
        <w:tc>
          <w:tcPr>
            <w:tcW w:w="726" w:type="pct"/>
            <w:vAlign w:val="center"/>
          </w:tcPr>
          <w:p w14:paraId="7B00D8B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878B2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14:paraId="6CF2FFF5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5859C07F" w14:textId="77777777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14:paraId="0C5BF776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3F3110AE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310D7E2F" w14:textId="77777777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14:paraId="063AA77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13369C0E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5D7B8BBC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DAE944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* Umożliwiający identyfikację fragmentu analizy, do którego odnosi się uwaga; nie dotyczy w przypadku uwag </w:t>
            </w: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lastRenderedPageBreak/>
              <w:t>ogólnych.</w:t>
            </w:r>
          </w:p>
        </w:tc>
      </w:tr>
    </w:tbl>
    <w:p w14:paraId="67AC959E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5DD72A73" w14:textId="77777777" w:rsidTr="00C6093D">
        <w:trPr>
          <w:jc w:val="center"/>
        </w:trPr>
        <w:tc>
          <w:tcPr>
            <w:tcW w:w="803" w:type="pct"/>
            <w:vAlign w:val="center"/>
          </w:tcPr>
          <w:p w14:paraId="62F4C4EF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333EC4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59FD19E4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4625815C" w14:textId="77777777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14:paraId="228469D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4CDC9AA5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6AE9C8B" w14:textId="77777777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14:paraId="27E082F6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B0CD75B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2B9238D" w14:textId="77777777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53B85C4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395B98D" w14:textId="77777777"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1FC548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84488A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83B49E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5901270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050D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9CB29F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216CAD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F7084B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AA0BF9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E3FE6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A3350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36C45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17BD5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5C763C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D4AE94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DE561D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3E6CBAC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8204E2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A63827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68FF31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6D31C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71BDEF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3454F4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0"/>
    <w:p w14:paraId="34FEE3FB" w14:textId="77777777"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317CECD3" w14:textId="77777777"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CACA1" w14:textId="77777777" w:rsidR="00DE6466" w:rsidRDefault="00DE6466" w:rsidP="00A82C21">
      <w:pPr>
        <w:spacing w:after="0" w:line="240" w:lineRule="auto"/>
      </w:pPr>
      <w:r>
        <w:separator/>
      </w:r>
    </w:p>
  </w:endnote>
  <w:endnote w:type="continuationSeparator" w:id="0">
    <w:p w14:paraId="109B8461" w14:textId="77777777" w:rsidR="00DE6466" w:rsidRDefault="00DE6466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91129C" w14:textId="77777777" w:rsidR="00DE6466" w:rsidRDefault="00DE6466" w:rsidP="00A82C21">
      <w:pPr>
        <w:spacing w:after="0" w:line="240" w:lineRule="auto"/>
      </w:pPr>
      <w:r>
        <w:separator/>
      </w:r>
    </w:p>
  </w:footnote>
  <w:footnote w:type="continuationSeparator" w:id="0">
    <w:p w14:paraId="58FF5146" w14:textId="77777777" w:rsidR="00DE6466" w:rsidRDefault="00DE6466" w:rsidP="00A82C21">
      <w:pPr>
        <w:spacing w:after="0" w:line="240" w:lineRule="auto"/>
      </w:pPr>
      <w:r>
        <w:continuationSeparator/>
      </w:r>
    </w:p>
  </w:footnote>
  <w:footnote w:id="1">
    <w:p w14:paraId="07F7E75D" w14:textId="77777777"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14:paraId="4C7387AB" w14:textId="77777777"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14:paraId="07287D65" w14:textId="77777777"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14:paraId="375F501A" w14:textId="77777777"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14:paraId="5E90C910" w14:textId="77777777"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14:paraId="737E5FEC" w14:textId="77777777"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</w:t>
      </w:r>
      <w:proofErr w:type="spellStart"/>
      <w:r w:rsidRPr="00F76AE1">
        <w:t>późn</w:t>
      </w:r>
      <w:proofErr w:type="spellEnd"/>
      <w:r w:rsidRPr="00F76AE1">
        <w:t>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21"/>
    <w:rsid w:val="001746BE"/>
    <w:rsid w:val="00234488"/>
    <w:rsid w:val="003219A2"/>
    <w:rsid w:val="003A7DCD"/>
    <w:rsid w:val="00515881"/>
    <w:rsid w:val="00516F0D"/>
    <w:rsid w:val="005F08DB"/>
    <w:rsid w:val="008C03B0"/>
    <w:rsid w:val="00953DA2"/>
    <w:rsid w:val="00A82C21"/>
    <w:rsid w:val="00BF498F"/>
    <w:rsid w:val="00D06309"/>
    <w:rsid w:val="00DE6466"/>
    <w:rsid w:val="00E1114B"/>
    <w:rsid w:val="00EA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  <w14:docId w14:val="5773D4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" Type="http://schemas.openxmlformats.org/officeDocument/2006/relationships/customXml" Target="../customXml/item2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5" Type="http://schemas.openxmlformats.org/officeDocument/2006/relationships/styles" Target="styles.xml"/><Relationship Id="rId15" Type="http://schemas.openxmlformats.org/officeDocument/2006/relationships/image" Target="media/image5.wmf"/><Relationship Id="rId10" Type="http://schemas.openxmlformats.org/officeDocument/2006/relationships/endnotes" Target="endnotes.xml"/><Relationship Id="rId19" Type="http://schemas.openxmlformats.org/officeDocument/2006/relationships/image" Target="media/image9.wmf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F3D79B9-D4BF-4A7C-8C04-5556759F8F6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Marta Dąbrowska</cp:lastModifiedBy>
  <cp:revision>4</cp:revision>
  <dcterms:created xsi:type="dcterms:W3CDTF">2015-05-22T06:46:00Z</dcterms:created>
  <dcterms:modified xsi:type="dcterms:W3CDTF">2015-05-22T12:19:00Z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