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1753E1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1753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27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407441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07441" w:rsidRDefault="007A76D3" w:rsidP="001753E1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>Vidaza</w:t>
            </w:r>
            <w:proofErr w:type="spellEnd"/>
            <w:r w:rsid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25 mg/ml (</w:t>
            </w:r>
            <w:proofErr w:type="spellStart"/>
            <w:r w:rsid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>azacytydyna</w:t>
            </w:r>
            <w:proofErr w:type="spellEnd"/>
            <w:r w:rsid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bookmarkStart w:id="0" w:name="_GoBack"/>
            <w:bookmarkEnd w:id="0"/>
            <w:r w:rsidR="001753E1" w:rsidRP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we wskazaniu: Ostra białaczka szpikowa (AML) z &gt;30% </w:t>
            </w:r>
            <w:proofErr w:type="spellStart"/>
            <w:r w:rsidR="001753E1" w:rsidRP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>blastów</w:t>
            </w:r>
            <w:proofErr w:type="spellEnd"/>
            <w:r w:rsidR="001753E1" w:rsidRP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szpi</w:t>
            </w:r>
            <w:r w:rsidR="001753E1">
              <w:rPr>
                <w:rFonts w:ascii="Arial" w:eastAsia="Calibri" w:hAnsi="Arial" w:cs="Arial"/>
                <w:sz w:val="24"/>
                <w:szCs w:val="24"/>
                <w:lang w:eastAsia="ar-SA"/>
              </w:rPr>
              <w:t>ku, zgodnie z klasyfikacją WHO</w:t>
            </w:r>
          </w:p>
        </w:tc>
      </w:tr>
    </w:tbl>
    <w:p w:rsidR="00A82C21" w:rsidRPr="00407441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753E1"/>
    <w:rsid w:val="001B27D8"/>
    <w:rsid w:val="00215C20"/>
    <w:rsid w:val="00224BF1"/>
    <w:rsid w:val="00256321"/>
    <w:rsid w:val="002D774E"/>
    <w:rsid w:val="00377FBE"/>
    <w:rsid w:val="003C1549"/>
    <w:rsid w:val="00407441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63F67"/>
    <w:rsid w:val="00976816"/>
    <w:rsid w:val="009B7D8C"/>
    <w:rsid w:val="009C5525"/>
    <w:rsid w:val="00A82C21"/>
    <w:rsid w:val="00AA3ED0"/>
    <w:rsid w:val="00AD501D"/>
    <w:rsid w:val="00B028CA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Tymoteusz Iwańczuk</cp:lastModifiedBy>
  <cp:revision>17</cp:revision>
  <cp:lastPrinted>2017-09-06T12:36:00Z</cp:lastPrinted>
  <dcterms:created xsi:type="dcterms:W3CDTF">2015-12-10T10:12:00Z</dcterms:created>
  <dcterms:modified xsi:type="dcterms:W3CDTF">2017-10-23T11:54:00Z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