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71416D">
        <w:rPr>
          <w:rFonts w:ascii="Times New Roman" w:eastAsia="Times New Roman" w:hAnsi="Times New Roman" w:cs="Times New Roman"/>
          <w:bCs/>
          <w:spacing w:val="-11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836D97" w:rsidP="00672F8E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E3A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1.1.2018</w:t>
            </w:r>
          </w:p>
        </w:tc>
      </w:tr>
      <w:tr w:rsidR="00A82C21" w:rsidRPr="00B5502B" w:rsidTr="00EF10F5">
        <w:trPr>
          <w:trHeight w:val="769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C5525" w:rsidRDefault="00DE3AFB" w:rsidP="00DE3AF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E3AFB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Wniosek o objęcie refundacją i ustalenie urzędowej ceny z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bytu leku: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Humira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adalimumab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) </w:t>
            </w:r>
            <w:r w:rsidRPr="00DE3AFB">
              <w:rPr>
                <w:rFonts w:ascii="Arial" w:eastAsia="Calibri" w:hAnsi="Arial" w:cs="Arial"/>
                <w:sz w:val="24"/>
                <w:szCs w:val="24"/>
                <w:lang w:eastAsia="ar-SA"/>
              </w:rPr>
              <w:t>w ramach programu lekowego: „Leczenie reumatoidalnego zapalenia stawów i młodzieńczego idiopatycznego zapalenia stawów o przebiegu agresywnym (ICD-10 M05, M06, M08)”</w:t>
            </w:r>
            <w:bookmarkStart w:id="0" w:name="_GoBack"/>
            <w:bookmarkEnd w:id="0"/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I. Krasickiego 26, </w:t>
      </w:r>
      <w:r w:rsidR="00672F8E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" w:shapeid="_x0000_i1057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" w:shapeid="_x0000_i1059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" w:shapeid="_x0000_i1061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F735D2">
        <w:rPr>
          <w:rFonts w:ascii="Calibri" w:eastAsia="Times New Roman" w:hAnsi="Calibri" w:cs="Calibri"/>
          <w:szCs w:val="24"/>
          <w:lang w:eastAsia="en-US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511" w:shapeid="_x0000_i1063"/>
        </w:object>
      </w:r>
      <w:r w:rsidR="00953DA2" w:rsidRPr="00F735D2">
        <w:rPr>
          <w:rFonts w:ascii="Arial" w:eastAsia="Times New Roman" w:hAnsi="Arial" w:cs="Times New Roman"/>
          <w:sz w:val="20"/>
        </w:rPr>
        <w:t xml:space="preserve"> </w:t>
      </w:r>
      <w:r w:rsidR="00953DA2" w:rsidRPr="00F735D2">
        <w:rPr>
          <w:rStyle w:val="txt-new"/>
          <w:rFonts w:ascii="Arial" w:hAnsi="Arial" w:cs="Arial"/>
          <w:sz w:val="18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</w:t>
      </w:r>
      <w:r w:rsidR="00953DA2">
        <w:rPr>
          <w:rStyle w:val="txt-new"/>
        </w:rPr>
        <w:t>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672F8E" w:rsidRDefault="00A82C21" w:rsidP="00F735D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672F8E" w:rsidP="00FA17D9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column"/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45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45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1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1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05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05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11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11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07296"/>
    <w:rsid w:val="000A2D55"/>
    <w:rsid w:val="00215C20"/>
    <w:rsid w:val="00224BF1"/>
    <w:rsid w:val="00256321"/>
    <w:rsid w:val="002D774E"/>
    <w:rsid w:val="00377FBE"/>
    <w:rsid w:val="00387642"/>
    <w:rsid w:val="00454AF5"/>
    <w:rsid w:val="004A58C8"/>
    <w:rsid w:val="004F5811"/>
    <w:rsid w:val="00515881"/>
    <w:rsid w:val="00532B83"/>
    <w:rsid w:val="005B28E4"/>
    <w:rsid w:val="006418B6"/>
    <w:rsid w:val="00672F8E"/>
    <w:rsid w:val="006A501A"/>
    <w:rsid w:val="0071416D"/>
    <w:rsid w:val="00750930"/>
    <w:rsid w:val="00791AB0"/>
    <w:rsid w:val="0079288A"/>
    <w:rsid w:val="007A76D3"/>
    <w:rsid w:val="007B3012"/>
    <w:rsid w:val="00836D97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5F03"/>
    <w:rsid w:val="00C7010D"/>
    <w:rsid w:val="00C77554"/>
    <w:rsid w:val="00C95539"/>
    <w:rsid w:val="00DE3AFB"/>
    <w:rsid w:val="00E5307B"/>
    <w:rsid w:val="00EF10F5"/>
    <w:rsid w:val="00F31CE7"/>
    <w:rsid w:val="00F735D2"/>
    <w:rsid w:val="00FA17D9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409F26B-EA76-4453-904F-F43A1F7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Konrad Pirek</cp:lastModifiedBy>
  <cp:revision>7</cp:revision>
  <dcterms:created xsi:type="dcterms:W3CDTF">2017-11-23T17:23:00Z</dcterms:created>
  <dcterms:modified xsi:type="dcterms:W3CDTF">2018-03-09T08:43:00Z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