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0ED0DEE5" w14:textId="13DCA5A1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Formularz zgłaszania uwag</w:t>
      </w:r>
      <w:r w:rsidR="005F66ED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1CC89A16" w:rsidR="00AF256C" w:rsidRPr="00B5502B" w:rsidRDefault="005F66ED" w:rsidP="005F66E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F66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OT.4331.5.2018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305D4FE0" w:rsidR="00AF256C" w:rsidRPr="00B5502B" w:rsidRDefault="005F66ED" w:rsidP="005F66E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F66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</w:t>
            </w:r>
            <w:r w:rsidRPr="005F66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 objęcie refundacją i ustalenie urzędowej ceny zbytu produktu leczniczego Orfadin (nityzynon) w ramach programu lekowego: „Leczenie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5F66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tyrozynemii typu I (HT-1) ICD-10 E70.2”.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06CE2410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5F66ED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55691789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</w:t>
      </w:r>
      <w:r w:rsidR="00632C2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5406950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3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7CEA29B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3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FA63D8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3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02D3940D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 w:rsidR="00632C2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2C0FA3C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3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późn.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220CE7D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3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3B4AB4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3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366937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3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640D1FC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3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1AAB7F9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3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194D3C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3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  <w:proofErr w:type="gramEnd"/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7976FBF" w14:textId="77777777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0CA2CFD5" w14:textId="77777777" w:rsidR="00B55D29" w:rsidRP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5656DBAC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</w:t>
      </w:r>
      <w:r w:rsidR="00632C24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632C24">
        <w:rPr>
          <w:rFonts w:ascii="Arial" w:hAnsi="Arial" w:cs="Arial"/>
          <w:i/>
          <w:iCs/>
          <w:sz w:val="16"/>
          <w:szCs w:val="16"/>
        </w:rPr>
        <w:t> 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="00632C24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7667E170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>stawy z dnia 12 maja 2011 r. o</w:t>
      </w:r>
      <w:r w:rsidR="00632C24">
        <w:t> </w:t>
      </w:r>
      <w:bookmarkStart w:id="1" w:name="_GoBack"/>
      <w:bookmarkEnd w:id="1"/>
      <w:r w:rsidRPr="00F76AE1">
        <w:t xml:space="preserve">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D1071"/>
    <w:rsid w:val="00322A6B"/>
    <w:rsid w:val="00431339"/>
    <w:rsid w:val="00515881"/>
    <w:rsid w:val="00525483"/>
    <w:rsid w:val="005F66ED"/>
    <w:rsid w:val="00632C24"/>
    <w:rsid w:val="007E4AFE"/>
    <w:rsid w:val="00807F23"/>
    <w:rsid w:val="00953DA2"/>
    <w:rsid w:val="00A82C21"/>
    <w:rsid w:val="00A841B9"/>
    <w:rsid w:val="00AF256C"/>
    <w:rsid w:val="00B328D4"/>
    <w:rsid w:val="00B55D29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Marcin Rędowicz</cp:lastModifiedBy>
  <cp:revision>2</cp:revision>
  <dcterms:created xsi:type="dcterms:W3CDTF">2018-04-12T08:05:00Z</dcterms:created>
  <dcterms:modified xsi:type="dcterms:W3CDTF">2018-04-12T08:05:00Z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