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1B94C3" w14:textId="77777777" w:rsidR="00AF256C" w:rsidRPr="00B5502B" w:rsidRDefault="00AF256C" w:rsidP="00AF256C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bookmarkStart w:id="0" w:name="_Ref178593449"/>
    </w:p>
    <w:p w14:paraId="5326B3E9" w14:textId="77777777" w:rsidR="00AF256C" w:rsidRPr="00B5502B" w:rsidRDefault="00AF256C" w:rsidP="00AF256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do </w:t>
      </w:r>
    </w:p>
    <w:p w14:paraId="0ED0DEE5" w14:textId="77777777" w:rsidR="00AF256C" w:rsidRPr="00B5502B" w:rsidRDefault="00AF256C" w:rsidP="00AF256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analizy weryfikacyjnej Agencji Oceny Technologii Medycznych 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i Taryfikacji</w:t>
      </w:r>
    </w:p>
    <w:p w14:paraId="7E03A438" w14:textId="77777777" w:rsidR="00AF256C" w:rsidRDefault="00AF256C" w:rsidP="00AF256C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i analiz wnioskodawcy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p w14:paraId="6CBFFEEA" w14:textId="77777777" w:rsidR="00AF256C" w:rsidRPr="00B5502B" w:rsidRDefault="00AF256C" w:rsidP="00AF256C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107"/>
      </w:tblGrid>
      <w:tr w:rsidR="00AF256C" w:rsidRPr="00B5502B" w14:paraId="3CE33794" w14:textId="77777777" w:rsidTr="00AF256C">
        <w:trPr>
          <w:trHeight w:val="419"/>
          <w:jc w:val="center"/>
        </w:trPr>
        <w:tc>
          <w:tcPr>
            <w:tcW w:w="11170" w:type="dxa"/>
            <w:gridSpan w:val="2"/>
            <w:vAlign w:val="center"/>
          </w:tcPr>
          <w:p w14:paraId="1CA3398A" w14:textId="77777777" w:rsidR="00AF256C" w:rsidRPr="00B5502B" w:rsidRDefault="00AF256C" w:rsidP="00AF256C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Formularz zgłaszania uwag do analizy weryfikacyjnej AOTM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iT</w:t>
            </w: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AF256C" w:rsidRPr="00B5502B" w14:paraId="0E0465F1" w14:textId="77777777" w:rsidTr="00AF256C">
        <w:trPr>
          <w:jc w:val="center"/>
        </w:trPr>
        <w:tc>
          <w:tcPr>
            <w:tcW w:w="908" w:type="dxa"/>
            <w:vAlign w:val="center"/>
          </w:tcPr>
          <w:p w14:paraId="73D7F770" w14:textId="77777777" w:rsidR="00AF256C" w:rsidRPr="00B5502B" w:rsidRDefault="00AF256C" w:rsidP="00AF256C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10262" w:type="dxa"/>
            <w:vAlign w:val="center"/>
          </w:tcPr>
          <w:p w14:paraId="3F3C7940" w14:textId="63E24A67" w:rsidR="00AF256C" w:rsidRPr="0068177F" w:rsidRDefault="00D101ED" w:rsidP="00DF5A04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highlight w:val="cyan"/>
                <w:lang w:eastAsia="ar-SA"/>
              </w:rPr>
            </w:pPr>
            <w:r w:rsidRPr="00D101E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OT.433</w:t>
            </w:r>
            <w:r w:rsidR="00DF5A0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  <w:r w:rsidRPr="00D101E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</w:t>
            </w:r>
            <w:r w:rsidR="004F20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</w:t>
            </w:r>
            <w:r w:rsidR="008D0E9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.2019</w:t>
            </w:r>
          </w:p>
        </w:tc>
      </w:tr>
      <w:tr w:rsidR="00AF256C" w:rsidRPr="00B5502B" w14:paraId="3E6191A5" w14:textId="77777777" w:rsidTr="00AF256C">
        <w:trPr>
          <w:jc w:val="center"/>
        </w:trPr>
        <w:tc>
          <w:tcPr>
            <w:tcW w:w="908" w:type="dxa"/>
            <w:vAlign w:val="center"/>
          </w:tcPr>
          <w:p w14:paraId="59C79249" w14:textId="77777777" w:rsidR="00AF256C" w:rsidRPr="00B5502B" w:rsidRDefault="00AF256C" w:rsidP="00AF256C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10262" w:type="dxa"/>
            <w:vAlign w:val="center"/>
          </w:tcPr>
          <w:p w14:paraId="5843DC26" w14:textId="219D9A30" w:rsidR="00F95AF1" w:rsidRPr="0068177F" w:rsidRDefault="004F20B7" w:rsidP="004F20B7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cyan"/>
                <w:lang w:eastAsia="ar-SA"/>
              </w:rPr>
            </w:pPr>
            <w:r w:rsidRPr="004F20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Wniosek o objęcie refundacją i 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ustalenie urzędowej ceny zbytu </w:t>
            </w:r>
            <w:r w:rsidRPr="004F20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produktu leczniczego Opdivo (niwolumab) w ramach programu lekowego: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4F20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„Leczenie czerniaka skóry lub błon śluzowych </w:t>
            </w:r>
            <w:bookmarkStart w:id="1" w:name="_GoBack"/>
            <w:bookmarkEnd w:id="1"/>
            <w:r w:rsidRPr="004F20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(ICD-10 C43)” – leczenie adjuwantowe</w:t>
            </w:r>
          </w:p>
        </w:tc>
      </w:tr>
    </w:tbl>
    <w:p w14:paraId="401D39BD" w14:textId="77777777" w:rsidR="00AF256C" w:rsidRPr="00B5502B" w:rsidRDefault="00AF256C" w:rsidP="00AF256C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14:paraId="3C3CD67C" w14:textId="7E8CA709" w:rsidR="00AF256C" w:rsidRPr="00F53CEA" w:rsidRDefault="00AF256C" w:rsidP="00AF256C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(pkt. 2) wraz z wypełnioną i własnoręcznie podpisaną Deklaracją Konfliktu Interesów (pkt. 1) należy złożyć w siedzibie Agencji Oceny Technologii Medycznych i Taryfikacji,  ul. </w:t>
      </w:r>
      <w:proofErr w:type="spellStart"/>
      <w:r>
        <w:rPr>
          <w:rFonts w:ascii="Arial" w:eastAsia="Times New Roman" w:hAnsi="Arial" w:cs="Arial"/>
          <w:i/>
          <w:sz w:val="20"/>
          <w:szCs w:val="20"/>
          <w:lang w:eastAsia="ar-SA"/>
        </w:rPr>
        <w:t>Karolkowa</w:t>
      </w:r>
      <w:proofErr w:type="spellEnd"/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30</w:t>
      </w: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, </w:t>
      </w:r>
      <w:r w:rsidR="0074270E">
        <w:rPr>
          <w:rFonts w:ascii="Arial" w:eastAsia="Times New Roman" w:hAnsi="Arial" w:cs="Arial"/>
          <w:i/>
          <w:sz w:val="20"/>
          <w:szCs w:val="20"/>
          <w:lang w:eastAsia="ar-SA"/>
        </w:rPr>
        <w:br/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01-207</w:t>
      </w: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Warszawa, bądź przesłać przesyłką kurierską lub pocztową na adres siedziby Agencji.</w:t>
      </w:r>
    </w:p>
    <w:p w14:paraId="04FD3030" w14:textId="77777777" w:rsidR="00AF256C" w:rsidRPr="00F53CEA" w:rsidRDefault="00AF256C" w:rsidP="00AF256C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Uwagi można zgłaszać w terminie 7 dni od dnia opublikowania analiz w Biuletynie Informacji Publicznej (BIP). Uwagi dostarczone do siedziby AOTMiT po upływie tego terminu nie będą rozpatrywane.</w:t>
      </w:r>
    </w:p>
    <w:p w14:paraId="002E4C73" w14:textId="77777777" w:rsidR="00AF256C" w:rsidRPr="00F53CEA" w:rsidRDefault="00AF256C" w:rsidP="00AF256C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color w:val="FF0000"/>
          <w:sz w:val="20"/>
          <w:szCs w:val="20"/>
          <w:lang w:eastAsia="ar-SA"/>
        </w:rPr>
      </w:pPr>
    </w:p>
    <w:p w14:paraId="0B37954C" w14:textId="77777777" w:rsidR="00AF256C" w:rsidRPr="00F53CEA" w:rsidRDefault="00AF256C" w:rsidP="00AF256C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UWAGA! Zgłoszone uwagi i deklaracja konfliktu interesów będą publikowane w BIP AOTMiT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099A5BA3" w14:textId="77777777" w:rsidR="00AF256C" w:rsidRPr="00F53CEA" w:rsidRDefault="00AF256C" w:rsidP="00807F23">
      <w:pPr>
        <w:suppressAutoHyphens/>
        <w:spacing w:before="120"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01BA4247" w14:textId="77777777" w:rsidR="00AF256C" w:rsidRPr="00F53CEA" w:rsidRDefault="00AF256C" w:rsidP="00AF256C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Deklaracja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o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konflik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cie 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interesów (DKI)</w:t>
      </w:r>
      <w:r w:rsidRPr="00F53CEA"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– do wypełnienia w przypadku uwag do analizy weryfikacyjnej</w:t>
      </w:r>
    </w:p>
    <w:p w14:paraId="618D4AE6" w14:textId="77777777" w:rsidR="00AF256C" w:rsidRPr="00F53CEA" w:rsidRDefault="00AF256C" w:rsidP="00AF256C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047F40BD" w14:textId="18EAC638" w:rsidR="00AF256C" w:rsidRPr="00F53CEA" w:rsidRDefault="00AF256C" w:rsidP="00AF256C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………………………………………………………………………..................................................................</w:t>
      </w:r>
    </w:p>
    <w:p w14:paraId="20E33B59" w14:textId="48D47073" w:rsidR="00AF256C" w:rsidRPr="00F53CEA" w:rsidRDefault="00AF256C" w:rsidP="00AF256C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sz w:val="20"/>
          <w:szCs w:val="20"/>
          <w:lang w:eastAsia="ar-SA"/>
        </w:rPr>
        <w:t>Dotyczy wniosku/ów będącego/</w:t>
      </w:r>
      <w:proofErr w:type="spellStart"/>
      <w:r w:rsidRPr="00F53CEA">
        <w:rPr>
          <w:rFonts w:ascii="Arial" w:eastAsia="Times New Roman" w:hAnsi="Arial" w:cs="Arial"/>
          <w:sz w:val="20"/>
          <w:szCs w:val="20"/>
          <w:lang w:eastAsia="ar-SA"/>
        </w:rPr>
        <w:t>ych</w:t>
      </w:r>
      <w:proofErr w:type="spellEnd"/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przedmiotem obrad Rady Przejrzystości: ………………………………………………………………………………………………………………………</w:t>
      </w:r>
    </w:p>
    <w:p w14:paraId="48689102" w14:textId="77777777" w:rsidR="00AF256C" w:rsidRPr="00F53CEA" w:rsidRDefault="00AF256C" w:rsidP="00AF256C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Czego dotyczy DKI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tbl>
      <w:tblPr>
        <w:tblW w:w="11308" w:type="dxa"/>
        <w:tblLook w:val="04A0" w:firstRow="1" w:lastRow="0" w:firstColumn="1" w:lastColumn="0" w:noHBand="0" w:noVBand="1"/>
      </w:tblPr>
      <w:tblGrid>
        <w:gridCol w:w="222"/>
        <w:gridCol w:w="456"/>
        <w:gridCol w:w="13268"/>
        <w:gridCol w:w="604"/>
      </w:tblGrid>
      <w:tr w:rsidR="00AF256C" w:rsidRPr="00F53CEA" w14:paraId="4E7F8123" w14:textId="77777777" w:rsidTr="00AF256C">
        <w:trPr>
          <w:gridAfter w:val="1"/>
          <w:wAfter w:w="457" w:type="dxa"/>
          <w:trHeight w:hRule="exact" w:val="379"/>
        </w:trPr>
        <w:tc>
          <w:tcPr>
            <w:tcW w:w="250" w:type="dxa"/>
          </w:tcPr>
          <w:p w14:paraId="6E8FE519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1" w:type="dxa"/>
            <w:gridSpan w:val="2"/>
          </w:tcPr>
          <w:p w14:paraId="2154D516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F256C" w:rsidRPr="00F53CEA" w14:paraId="42A421ED" w14:textId="77777777" w:rsidTr="00AF256C">
        <w:trPr>
          <w:trHeight w:hRule="exact" w:val="815"/>
        </w:trPr>
        <w:tc>
          <w:tcPr>
            <w:tcW w:w="250" w:type="dxa"/>
          </w:tcPr>
          <w:p w14:paraId="0C89F4E2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14:paraId="23843B6C" w14:textId="0C9ECE54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b/>
                <w:sz w:val="20"/>
                <w:szCs w:val="20"/>
              </w:rPr>
              <w:object w:dxaOrig="225" w:dyaOrig="225" w14:anchorId="0F12DE6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5" type="#_x0000_t75" style="width:12pt;height:12.75pt" o:ole="">
                  <v:imagedata r:id="rId10" o:title=""/>
                </v:shape>
                <w:control r:id="rId11" w:name="CheckBox181111111" w:shapeid="_x0000_i1045"/>
              </w:object>
            </w:r>
          </w:p>
        </w:tc>
        <w:tc>
          <w:tcPr>
            <w:tcW w:w="10601" w:type="dxa"/>
            <w:gridSpan w:val="2"/>
          </w:tcPr>
          <w:p w14:paraId="22E8765A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Przygotowanie ekspertyzy/opracowania w formie pisemnej lub ustnej dla Rady Przejrzystości dotyczącego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…………………………………………………………………………………………………………………………………………………………………………………….</w:t>
            </w:r>
          </w:p>
          <w:p w14:paraId="4B11258C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BDA574E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254374F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3DAA1CC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57DEF9E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B5E5870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D73AAEF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9718264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F256C" w:rsidRPr="00F53CEA" w14:paraId="7A0471A3" w14:textId="77777777" w:rsidTr="00AF256C">
        <w:trPr>
          <w:trHeight w:hRule="exact" w:val="815"/>
        </w:trPr>
        <w:tc>
          <w:tcPr>
            <w:tcW w:w="250" w:type="dxa"/>
          </w:tcPr>
          <w:p w14:paraId="2DB654A5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14:paraId="46DA05B9" w14:textId="46BFE806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z w:val="20"/>
                <w:szCs w:val="20"/>
              </w:rPr>
              <w:object w:dxaOrig="225" w:dyaOrig="225" w14:anchorId="61EAEBE2">
                <v:shape id="_x0000_i1047" type="#_x0000_t75" style="width:12pt;height:12.75pt" o:ole="">
                  <v:imagedata r:id="rId12" o:title=""/>
                </v:shape>
                <w:control r:id="rId13" w:name="CheckBox18111122" w:shapeid="_x0000_i1047"/>
              </w:object>
            </w:r>
          </w:p>
        </w:tc>
        <w:tc>
          <w:tcPr>
            <w:tcW w:w="10601" w:type="dxa"/>
            <w:gridSpan w:val="2"/>
          </w:tcPr>
          <w:p w14:paraId="351A647F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Złożenie uwag do upublicznionej analizy weryfikacyjnej ……………………………………………………………………………………………</w:t>
            </w:r>
          </w:p>
          <w:p w14:paraId="508E3141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F256C" w:rsidRPr="00F53CEA" w14:paraId="15F5E221" w14:textId="77777777" w:rsidTr="00AF256C">
        <w:trPr>
          <w:trHeight w:hRule="exact" w:val="895"/>
        </w:trPr>
        <w:tc>
          <w:tcPr>
            <w:tcW w:w="250" w:type="dxa"/>
          </w:tcPr>
          <w:p w14:paraId="1788710E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</w:tcPr>
          <w:p w14:paraId="6865DCDB" w14:textId="6039EDBC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</w:rPr>
              <w:object w:dxaOrig="225" w:dyaOrig="225" w14:anchorId="0C682E79">
                <v:shape id="_x0000_i1049" type="#_x0000_t75" style="width:12pt;height:12.75pt" o:ole="">
                  <v:imagedata r:id="rId14" o:title=""/>
                </v:shape>
                <w:control r:id="rId15" w:name="CheckBox181111211" w:shapeid="_x0000_i1049"/>
              </w:object>
            </w:r>
          </w:p>
        </w:tc>
        <w:tc>
          <w:tcPr>
            <w:tcW w:w="10601" w:type="dxa"/>
            <w:gridSpan w:val="2"/>
          </w:tcPr>
          <w:p w14:paraId="26D6B54C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Złożenie uwag w związku z upublicznionym porządkiem obrad Rady Przejrzystości w dniu ……………………………………..</w:t>
            </w:r>
          </w:p>
        </w:tc>
      </w:tr>
    </w:tbl>
    <w:p w14:paraId="14F0C456" w14:textId="77777777" w:rsidR="00AF256C" w:rsidRPr="00F53CEA" w:rsidRDefault="00AF256C" w:rsidP="00AF256C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3A8E17E" w14:textId="77777777" w:rsidR="00AF256C" w:rsidRPr="00F53CEA" w:rsidRDefault="00AF256C" w:rsidP="00AF256C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lastRenderedPageBreak/>
        <w:t>Oświadczam, że w stosunku do mnie mojego małżonka/mojej małżonki, mojego zstępnego lub wstępnego w linii prostej, osoby, z którą/osób, z którymi pozostaję we wspólnym pożyciu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30DF9F34" w14:textId="377C82FD"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13CB849E">
          <v:shape id="_x0000_i1051" type="#_x0000_t75" style="width:12pt;height:12.75pt" o:ole="">
            <v:imagedata r:id="rId16" o:title=""/>
          </v:shape>
          <w:control r:id="rId17" w:name="CheckBox1811112211" w:shapeid="_x0000_i1051"/>
        </w:object>
      </w:r>
      <w:r w:rsidRPr="00F53CEA">
        <w:rPr>
          <w:rFonts w:ascii="Arial" w:eastAsia="Times New Roman" w:hAnsi="Arial" w:cs="Arial"/>
          <w:sz w:val="20"/>
          <w:szCs w:val="20"/>
        </w:rPr>
        <w:t xml:space="preserve"> </w:t>
      </w:r>
      <w:r w:rsidRPr="0093262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zachodzą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 w art. 31s ust. 8 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 o świadczeniach opieki zdrowotnej finansowanych ze środków publicznych (Dz. U. z 2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017 r.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, 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poz. 1938 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z późn. zm.)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0DEB4E42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725EE94" w14:textId="011A975C"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01AB5EC5">
          <v:shape id="_x0000_i1053" type="#_x0000_t75" style="width:12pt;height:12.75pt" o:ole="">
            <v:imagedata r:id="rId18" o:title=""/>
          </v:shape>
          <w:control r:id="rId19" w:name="CheckBox1811112221" w:shapeid="_x0000_i1053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3262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 w art. 31s ust. 8 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 o świadczeniach opieki zdrowotnej finansowanych ze środków publicznych (Dz. U. z 2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017 r.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, poz. 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1938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z późn. zm.)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>, tj.:</w:t>
      </w:r>
    </w:p>
    <w:p w14:paraId="253E6AE0" w14:textId="602A0CFC"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265F55FA">
          <v:shape id="_x0000_i1055" type="#_x0000_t75" style="width:12pt;height:12.75pt" o:ole="">
            <v:imagedata r:id="rId20" o:title=""/>
          </v:shape>
          <w:control r:id="rId21" w:name="CheckBox1811112232" w:shapeid="_x0000_i1055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53CEA">
        <w:rPr>
          <w:rStyle w:val="txt-new"/>
          <w:rFonts w:ascii="Arial" w:hAnsi="Arial" w:cs="Arial"/>
          <w:sz w:val="20"/>
          <w:szCs w:val="20"/>
        </w:rPr>
        <w:t>pełnienie funkcji członka organów spółki handlowej lub przedstawiciela przedsiębiorcy prowadzącego działalność gosp</w:t>
      </w:r>
      <w:r>
        <w:rPr>
          <w:rStyle w:val="txt-new"/>
          <w:rFonts w:ascii="Arial" w:hAnsi="Arial" w:cs="Arial"/>
          <w:sz w:val="20"/>
          <w:szCs w:val="20"/>
        </w:rPr>
        <w:t xml:space="preserve">odarczą w zakresie wytwarzania </w:t>
      </w:r>
      <w:r w:rsidRPr="00F53CEA">
        <w:rPr>
          <w:rStyle w:val="txt-new"/>
          <w:rFonts w:ascii="Arial" w:hAnsi="Arial" w:cs="Arial"/>
          <w:sz w:val="20"/>
          <w:szCs w:val="20"/>
        </w:rPr>
        <w:t>lub obrotu lekiem, środkiem spożywczym specjalnego przeznaczenia żywieniowego, wyrobem medycznym;</w:t>
      </w:r>
    </w:p>
    <w:p w14:paraId="6696D54F" w14:textId="72579CDE"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32722A52">
          <v:shape id="_x0000_i1057" type="#_x0000_t75" style="width:12pt;height:12.75pt" o:ole="">
            <v:imagedata r:id="rId22" o:title=""/>
          </v:shape>
          <w:control r:id="rId23" w:name="CheckBox1811112241" w:shapeid="_x0000_i1057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53CEA">
        <w:rPr>
          <w:rStyle w:val="txt-new"/>
          <w:rFonts w:ascii="Arial" w:hAnsi="Arial" w:cs="Arial"/>
          <w:sz w:val="20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14:paraId="438231E8" w14:textId="2AF3A4A1"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60CE55BE">
          <v:shape id="_x0000_i1059" type="#_x0000_t75" style="width:12pt;height:12.75pt" o:ole="">
            <v:imagedata r:id="rId24" o:title=""/>
          </v:shape>
          <w:control r:id="rId25" w:name="CheckBox1811112252" w:shapeid="_x0000_i1059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53CEA">
        <w:rPr>
          <w:rStyle w:val="txt-new"/>
          <w:rFonts w:ascii="Arial" w:hAnsi="Arial" w:cs="Arial"/>
          <w:sz w:val="20"/>
          <w:szCs w:val="20"/>
        </w:rPr>
        <w:t xml:space="preserve">pełnienie funkcji członka organów spółdzielni, stowarzyszeń lub fundacji prowadzących działalność gospodarczą </w:t>
      </w:r>
      <w:r>
        <w:rPr>
          <w:rStyle w:val="txt-new"/>
          <w:rFonts w:ascii="Arial" w:hAnsi="Arial" w:cs="Arial"/>
          <w:sz w:val="20"/>
          <w:szCs w:val="20"/>
        </w:rPr>
        <w:br/>
      </w:r>
      <w:r w:rsidRPr="00F53CEA">
        <w:rPr>
          <w:rStyle w:val="txt-new"/>
          <w:rFonts w:ascii="Arial" w:hAnsi="Arial" w:cs="Arial"/>
          <w:sz w:val="20"/>
          <w:szCs w:val="20"/>
        </w:rPr>
        <w:t>w zakresie wytwarzania  lub obrotu lekiem, środkiem spożywczym specjalnego przeznaczenia żywieniowego, wyr</w:t>
      </w:r>
      <w:r>
        <w:rPr>
          <w:rStyle w:val="txt-new"/>
          <w:rFonts w:ascii="Arial" w:hAnsi="Arial" w:cs="Arial"/>
          <w:sz w:val="20"/>
          <w:szCs w:val="20"/>
        </w:rPr>
        <w:t xml:space="preserve">obem medycznym lub działalność </w:t>
      </w:r>
      <w:r w:rsidRPr="00F53CEA">
        <w:rPr>
          <w:rStyle w:val="txt-new"/>
          <w:rFonts w:ascii="Arial" w:hAnsi="Arial" w:cs="Arial"/>
          <w:sz w:val="20"/>
          <w:szCs w:val="20"/>
        </w:rPr>
        <w:t>gospodarczą w zakresie doradztwa związanego z refundacją leków, środków spożywczym specjalnego przeznaczenia żywieniowego, wyrobów medycznych;</w:t>
      </w:r>
    </w:p>
    <w:p w14:paraId="74C174EF" w14:textId="522F9637" w:rsidR="00AF256C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66BC3E93">
          <v:shape id="_x0000_i1061" type="#_x0000_t75" style="width:12pt;height:12.75pt" o:ole="">
            <v:imagedata r:id="rId26" o:title=""/>
          </v:shape>
          <w:control r:id="rId27" w:name="CheckBox18111122511" w:shapeid="_x0000_i1061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53CEA">
        <w:rPr>
          <w:rStyle w:val="txt-new"/>
          <w:rFonts w:ascii="Arial" w:hAnsi="Arial" w:cs="Arial"/>
          <w:sz w:val="20"/>
          <w:szCs w:val="20"/>
        </w:rPr>
        <w:t>posiadanie akcji lub udziałów w spółkach handlowych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medycznych, oraz udziałów w spółdzielniach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medycznych.</w:t>
      </w:r>
    </w:p>
    <w:p w14:paraId="3CAFE4FE" w14:textId="572C2E16" w:rsidR="00AF256C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5EB98476">
          <v:shape id="_x0000_i1063" type="#_x0000_t75" style="width:12pt;height:12.75pt" o:ole="">
            <v:imagedata r:id="rId28" o:title=""/>
          </v:shape>
          <w:control r:id="rId29" w:name="CheckBox18111122311" w:shapeid="_x0000_i1063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E62D37">
        <w:rPr>
          <w:rStyle w:val="txt-new"/>
          <w:rFonts w:ascii="Arial" w:hAnsi="Arial" w:cs="Arial"/>
          <w:sz w:val="20"/>
          <w:szCs w:val="20"/>
        </w:rPr>
        <w:t>prowadzenie  działalności gospodarczej w zakresie wytwarzania  lub obrotu lekiem, środkiem spożywczym specjalnego przeznaczenia żywieniowego, wyrobem medycznym lub działalności  gospodarczej w zakresie doradztwa związanego z refundacją leków, środków spożywczym specjalnego przeznaczenia żywieniowego, wyrobów medycznych.</w:t>
      </w:r>
    </w:p>
    <w:p w14:paraId="42F0BAF7" w14:textId="77777777" w:rsidR="00AF256C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txt-new"/>
          <w:rFonts w:ascii="Arial" w:hAnsi="Arial" w:cs="Arial"/>
          <w:sz w:val="20"/>
          <w:szCs w:val="20"/>
        </w:rPr>
      </w:pPr>
    </w:p>
    <w:p w14:paraId="284175A4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</w:p>
    <w:p w14:paraId="724ADB3C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CC971A7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pl-PL"/>
        </w:rPr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14:paraId="1719DA07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55CE0786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C03765F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0BE0FA6C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0F3C7E4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33485AAF" w14:textId="77777777" w:rsidR="00AF256C" w:rsidRPr="007F7BDC" w:rsidRDefault="00AF256C" w:rsidP="00AF256C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……………………………………………               </w:t>
      </w:r>
    </w:p>
    <w:p w14:paraId="79CBB1C7" w14:textId="77777777" w:rsidR="00AF256C" w:rsidRPr="00F7777A" w:rsidRDefault="00AF256C" w:rsidP="00AF256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Cs/>
          <w:sz w:val="20"/>
          <w:szCs w:val="20"/>
          <w:lang w:eastAsia="pl-PL"/>
        </w:rPr>
        <w:lastRenderedPageBreak/>
        <w:t>Jestem świadoma/y odpowiedzialności karnej za złożenie fałszywego oświadczenia.</w:t>
      </w:r>
    </w:p>
    <w:p w14:paraId="16702711" w14:textId="77777777" w:rsidR="00AF256C" w:rsidRDefault="00AF256C" w:rsidP="00AF256C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63C1B238" w14:textId="77777777" w:rsidR="00AB3BEA" w:rsidRDefault="00AF256C" w:rsidP="00AF256C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67976FBF" w14:textId="7703B19C" w:rsidR="00AF256C" w:rsidRPr="00B55D29" w:rsidRDefault="00AF256C" w:rsidP="00AF256C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0CA2CFD5" w14:textId="18DEF4A0" w:rsidR="00B55D29" w:rsidRDefault="00B55D29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3C5B4F47" w14:textId="15FD36A1" w:rsidR="00AB3BEA" w:rsidRDefault="00AB3BEA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6F666D52" w14:textId="77777777" w:rsidR="00AB3BEA" w:rsidRPr="00242283" w:rsidRDefault="00AB3BEA" w:rsidP="00AB3BEA">
      <w:pPr>
        <w:widowControl w:val="0"/>
        <w:shd w:val="clear" w:color="auto" w:fill="FFFFFF"/>
        <w:tabs>
          <w:tab w:val="left" w:pos="324"/>
        </w:tabs>
        <w:autoSpaceDE w:val="0"/>
        <w:autoSpaceDN w:val="0"/>
        <w:adjustRightInd w:val="0"/>
        <w:spacing w:after="0"/>
        <w:ind w:right="112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6A5FAF">
        <w:rPr>
          <w:rFonts w:ascii="Arial" w:eastAsia="Times New Roman" w:hAnsi="Arial" w:cs="Arial"/>
          <w:b/>
          <w:bCs/>
          <w:lang w:eastAsia="pl-PL"/>
        </w:rPr>
        <w:t xml:space="preserve">Wyrażam zgodę na gromadzenie, przetwarzanie i udostępnianie danych osobowych zawartych w DKI których podstawa przetwarzania nie wynika z wypełnienia obowiązku prawnego ciążącego na AOTMiT w celu identyfikacji konfliktu interesów zgodnie </w:t>
      </w:r>
      <w:r>
        <w:rPr>
          <w:rFonts w:ascii="Arial" w:eastAsia="Times New Roman" w:hAnsi="Arial" w:cs="Arial"/>
          <w:b/>
          <w:bCs/>
          <w:lang w:eastAsia="pl-PL"/>
        </w:rPr>
        <w:br/>
      </w:r>
      <w:r w:rsidRPr="006A5FAF">
        <w:rPr>
          <w:rFonts w:ascii="Arial" w:eastAsia="Times New Roman" w:hAnsi="Arial" w:cs="Arial"/>
          <w:b/>
          <w:bCs/>
          <w:lang w:eastAsia="pl-PL"/>
        </w:rPr>
        <w:t xml:space="preserve">z </w:t>
      </w:r>
      <w:r w:rsidRPr="006A5FAF">
        <w:rPr>
          <w:rFonts w:ascii="Arial" w:eastAsia="Times New Roman" w:hAnsi="Arial" w:cs="Arial"/>
          <w:b/>
          <w:lang w:eastAsia="pl-PL"/>
        </w:rPr>
        <w:t xml:space="preserve">rozporządzeniem Parlamentu </w:t>
      </w:r>
      <w:r w:rsidRPr="00242283">
        <w:rPr>
          <w:rFonts w:ascii="Arial" w:eastAsia="Times New Roman" w:hAnsi="Arial" w:cs="Arial"/>
          <w:b/>
          <w:lang w:eastAsia="pl-PL"/>
        </w:rPr>
        <w:t xml:space="preserve">Europejskiego i Rady (UE) 2016/679 z dnia 27 kwietnia 2016 r. </w:t>
      </w:r>
      <w:r w:rsidRPr="00242283">
        <w:rPr>
          <w:rFonts w:ascii="Arial" w:eastAsia="Times New Roman" w:hAnsi="Arial" w:cs="Arial"/>
          <w:b/>
          <w:bCs/>
          <w:lang w:eastAsia="pl-PL"/>
        </w:rPr>
        <w:t xml:space="preserve">w sprawie ochrony osób fizycznych w związku z przetwarzaniem danych osobowych i w sprawie swobodnego przepływu takich danych oraz uchylenia dyrektywy 95/46/WE (ogólne rozporządzenie o ochronie danych) </w:t>
      </w:r>
      <w:r w:rsidRPr="00242283">
        <w:rPr>
          <w:rFonts w:ascii="Arial" w:eastAsia="Times New Roman" w:hAnsi="Arial" w:cs="Arial"/>
          <w:b/>
          <w:lang w:eastAsia="pl-PL"/>
        </w:rPr>
        <w:t>(Dz. U. UE.L. z 2016 r.119.1).</w:t>
      </w:r>
    </w:p>
    <w:p w14:paraId="477CCEFC" w14:textId="77777777" w:rsidR="00AB3BEA" w:rsidRDefault="00AB3BEA" w:rsidP="00AB3BEA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1A1D7E7A" w14:textId="77777777" w:rsidR="00AB3BEA" w:rsidRDefault="00AB3BEA" w:rsidP="00AB3BEA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7889DB7E" w14:textId="77777777" w:rsidR="00AB3BEA" w:rsidRPr="00B55D29" w:rsidRDefault="00AB3BEA" w:rsidP="00AB3BEA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2E257E2E" w14:textId="77777777" w:rsidR="00AB3BEA" w:rsidRPr="00B55D29" w:rsidRDefault="00AB3BEA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52" w14:textId="44EF5F19" w:rsidR="00A82C21" w:rsidRPr="00B5502B" w:rsidRDefault="00B55D29" w:rsidP="00B55D29">
      <w:pPr>
        <w:pageBreakBefore/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1.</w:t>
      </w:r>
      <w:r w:rsidR="00A82C21"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weryfikacyjnej AOTM</w:t>
      </w:r>
      <w:r w:rsidR="00A82C21">
        <w:rPr>
          <w:rFonts w:ascii="Arial" w:eastAsia="Times New Roman" w:hAnsi="Arial" w:cs="Arial"/>
          <w:b/>
          <w:sz w:val="24"/>
          <w:szCs w:val="24"/>
          <w:lang w:eastAsia="ar-SA"/>
        </w:rPr>
        <w:t>iT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A82C21" w:rsidRPr="00B5502B" w14:paraId="6A556356" w14:textId="77777777" w:rsidTr="00AF256C">
        <w:trPr>
          <w:jc w:val="center"/>
        </w:trPr>
        <w:tc>
          <w:tcPr>
            <w:tcW w:w="803" w:type="pct"/>
            <w:vAlign w:val="center"/>
          </w:tcPr>
          <w:p w14:paraId="6A556353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A556354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6A556355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6A556359" w14:textId="77777777" w:rsidTr="00AF256C">
        <w:trPr>
          <w:trHeight w:val="453"/>
          <w:jc w:val="center"/>
        </w:trPr>
        <w:tc>
          <w:tcPr>
            <w:tcW w:w="803" w:type="pct"/>
            <w:vAlign w:val="center"/>
          </w:tcPr>
          <w:p w14:paraId="6A556357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58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5C" w14:textId="77777777" w:rsidTr="00AF256C">
        <w:trPr>
          <w:trHeight w:val="453"/>
          <w:jc w:val="center"/>
        </w:trPr>
        <w:tc>
          <w:tcPr>
            <w:tcW w:w="803" w:type="pct"/>
            <w:vAlign w:val="center"/>
          </w:tcPr>
          <w:p w14:paraId="6A55635A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5B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5E" w14:textId="77777777" w:rsidTr="00AF256C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6A55635D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 przypadku uwag ogólnych.</w:t>
            </w:r>
          </w:p>
        </w:tc>
      </w:tr>
    </w:tbl>
    <w:p w14:paraId="6A55635F" w14:textId="77777777" w:rsidR="00A82C21" w:rsidRPr="00B5502B" w:rsidRDefault="00A82C21" w:rsidP="00A82C21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14:paraId="6A556360" w14:textId="77777777"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A82C21" w:rsidRPr="00B5502B" w14:paraId="6A556364" w14:textId="77777777" w:rsidTr="00AF256C">
        <w:trPr>
          <w:jc w:val="center"/>
        </w:trPr>
        <w:tc>
          <w:tcPr>
            <w:tcW w:w="803" w:type="pct"/>
            <w:vAlign w:val="center"/>
          </w:tcPr>
          <w:p w14:paraId="6A556361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A556362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6A556363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6A556367" w14:textId="77777777" w:rsidTr="00AF256C">
        <w:trPr>
          <w:trHeight w:val="513"/>
          <w:jc w:val="center"/>
        </w:trPr>
        <w:tc>
          <w:tcPr>
            <w:tcW w:w="803" w:type="pct"/>
            <w:vAlign w:val="center"/>
          </w:tcPr>
          <w:p w14:paraId="6A556365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66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6A" w14:textId="77777777" w:rsidTr="00AF256C">
        <w:trPr>
          <w:trHeight w:val="513"/>
          <w:jc w:val="center"/>
        </w:trPr>
        <w:tc>
          <w:tcPr>
            <w:tcW w:w="803" w:type="pct"/>
            <w:vAlign w:val="center"/>
          </w:tcPr>
          <w:p w14:paraId="6A556368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69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6C" w14:textId="77777777" w:rsidTr="00AF256C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6A55636B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6A55636D" w14:textId="77777777"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A82C21" w:rsidRPr="00B5502B" w14:paraId="6A556371" w14:textId="77777777" w:rsidTr="00AF256C">
        <w:trPr>
          <w:jc w:val="center"/>
        </w:trPr>
        <w:tc>
          <w:tcPr>
            <w:tcW w:w="803" w:type="pct"/>
            <w:vAlign w:val="center"/>
          </w:tcPr>
          <w:p w14:paraId="6A55636E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A55636F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6A556370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6A556374" w14:textId="77777777" w:rsidTr="00AF256C">
        <w:trPr>
          <w:trHeight w:val="505"/>
          <w:jc w:val="center"/>
        </w:trPr>
        <w:tc>
          <w:tcPr>
            <w:tcW w:w="803" w:type="pct"/>
            <w:vAlign w:val="center"/>
          </w:tcPr>
          <w:p w14:paraId="6A556372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73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77" w14:textId="77777777" w:rsidTr="00AF256C">
        <w:trPr>
          <w:trHeight w:val="505"/>
          <w:jc w:val="center"/>
        </w:trPr>
        <w:tc>
          <w:tcPr>
            <w:tcW w:w="803" w:type="pct"/>
            <w:vAlign w:val="center"/>
          </w:tcPr>
          <w:p w14:paraId="6A556375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76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79" w14:textId="77777777" w:rsidTr="00AF256C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6A556378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6A55637A" w14:textId="77777777"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16"/>
        <w:gridCol w:w="7746"/>
      </w:tblGrid>
      <w:tr w:rsidR="00A82C21" w:rsidRPr="00B5502B" w14:paraId="6A55637E" w14:textId="77777777" w:rsidTr="00AF256C">
        <w:trPr>
          <w:jc w:val="center"/>
        </w:trPr>
        <w:tc>
          <w:tcPr>
            <w:tcW w:w="726" w:type="pct"/>
            <w:vAlign w:val="center"/>
          </w:tcPr>
          <w:p w14:paraId="6A55637B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A55637C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vAlign w:val="center"/>
          </w:tcPr>
          <w:p w14:paraId="6A55637D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6A556381" w14:textId="77777777" w:rsidTr="00AF256C">
        <w:trPr>
          <w:trHeight w:val="511"/>
          <w:jc w:val="center"/>
        </w:trPr>
        <w:tc>
          <w:tcPr>
            <w:tcW w:w="726" w:type="pct"/>
            <w:vAlign w:val="center"/>
          </w:tcPr>
          <w:p w14:paraId="6A55637F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14:paraId="6A556380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84" w14:textId="77777777" w:rsidTr="00AF256C">
        <w:trPr>
          <w:trHeight w:val="511"/>
          <w:jc w:val="center"/>
        </w:trPr>
        <w:tc>
          <w:tcPr>
            <w:tcW w:w="726" w:type="pct"/>
            <w:vAlign w:val="center"/>
          </w:tcPr>
          <w:p w14:paraId="6A556382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14:paraId="6A556383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86" w14:textId="77777777" w:rsidTr="00AF256C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6A556385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6A556387" w14:textId="77777777"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A82C21" w:rsidRPr="00B5502B" w14:paraId="6A55638B" w14:textId="77777777" w:rsidTr="00AF256C">
        <w:trPr>
          <w:jc w:val="center"/>
        </w:trPr>
        <w:tc>
          <w:tcPr>
            <w:tcW w:w="803" w:type="pct"/>
            <w:vAlign w:val="center"/>
          </w:tcPr>
          <w:p w14:paraId="6A556388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A556389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6A55638A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6A55638E" w14:textId="77777777" w:rsidTr="00AF256C">
        <w:trPr>
          <w:trHeight w:val="470"/>
          <w:jc w:val="center"/>
        </w:trPr>
        <w:tc>
          <w:tcPr>
            <w:tcW w:w="803" w:type="pct"/>
            <w:vAlign w:val="center"/>
          </w:tcPr>
          <w:p w14:paraId="6A55638C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8D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91" w14:textId="77777777" w:rsidTr="00AF256C">
        <w:trPr>
          <w:trHeight w:val="470"/>
          <w:jc w:val="center"/>
        </w:trPr>
        <w:tc>
          <w:tcPr>
            <w:tcW w:w="803" w:type="pct"/>
            <w:vAlign w:val="center"/>
          </w:tcPr>
          <w:p w14:paraId="6A55638F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90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93" w14:textId="77777777" w:rsidTr="00AF256C">
        <w:trPr>
          <w:trHeight w:val="28"/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6A556392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6A556394" w14:textId="77777777" w:rsidR="00A82C21" w:rsidRPr="00B5502B" w:rsidRDefault="00A82C21" w:rsidP="00A82C21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5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6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7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8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9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A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B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C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D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E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F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0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1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2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3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4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5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6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7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8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9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bookmarkEnd w:id="0"/>
    <w:p w14:paraId="6A5563AD" w14:textId="77777777" w:rsidR="00515881" w:rsidRDefault="00515881"/>
    <w:sectPr w:rsidR="00515881" w:rsidSect="00953DA2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FBA4C1" w14:textId="77777777" w:rsidR="00AF256C" w:rsidRDefault="00AF256C" w:rsidP="00A82C21">
      <w:pPr>
        <w:spacing w:after="0" w:line="240" w:lineRule="auto"/>
      </w:pPr>
      <w:r>
        <w:separator/>
      </w:r>
    </w:p>
  </w:endnote>
  <w:endnote w:type="continuationSeparator" w:id="0">
    <w:p w14:paraId="440D19C5" w14:textId="77777777" w:rsidR="00AF256C" w:rsidRDefault="00AF256C" w:rsidP="00A82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6C1822" w14:textId="77777777" w:rsidR="00AF256C" w:rsidRDefault="00AF256C" w:rsidP="00A82C21">
      <w:pPr>
        <w:spacing w:after="0" w:line="240" w:lineRule="auto"/>
      </w:pPr>
      <w:r>
        <w:separator/>
      </w:r>
    </w:p>
  </w:footnote>
  <w:footnote w:type="continuationSeparator" w:id="0">
    <w:p w14:paraId="063ADC2A" w14:textId="77777777" w:rsidR="00AF256C" w:rsidRDefault="00AF256C" w:rsidP="00A82C21">
      <w:pPr>
        <w:spacing w:after="0" w:line="240" w:lineRule="auto"/>
      </w:pPr>
      <w:r>
        <w:continuationSeparator/>
      </w:r>
    </w:p>
  </w:footnote>
  <w:footnote w:id="1">
    <w:p w14:paraId="37A6D18C" w14:textId="77777777" w:rsidR="00AF256C" w:rsidRPr="009A3E41" w:rsidRDefault="00AF256C" w:rsidP="00AF256C">
      <w:pPr>
        <w:pStyle w:val="Tekstprzypisudolnego"/>
        <w:spacing w:before="40"/>
        <w:jc w:val="both"/>
        <w:rPr>
          <w:rFonts w:ascii="Arial" w:hAnsi="Arial" w:cs="Arial"/>
          <w:i/>
          <w:sz w:val="16"/>
          <w:szCs w:val="16"/>
        </w:rPr>
      </w:pPr>
      <w:r w:rsidRPr="009A3E41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</w:t>
      </w:r>
      <w:r w:rsidRPr="009A3E41">
        <w:rPr>
          <w:rFonts w:ascii="Arial" w:hAnsi="Arial" w:cs="Arial"/>
          <w:i/>
          <w:sz w:val="16"/>
          <w:szCs w:val="16"/>
        </w:rPr>
        <w:t>godnie z art. 35 ust</w:t>
      </w:r>
      <w:r>
        <w:rPr>
          <w:rFonts w:ascii="Arial" w:hAnsi="Arial" w:cs="Arial"/>
          <w:i/>
          <w:sz w:val="16"/>
          <w:szCs w:val="16"/>
        </w:rPr>
        <w:t xml:space="preserve">. </w:t>
      </w:r>
      <w:r w:rsidRPr="009A3E41">
        <w:rPr>
          <w:rFonts w:ascii="Arial" w:hAnsi="Arial" w:cs="Arial"/>
          <w:i/>
          <w:sz w:val="16"/>
          <w:szCs w:val="16"/>
        </w:rPr>
        <w:t xml:space="preserve">4 ustawy z dnia 12 maja 2011 r. o refundacji leków, środków spożywczych specjalnego przeznaczenia żywieniowego oraz wyrobów medycznych </w:t>
      </w:r>
      <w:r w:rsidRPr="00230657">
        <w:rPr>
          <w:rFonts w:ascii="Arial" w:hAnsi="Arial" w:cs="Arial"/>
          <w:i/>
          <w:sz w:val="16"/>
          <w:szCs w:val="16"/>
        </w:rPr>
        <w:t>(Dz. U</w:t>
      </w:r>
      <w:r>
        <w:rPr>
          <w:rFonts w:ascii="Arial" w:hAnsi="Arial" w:cs="Arial"/>
          <w:i/>
          <w:sz w:val="16"/>
          <w:szCs w:val="16"/>
        </w:rPr>
        <w:t xml:space="preserve">. z 2017 r., poz. 1844 </w:t>
      </w:r>
      <w:r w:rsidRPr="009C4B58">
        <w:rPr>
          <w:rFonts w:ascii="Arial" w:hAnsi="Arial" w:cs="Arial"/>
          <w:i/>
          <w:iCs/>
          <w:sz w:val="16"/>
          <w:szCs w:val="16"/>
        </w:rPr>
        <w:t>z późn. zm.)</w:t>
      </w:r>
    </w:p>
  </w:footnote>
  <w:footnote w:id="2">
    <w:p w14:paraId="15C1B590" w14:textId="77777777" w:rsidR="00AF256C" w:rsidRPr="009C4B58" w:rsidRDefault="00AF256C" w:rsidP="00AF256C">
      <w:pPr>
        <w:pStyle w:val="Tekstprzypisudolnego"/>
        <w:jc w:val="both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zgodnie z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art. 31s ust. 23 ustawy o świadczeniach opieki zdrowotnej finansowanych ze</w:t>
      </w:r>
      <w:r>
        <w:rPr>
          <w:rFonts w:ascii="Arial" w:hAnsi="Arial" w:cs="Arial"/>
          <w:i/>
          <w:iCs/>
          <w:sz w:val="16"/>
          <w:szCs w:val="16"/>
        </w:rPr>
        <w:t xml:space="preserve"> środków publicznych (Dz. U. z 2017 r.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, poz. </w:t>
      </w:r>
      <w:r>
        <w:rPr>
          <w:rFonts w:ascii="Arial" w:hAnsi="Arial" w:cs="Arial"/>
          <w:i/>
          <w:iCs/>
          <w:sz w:val="16"/>
          <w:szCs w:val="16"/>
        </w:rPr>
        <w:t>1938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 z późn. zm.)</w:t>
      </w:r>
    </w:p>
  </w:footnote>
  <w:footnote w:id="3">
    <w:p w14:paraId="435F16A6" w14:textId="77777777" w:rsidR="00AF256C" w:rsidRDefault="00AF256C" w:rsidP="00AF256C">
      <w:pPr>
        <w:pStyle w:val="Tekstprzypisudolnego"/>
        <w:jc w:val="both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o której mowa w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art. 31s ust. </w:t>
      </w:r>
      <w:r>
        <w:rPr>
          <w:rFonts w:ascii="Arial" w:hAnsi="Arial" w:cs="Arial"/>
          <w:i/>
          <w:iCs/>
          <w:sz w:val="16"/>
          <w:szCs w:val="16"/>
        </w:rPr>
        <w:t>12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 i 23 ustawy o świadczeniach opieki zdrowotnej finansowanych ze środków publicznych (Dz. U. z 2</w:t>
      </w:r>
      <w:r>
        <w:rPr>
          <w:rFonts w:ascii="Arial" w:hAnsi="Arial" w:cs="Arial"/>
          <w:i/>
          <w:iCs/>
          <w:sz w:val="16"/>
          <w:szCs w:val="16"/>
        </w:rPr>
        <w:t>017 r.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, poz. </w:t>
      </w:r>
      <w:r>
        <w:rPr>
          <w:rFonts w:ascii="Arial" w:hAnsi="Arial" w:cs="Arial"/>
          <w:i/>
          <w:iCs/>
          <w:sz w:val="16"/>
          <w:szCs w:val="16"/>
        </w:rPr>
        <w:t xml:space="preserve">1938 </w:t>
      </w:r>
      <w:r w:rsidRPr="009C4B58">
        <w:rPr>
          <w:rFonts w:ascii="Arial" w:hAnsi="Arial" w:cs="Arial"/>
          <w:i/>
          <w:iCs/>
          <w:sz w:val="16"/>
          <w:szCs w:val="16"/>
        </w:rPr>
        <w:t>z późn. zm.)</w:t>
      </w:r>
    </w:p>
  </w:footnote>
  <w:footnote w:id="4">
    <w:p w14:paraId="31F4C721" w14:textId="77777777" w:rsidR="00AF256C" w:rsidRPr="00645BBD" w:rsidRDefault="00AF256C" w:rsidP="00AF256C">
      <w:pPr>
        <w:pStyle w:val="Tekstprzypisudolnego"/>
        <w:jc w:val="both"/>
        <w:rPr>
          <w:i/>
          <w:sz w:val="18"/>
          <w:szCs w:val="18"/>
        </w:rPr>
      </w:pPr>
      <w:r w:rsidRPr="00645BBD"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z</w:t>
      </w:r>
      <w:r w:rsidRPr="00645BBD">
        <w:rPr>
          <w:i/>
          <w:sz w:val="18"/>
          <w:szCs w:val="18"/>
        </w:rPr>
        <w:t xml:space="preserve">aznaczyć tylko 1 pole </w:t>
      </w:r>
    </w:p>
  </w:footnote>
  <w:footnote w:id="5">
    <w:p w14:paraId="16881B40" w14:textId="77777777" w:rsidR="00AF256C" w:rsidRPr="0037082E" w:rsidRDefault="00AF256C" w:rsidP="00AF256C">
      <w:pPr>
        <w:pStyle w:val="Tekstprzypisudolnego"/>
        <w:rPr>
          <w:i/>
          <w:sz w:val="18"/>
          <w:szCs w:val="18"/>
        </w:rPr>
      </w:pPr>
      <w:r w:rsidRPr="0037082E">
        <w:rPr>
          <w:rStyle w:val="Odwoanieprzypisudolnego"/>
          <w:i/>
          <w:sz w:val="18"/>
          <w:szCs w:val="18"/>
        </w:rPr>
        <w:footnoteRef/>
      </w:r>
      <w:r w:rsidRPr="0037082E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n</w:t>
      </w:r>
      <w:r w:rsidRPr="0037082E">
        <w:rPr>
          <w:i/>
          <w:sz w:val="18"/>
          <w:szCs w:val="18"/>
        </w:rPr>
        <w:t>iepotrzebne skreślić</w:t>
      </w:r>
    </w:p>
  </w:footnote>
  <w:footnote w:id="6">
    <w:p w14:paraId="6A5563C1" w14:textId="7CECC348" w:rsidR="00AF256C" w:rsidRDefault="00AF256C" w:rsidP="00A82C21">
      <w:pPr>
        <w:pStyle w:val="Tekstprzypisudolnego"/>
      </w:pPr>
      <w:r>
        <w:rPr>
          <w:rStyle w:val="Odwoanieprzypisudolnego"/>
        </w:rPr>
        <w:footnoteRef/>
      </w:r>
      <w:r>
        <w:t xml:space="preserve"> analizy, o których mowa w art. 25 pkt 14) lit. c oraz art. 26 pkt 2) lit. h oraz i u</w:t>
      </w:r>
      <w:r w:rsidRPr="00F76AE1">
        <w:t xml:space="preserve">stawy z dnia 12 maja 2011 r. o refundacji leków, środków spożywczych specjalnego przeznaczenia żywieniowego oraz wyrobów medycznych (Dz. U. z </w:t>
      </w:r>
      <w:r>
        <w:t>2017 r., poz.1844</w:t>
      </w:r>
      <w:r w:rsidRPr="00F76AE1">
        <w:t xml:space="preserve"> z późn. zm.)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876181"/>
    <w:multiLevelType w:val="hybridMultilevel"/>
    <w:tmpl w:val="FD122BDE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hint="default"/>
        <w:b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C21"/>
    <w:rsid w:val="000130DA"/>
    <w:rsid w:val="0003442A"/>
    <w:rsid w:val="002139DE"/>
    <w:rsid w:val="0022139F"/>
    <w:rsid w:val="002D1071"/>
    <w:rsid w:val="00322A6B"/>
    <w:rsid w:val="00431339"/>
    <w:rsid w:val="004F20B7"/>
    <w:rsid w:val="00515881"/>
    <w:rsid w:val="00525483"/>
    <w:rsid w:val="005568E4"/>
    <w:rsid w:val="00660703"/>
    <w:rsid w:val="0068177F"/>
    <w:rsid w:val="0074270E"/>
    <w:rsid w:val="00807F23"/>
    <w:rsid w:val="008D0E93"/>
    <w:rsid w:val="008E1DAC"/>
    <w:rsid w:val="00953DA2"/>
    <w:rsid w:val="00A82C21"/>
    <w:rsid w:val="00AB3BEA"/>
    <w:rsid w:val="00AC05DD"/>
    <w:rsid w:val="00AF256C"/>
    <w:rsid w:val="00B328D4"/>
    <w:rsid w:val="00B55D29"/>
    <w:rsid w:val="00C27548"/>
    <w:rsid w:val="00D101ED"/>
    <w:rsid w:val="00D40015"/>
    <w:rsid w:val="00D57468"/>
    <w:rsid w:val="00DF5A04"/>
    <w:rsid w:val="00F95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6A55630A"/>
  <w15:docId w15:val="{30F48623-FEE6-4BC0-AB70-AEADE8CB3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2C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2C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2C21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82C21"/>
    <w:rPr>
      <w:vertAlign w:val="superscript"/>
    </w:rPr>
  </w:style>
  <w:style w:type="character" w:customStyle="1" w:styleId="txt-new">
    <w:name w:val="txt-new"/>
    <w:basedOn w:val="Domylnaczcionkaakapitu"/>
    <w:rsid w:val="00A82C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ontrol" Target="activeX/activeX2.xml"/><Relationship Id="rId18" Type="http://schemas.openxmlformats.org/officeDocument/2006/relationships/image" Target="media/image5.wmf"/><Relationship Id="rId26" Type="http://schemas.openxmlformats.org/officeDocument/2006/relationships/image" Target="media/image9.wmf"/><Relationship Id="rId3" Type="http://schemas.openxmlformats.org/officeDocument/2006/relationships/customXml" Target="../customXml/item3.xml"/><Relationship Id="rId21" Type="http://schemas.openxmlformats.org/officeDocument/2006/relationships/control" Target="activeX/activeX6.xml"/><Relationship Id="rId7" Type="http://schemas.openxmlformats.org/officeDocument/2006/relationships/webSettings" Target="webSettings.xml"/><Relationship Id="rId12" Type="http://schemas.openxmlformats.org/officeDocument/2006/relationships/image" Target="media/image2.wmf"/><Relationship Id="rId17" Type="http://schemas.openxmlformats.org/officeDocument/2006/relationships/control" Target="activeX/activeX4.xml"/><Relationship Id="rId25" Type="http://schemas.openxmlformats.org/officeDocument/2006/relationships/control" Target="activeX/activeX8.xml"/><Relationship Id="rId2" Type="http://schemas.openxmlformats.org/officeDocument/2006/relationships/customXml" Target="../customXml/item2.xml"/><Relationship Id="rId16" Type="http://schemas.openxmlformats.org/officeDocument/2006/relationships/image" Target="media/image4.wmf"/><Relationship Id="rId20" Type="http://schemas.openxmlformats.org/officeDocument/2006/relationships/image" Target="media/image6.wmf"/><Relationship Id="rId29" Type="http://schemas.openxmlformats.org/officeDocument/2006/relationships/control" Target="activeX/activeX10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ontrol" Target="activeX/activeX1.xml"/><Relationship Id="rId24" Type="http://schemas.openxmlformats.org/officeDocument/2006/relationships/image" Target="media/image8.wmf"/><Relationship Id="rId5" Type="http://schemas.openxmlformats.org/officeDocument/2006/relationships/styles" Target="styles.xml"/><Relationship Id="rId15" Type="http://schemas.openxmlformats.org/officeDocument/2006/relationships/control" Target="activeX/activeX3.xml"/><Relationship Id="rId23" Type="http://schemas.openxmlformats.org/officeDocument/2006/relationships/control" Target="activeX/activeX7.xml"/><Relationship Id="rId28" Type="http://schemas.openxmlformats.org/officeDocument/2006/relationships/image" Target="media/image10.wmf"/><Relationship Id="rId10" Type="http://schemas.openxmlformats.org/officeDocument/2006/relationships/image" Target="media/image1.wmf"/><Relationship Id="rId19" Type="http://schemas.openxmlformats.org/officeDocument/2006/relationships/control" Target="activeX/activeX5.xml"/><Relationship Id="rId31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wmf"/><Relationship Id="rId22" Type="http://schemas.openxmlformats.org/officeDocument/2006/relationships/image" Target="media/image7.wmf"/><Relationship Id="rId27" Type="http://schemas.openxmlformats.org/officeDocument/2006/relationships/control" Target="activeX/activeX9.xml"/><Relationship Id="rId30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EC71292D7947429E5E4A88D658C657" ma:contentTypeVersion="0" ma:contentTypeDescription="Utwórz nowy dokument." ma:contentTypeScope="" ma:versionID="d14e634e22972b0f0d34e302c870bfc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40B667-5F7B-4FDB-A3BA-2DC46A750F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3D79B9-D4BF-4A7C-8C04-5556759F8F6D}">
  <ds:schemaRefs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purl.org/dc/dcmitype/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7BAFC34-945B-4897-886E-C5FD48A363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1096</Words>
  <Characters>6582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Jakub_ Borowy</dc:creator>
  <cp:lastModifiedBy>Piotr Krakowian</cp:lastModifiedBy>
  <cp:revision>18</cp:revision>
  <dcterms:created xsi:type="dcterms:W3CDTF">2018-04-05T12:43:00Z</dcterms:created>
  <dcterms:modified xsi:type="dcterms:W3CDTF">2019-05-17T08:14:00Z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0x010100B6EC71292D7947429E5E4A88D658C657</vt:lpwstr>
  </property>
</Properties>
</file>