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0829D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0829D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CC6443A" w:rsidR="000B57EF" w:rsidRPr="0068177F" w:rsidRDefault="000829D8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OT.4330.7.2020</w:t>
            </w:r>
          </w:p>
        </w:tc>
      </w:tr>
      <w:tr w:rsidR="000B57EF" w14:paraId="04E05D02" w14:textId="77777777" w:rsidTr="000829D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144311BC" w:rsidR="000B57EF" w:rsidRPr="00D82A2C" w:rsidRDefault="000829D8" w:rsidP="000829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Silodosin</w:t>
            </w:r>
            <w:proofErr w:type="spellEnd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Recordati</w:t>
            </w:r>
            <w:proofErr w:type="spellEnd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sylodosinum</w:t>
            </w:r>
            <w:proofErr w:type="spellEnd"/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829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objawów przedmiotowych i podmiotowych łagodnego rozrostu gruczołu krokowego u dorosłych mężczyzn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7A5679CB" w:rsidR="002A33D2" w:rsidRPr="002209E7" w:rsidRDefault="000C1AAF" w:rsidP="000C1AAF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84DB7">
        <w:rPr>
          <w:rStyle w:val="NAGZnak"/>
          <w:bCs/>
          <w:kern w:val="32"/>
          <w:sz w:val="20"/>
          <w:szCs w:val="20"/>
        </w:rPr>
        <w:t xml:space="preserve">Wniosek o objęcie refundacją leku </w:t>
      </w:r>
      <w:proofErr w:type="spellStart"/>
      <w:r w:rsidRPr="00F84DB7">
        <w:rPr>
          <w:rStyle w:val="NAGZnak"/>
          <w:bCs/>
          <w:kern w:val="32"/>
          <w:sz w:val="20"/>
          <w:szCs w:val="20"/>
        </w:rPr>
        <w:t>Silodosin</w:t>
      </w:r>
      <w:proofErr w:type="spellEnd"/>
      <w:r w:rsidRPr="00F84DB7">
        <w:rPr>
          <w:rStyle w:val="NAGZnak"/>
          <w:bCs/>
          <w:kern w:val="32"/>
          <w:sz w:val="20"/>
          <w:szCs w:val="20"/>
        </w:rPr>
        <w:t xml:space="preserve"> </w:t>
      </w:r>
      <w:proofErr w:type="spellStart"/>
      <w:r w:rsidRPr="00F84DB7">
        <w:rPr>
          <w:rStyle w:val="NAGZnak"/>
          <w:bCs/>
          <w:kern w:val="32"/>
          <w:sz w:val="20"/>
          <w:szCs w:val="20"/>
        </w:rPr>
        <w:t>Recordati</w:t>
      </w:r>
      <w:proofErr w:type="spellEnd"/>
      <w:r w:rsidRPr="00F84DB7">
        <w:rPr>
          <w:rStyle w:val="NAGZnak"/>
          <w:bCs/>
          <w:kern w:val="32"/>
          <w:sz w:val="20"/>
          <w:szCs w:val="20"/>
        </w:rPr>
        <w:t xml:space="preserve"> (</w:t>
      </w:r>
      <w:proofErr w:type="spellStart"/>
      <w:r w:rsidRPr="00F84DB7">
        <w:rPr>
          <w:rStyle w:val="NAGZnak"/>
          <w:bCs/>
          <w:kern w:val="32"/>
          <w:sz w:val="20"/>
          <w:szCs w:val="20"/>
        </w:rPr>
        <w:t>sylodosinum</w:t>
      </w:r>
      <w:proofErr w:type="spellEnd"/>
      <w:r w:rsidRPr="00F84DB7">
        <w:rPr>
          <w:rStyle w:val="NAGZnak"/>
          <w:bCs/>
          <w:kern w:val="32"/>
          <w:sz w:val="20"/>
          <w:szCs w:val="20"/>
        </w:rPr>
        <w:t>) we wskazaniu: Leczenie objawów przedmiotowych i podmiotowych łagodnego rozrostu gruczołu krokowego u dorosłych mężczyzn</w:t>
      </w:r>
      <w:r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53EBC9E" w:rsidR="000B57EF" w:rsidRPr="000C1AAF" w:rsidRDefault="005E0437" w:rsidP="000C1AA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777C" w14:textId="77777777" w:rsidR="00BC5853" w:rsidRDefault="00BC5853" w:rsidP="005E0437">
      <w:pPr>
        <w:spacing w:after="0" w:line="240" w:lineRule="auto"/>
      </w:pPr>
      <w:r>
        <w:separator/>
      </w:r>
    </w:p>
  </w:endnote>
  <w:endnote w:type="continuationSeparator" w:id="0">
    <w:p w14:paraId="7A67EB6A" w14:textId="77777777" w:rsidR="00BC5853" w:rsidRDefault="00BC585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FE53" w14:textId="77777777" w:rsidR="00BC5853" w:rsidRDefault="00BC5853" w:rsidP="005E0437">
      <w:pPr>
        <w:spacing w:after="0" w:line="240" w:lineRule="auto"/>
      </w:pPr>
      <w:r>
        <w:separator/>
      </w:r>
    </w:p>
  </w:footnote>
  <w:footnote w:type="continuationSeparator" w:id="0">
    <w:p w14:paraId="463441C0" w14:textId="77777777" w:rsidR="00BC5853" w:rsidRDefault="00BC585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29D8"/>
    <w:rsid w:val="000B57EF"/>
    <w:rsid w:val="000C1AA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4</cp:revision>
  <dcterms:created xsi:type="dcterms:W3CDTF">2020-07-23T12:38:00Z</dcterms:created>
  <dcterms:modified xsi:type="dcterms:W3CDTF">2020-07-24T06:06:00Z</dcterms:modified>
</cp:coreProperties>
</file>